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4CD0" w:rsidRDefault="006B4CD0" w:rsidP="006B4CD0">
      <w:pPr>
        <w:framePr w:wrap="none" w:vAnchor="page" w:hAnchor="page" w:x="535" w:y="751"/>
        <w:spacing w:after="0" w:line="240" w:lineRule="auto"/>
        <w:rPr>
          <w:sz w:val="2"/>
          <w:szCs w:val="2"/>
        </w:rPr>
      </w:pPr>
    </w:p>
    <w:p w:rsidR="00D0727C" w:rsidRDefault="00D0727C" w:rsidP="006B4CD0">
      <w:pPr>
        <w:spacing w:after="0" w:line="240" w:lineRule="auto"/>
        <w:rPr>
          <w:sz w:val="24"/>
          <w:szCs w:val="24"/>
        </w:rPr>
      </w:pPr>
    </w:p>
    <w:p w:rsidR="006B4CD0" w:rsidRDefault="006B4CD0" w:rsidP="006B4CD0">
      <w:pPr>
        <w:framePr w:wrap="none" w:vAnchor="page" w:hAnchor="page" w:x="535" w:y="751"/>
        <w:rPr>
          <w:sz w:val="2"/>
          <w:szCs w:val="2"/>
        </w:rPr>
      </w:pPr>
      <w:r>
        <w:rPr>
          <w:noProof/>
        </w:rPr>
        <w:drawing>
          <wp:inline distT="0" distB="0" distL="0" distR="0">
            <wp:extent cx="6539230" cy="2169160"/>
            <wp:effectExtent l="19050" t="0" r="0" b="0"/>
            <wp:docPr id="7" name="Рисунок 4" descr="C:\Users\Ольга\Downloads\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льга\Downloads\media\image1.jpeg"/>
                    <pic:cNvPicPr>
                      <a:picLocks noChangeAspect="1" noChangeArrowheads="1"/>
                    </pic:cNvPicPr>
                  </pic:nvPicPr>
                  <pic:blipFill>
                    <a:blip r:embed="rId5" r:link="rId6" cstate="print"/>
                    <a:srcRect/>
                    <a:stretch>
                      <a:fillRect/>
                    </a:stretch>
                  </pic:blipFill>
                  <pic:spPr bwMode="auto">
                    <a:xfrm>
                      <a:off x="0" y="0"/>
                      <a:ext cx="6539230" cy="2169160"/>
                    </a:xfrm>
                    <a:prstGeom prst="rect">
                      <a:avLst/>
                    </a:prstGeom>
                    <a:noFill/>
                    <a:ln w="9525">
                      <a:noFill/>
                      <a:miter lim="800000"/>
                      <a:headEnd/>
                      <a:tailEnd/>
                    </a:ln>
                  </pic:spPr>
                </pic:pic>
              </a:graphicData>
            </a:graphic>
          </wp:inline>
        </w:drawing>
      </w: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D0727C" w:rsidRDefault="00D0727C" w:rsidP="006B4CD0">
      <w:pPr>
        <w:spacing w:after="0" w:line="240" w:lineRule="auto"/>
        <w:rPr>
          <w:sz w:val="24"/>
          <w:szCs w:val="24"/>
        </w:rPr>
      </w:pPr>
    </w:p>
    <w:p w:rsidR="006B4CD0" w:rsidRDefault="006B4CD0" w:rsidP="006B4CD0">
      <w:pPr>
        <w:spacing w:after="0" w:line="240" w:lineRule="auto"/>
        <w:ind w:right="-259"/>
        <w:jc w:val="center"/>
        <w:rPr>
          <w:rFonts w:ascii="Times New Roman" w:eastAsia="Times New Roman" w:hAnsi="Times New Roman" w:cs="Times New Roman"/>
          <w:b/>
          <w:bCs/>
          <w:sz w:val="28"/>
          <w:szCs w:val="28"/>
        </w:rPr>
      </w:pPr>
    </w:p>
    <w:p w:rsidR="006B4CD0" w:rsidRDefault="006B4CD0" w:rsidP="006B4CD0">
      <w:pPr>
        <w:spacing w:after="0" w:line="240" w:lineRule="auto"/>
        <w:ind w:right="-259"/>
        <w:jc w:val="center"/>
        <w:rPr>
          <w:rFonts w:ascii="Times New Roman" w:eastAsia="Times New Roman" w:hAnsi="Times New Roman" w:cs="Times New Roman"/>
          <w:b/>
          <w:bCs/>
          <w:sz w:val="28"/>
          <w:szCs w:val="28"/>
        </w:rPr>
      </w:pP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Положение</w:t>
      </w: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об условиях оплаты труда работников профессиональных</w:t>
      </w: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квалификационных групп должностей работников образования</w:t>
      </w: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МБОУ «Хорновар – Шигалинская СОШ имени Героя Советского Союза</w:t>
      </w:r>
    </w:p>
    <w:p w:rsidR="00D0727C" w:rsidRDefault="00D0727C" w:rsidP="006B4CD0">
      <w:pPr>
        <w:spacing w:after="0" w:line="240" w:lineRule="auto"/>
        <w:rPr>
          <w:sz w:val="24"/>
          <w:szCs w:val="24"/>
        </w:rPr>
      </w:pP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Юхвитова П.С.» Дрожжановского муниципального района</w:t>
      </w:r>
    </w:p>
    <w:p w:rsidR="00D0727C" w:rsidRDefault="00D0727C" w:rsidP="006B4CD0">
      <w:pPr>
        <w:spacing w:after="0" w:line="240" w:lineRule="auto"/>
        <w:ind w:right="-259"/>
        <w:jc w:val="center"/>
        <w:rPr>
          <w:sz w:val="20"/>
          <w:szCs w:val="20"/>
        </w:rPr>
      </w:pPr>
      <w:r>
        <w:rPr>
          <w:rFonts w:ascii="Times New Roman" w:eastAsia="Times New Roman" w:hAnsi="Times New Roman" w:cs="Times New Roman"/>
          <w:b/>
          <w:bCs/>
          <w:sz w:val="28"/>
          <w:szCs w:val="28"/>
        </w:rPr>
        <w:t>Республики Татарстан</w:t>
      </w:r>
    </w:p>
    <w:p w:rsidR="00D0727C" w:rsidRDefault="00D0727C">
      <w:pPr>
        <w:spacing w:line="275" w:lineRule="exact"/>
        <w:rPr>
          <w:sz w:val="24"/>
          <w:szCs w:val="24"/>
        </w:rPr>
      </w:pPr>
    </w:p>
    <w:p w:rsidR="00D0727C" w:rsidRDefault="00D0727C" w:rsidP="00D0727C">
      <w:pPr>
        <w:numPr>
          <w:ilvl w:val="0"/>
          <w:numId w:val="1"/>
        </w:numPr>
        <w:tabs>
          <w:tab w:val="left" w:pos="4120"/>
        </w:tabs>
        <w:spacing w:after="0" w:line="240" w:lineRule="auto"/>
        <w:ind w:left="4120" w:hanging="349"/>
        <w:rPr>
          <w:rFonts w:eastAsia="Times New Roman"/>
          <w:b/>
          <w:bCs/>
          <w:sz w:val="28"/>
          <w:szCs w:val="28"/>
        </w:rPr>
      </w:pPr>
      <w:r>
        <w:rPr>
          <w:rFonts w:ascii="Times New Roman" w:eastAsia="Times New Roman" w:hAnsi="Times New Roman" w:cs="Times New Roman"/>
          <w:b/>
          <w:bCs/>
          <w:sz w:val="28"/>
          <w:szCs w:val="28"/>
        </w:rPr>
        <w:t>Общие положения</w:t>
      </w:r>
    </w:p>
    <w:p w:rsidR="00D0727C" w:rsidRDefault="00D0727C">
      <w:pPr>
        <w:spacing w:line="330" w:lineRule="exact"/>
        <w:rPr>
          <w:sz w:val="24"/>
          <w:szCs w:val="24"/>
        </w:rPr>
      </w:pPr>
    </w:p>
    <w:p w:rsidR="00D0727C" w:rsidRDefault="00D0727C">
      <w:pPr>
        <w:spacing w:line="238" w:lineRule="auto"/>
        <w:ind w:left="260"/>
        <w:jc w:val="both"/>
        <w:rPr>
          <w:sz w:val="20"/>
          <w:szCs w:val="20"/>
        </w:rPr>
      </w:pPr>
      <w:r>
        <w:rPr>
          <w:rFonts w:ascii="Times New Roman" w:eastAsia="Times New Roman" w:hAnsi="Times New Roman" w:cs="Times New Roman"/>
          <w:sz w:val="28"/>
          <w:szCs w:val="28"/>
        </w:rPr>
        <w:t>1.1. Настоящее Положение об условиях оплаты труда работников профессиональных квалификационных групп должностей работников образования МБОУ «Хорновар – Шигалинская СОШ имени Героя Советского Союза Юхвитова П.С.» Дрожжановского муниципального района РТ (далее – Положение) разработано в соответствии постановлением</w:t>
      </w:r>
    </w:p>
    <w:p w:rsidR="00D0727C" w:rsidRDefault="00D0727C">
      <w:pPr>
        <w:spacing w:line="14" w:lineRule="exact"/>
        <w:rPr>
          <w:sz w:val="24"/>
          <w:szCs w:val="24"/>
        </w:rPr>
      </w:pPr>
    </w:p>
    <w:p w:rsidR="00D0727C" w:rsidRDefault="00D0727C">
      <w:pPr>
        <w:spacing w:line="234" w:lineRule="auto"/>
        <w:ind w:left="260" w:firstLine="142"/>
        <w:jc w:val="both"/>
        <w:rPr>
          <w:sz w:val="20"/>
          <w:szCs w:val="20"/>
        </w:rPr>
      </w:pPr>
      <w:r>
        <w:rPr>
          <w:rFonts w:ascii="Times New Roman" w:eastAsia="Times New Roman" w:hAnsi="Times New Roman" w:cs="Times New Roman"/>
          <w:sz w:val="28"/>
          <w:szCs w:val="28"/>
        </w:rPr>
        <w:t>Кабинета Министров Республики Татарстан от 24.08.2010 № 678 «Положение об условиях оплаты труда работников профессиональных</w:t>
      </w:r>
    </w:p>
    <w:p w:rsidR="00D0727C" w:rsidRDefault="00D0727C">
      <w:pPr>
        <w:spacing w:line="15" w:lineRule="exact"/>
        <w:rPr>
          <w:sz w:val="24"/>
          <w:szCs w:val="24"/>
        </w:rPr>
      </w:pPr>
    </w:p>
    <w:p w:rsidR="00D0727C" w:rsidRDefault="00D0727C">
      <w:pPr>
        <w:spacing w:line="238" w:lineRule="auto"/>
        <w:ind w:left="260"/>
        <w:jc w:val="both"/>
        <w:rPr>
          <w:sz w:val="20"/>
          <w:szCs w:val="20"/>
        </w:rPr>
      </w:pPr>
      <w:r>
        <w:rPr>
          <w:rFonts w:ascii="Times New Roman" w:eastAsia="Times New Roman" w:hAnsi="Times New Roman" w:cs="Times New Roman"/>
          <w:sz w:val="28"/>
          <w:szCs w:val="28"/>
        </w:rPr>
        <w:t>квалификационных групп должностей работников образования государственных учреждений Республики Татарстан»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r>
        <w:rPr>
          <w:rFonts w:ascii="Times New Roman" w:eastAsia="Times New Roman" w:hAnsi="Times New Roman" w:cs="Times New Roman"/>
          <w:sz w:val="24"/>
          <w:szCs w:val="24"/>
        </w:rPr>
        <w:t>.</w:t>
      </w:r>
    </w:p>
    <w:p w:rsidR="00D0727C" w:rsidRDefault="00D0727C">
      <w:pPr>
        <w:spacing w:line="14" w:lineRule="exact"/>
        <w:rPr>
          <w:sz w:val="24"/>
          <w:szCs w:val="24"/>
        </w:rPr>
      </w:pPr>
    </w:p>
    <w:p w:rsidR="00D0727C" w:rsidRDefault="00D0727C">
      <w:pPr>
        <w:spacing w:line="235" w:lineRule="auto"/>
        <w:ind w:left="260" w:firstLine="720"/>
        <w:jc w:val="both"/>
        <w:rPr>
          <w:sz w:val="20"/>
          <w:szCs w:val="20"/>
        </w:rPr>
      </w:pPr>
      <w:r>
        <w:rPr>
          <w:rFonts w:ascii="Times New Roman" w:eastAsia="Times New Roman" w:hAnsi="Times New Roman" w:cs="Times New Roman"/>
          <w:sz w:val="28"/>
          <w:szCs w:val="28"/>
        </w:rPr>
        <w:t>1.1. В настоящем Положении используются следующие понятия и определения:</w:t>
      </w:r>
    </w:p>
    <w:p w:rsidR="00D0727C" w:rsidRDefault="00D0727C">
      <w:pPr>
        <w:spacing w:line="13" w:lineRule="exact"/>
        <w:rPr>
          <w:sz w:val="24"/>
          <w:szCs w:val="24"/>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 xml:space="preserve">система оплаты труда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w:t>
      </w:r>
      <w:r>
        <w:rPr>
          <w:rFonts w:ascii="Times New Roman" w:eastAsia="Times New Roman" w:hAnsi="Times New Roman" w:cs="Times New Roman"/>
          <w:sz w:val="28"/>
          <w:szCs w:val="28"/>
        </w:rPr>
        <w:lastRenderedPageBreak/>
        <w:t>в соответствии с федеральным законодательством, настоящим Законом и иными нормативными правовыми актами Российской Федерации и Республики Татарстан;</w:t>
      </w:r>
    </w:p>
    <w:p w:rsidR="00D0727C" w:rsidRDefault="00D0727C">
      <w:pPr>
        <w:spacing w:line="23" w:lineRule="exact"/>
        <w:rPr>
          <w:sz w:val="24"/>
          <w:szCs w:val="24"/>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базовый оклад (базовый должностной оклад), базовая ставка заработной платы - минимальные оклад (должностной оклад), ставка</w:t>
      </w:r>
    </w:p>
    <w:p w:rsidR="00D0727C" w:rsidRDefault="00D0727C">
      <w:pPr>
        <w:spacing w:line="2" w:lineRule="exact"/>
        <w:rPr>
          <w:sz w:val="24"/>
          <w:szCs w:val="24"/>
        </w:rPr>
      </w:pPr>
    </w:p>
    <w:p w:rsidR="00D0727C" w:rsidRDefault="00D0727C">
      <w:pPr>
        <w:tabs>
          <w:tab w:val="left" w:pos="2180"/>
          <w:tab w:val="left" w:pos="3480"/>
          <w:tab w:val="left" w:pos="5300"/>
          <w:tab w:val="left" w:pos="7400"/>
        </w:tabs>
        <w:ind w:left="260"/>
        <w:rPr>
          <w:sz w:val="20"/>
          <w:szCs w:val="20"/>
        </w:rPr>
      </w:pPr>
      <w:r>
        <w:rPr>
          <w:rFonts w:ascii="Times New Roman" w:eastAsia="Times New Roman" w:hAnsi="Times New Roman" w:cs="Times New Roman"/>
          <w:sz w:val="28"/>
          <w:szCs w:val="28"/>
        </w:rPr>
        <w:t>заработной</w:t>
      </w:r>
      <w:r>
        <w:rPr>
          <w:sz w:val="20"/>
          <w:szCs w:val="20"/>
        </w:rPr>
        <w:tab/>
      </w:r>
      <w:r>
        <w:rPr>
          <w:rFonts w:ascii="Times New Roman" w:eastAsia="Times New Roman" w:hAnsi="Times New Roman" w:cs="Times New Roman"/>
          <w:sz w:val="28"/>
          <w:szCs w:val="28"/>
        </w:rPr>
        <w:t>платы</w:t>
      </w:r>
      <w:r>
        <w:rPr>
          <w:sz w:val="20"/>
          <w:szCs w:val="20"/>
        </w:rPr>
        <w:tab/>
      </w:r>
      <w:r>
        <w:rPr>
          <w:rFonts w:ascii="Times New Roman" w:eastAsia="Times New Roman" w:hAnsi="Times New Roman" w:cs="Times New Roman"/>
          <w:sz w:val="28"/>
          <w:szCs w:val="28"/>
        </w:rPr>
        <w:t>работника</w:t>
      </w:r>
      <w:r>
        <w:rPr>
          <w:sz w:val="20"/>
          <w:szCs w:val="20"/>
        </w:rPr>
        <w:tab/>
      </w:r>
      <w:r>
        <w:rPr>
          <w:rFonts w:ascii="Times New Roman" w:eastAsia="Times New Roman" w:hAnsi="Times New Roman" w:cs="Times New Roman"/>
          <w:sz w:val="28"/>
          <w:szCs w:val="28"/>
        </w:rPr>
        <w:t>учреждения,</w:t>
      </w:r>
      <w:r>
        <w:rPr>
          <w:sz w:val="20"/>
          <w:szCs w:val="20"/>
        </w:rPr>
        <w:tab/>
      </w:r>
      <w:r>
        <w:rPr>
          <w:rFonts w:ascii="Times New Roman" w:eastAsia="Times New Roman" w:hAnsi="Times New Roman" w:cs="Times New Roman"/>
          <w:sz w:val="28"/>
          <w:szCs w:val="28"/>
        </w:rPr>
        <w:t>осуществляющего</w:t>
      </w:r>
    </w:p>
    <w:p w:rsidR="00D0727C" w:rsidRDefault="00D0727C">
      <w:pPr>
        <w:sectPr w:rsidR="00D0727C" w:rsidSect="00EA50F4">
          <w:pgSz w:w="11906" w:h="16838"/>
          <w:pgMar w:top="1134" w:right="850" w:bottom="1134" w:left="1701" w:header="708" w:footer="708" w:gutter="0"/>
          <w:cols w:space="708"/>
          <w:docGrid w:linePitch="360"/>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2</w:t>
      </w:r>
    </w:p>
    <w:p w:rsidR="00D0727C" w:rsidRDefault="00D0727C">
      <w:pPr>
        <w:spacing w:line="292" w:lineRule="exact"/>
        <w:rPr>
          <w:sz w:val="20"/>
          <w:szCs w:val="20"/>
        </w:rPr>
      </w:pPr>
    </w:p>
    <w:p w:rsidR="00D0727C" w:rsidRDefault="00D0727C">
      <w:pPr>
        <w:spacing w:line="237" w:lineRule="auto"/>
        <w:ind w:left="260"/>
        <w:jc w:val="both"/>
        <w:rPr>
          <w:sz w:val="20"/>
          <w:szCs w:val="20"/>
        </w:rPr>
      </w:pPr>
      <w:r>
        <w:rPr>
          <w:rFonts w:ascii="Times New Roman" w:eastAsia="Times New Roman" w:hAnsi="Times New Roman" w:cs="Times New Roman"/>
          <w:sz w:val="28"/>
          <w:szCs w:val="28"/>
        </w:rPr>
        <w:t>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D0727C" w:rsidRDefault="00D0727C">
      <w:pPr>
        <w:spacing w:line="200" w:lineRule="exact"/>
        <w:rPr>
          <w:sz w:val="20"/>
          <w:szCs w:val="20"/>
        </w:rPr>
      </w:pPr>
    </w:p>
    <w:p w:rsidR="00D0727C" w:rsidRDefault="00D0727C">
      <w:pPr>
        <w:spacing w:line="379"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оклад (должностной оклад)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D0727C" w:rsidRDefault="00D0727C">
      <w:pPr>
        <w:spacing w:line="15"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тарифная ставка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D0727C" w:rsidRDefault="00D0727C">
      <w:pPr>
        <w:spacing w:line="18"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D0727C" w:rsidRDefault="00D0727C">
      <w:pPr>
        <w:spacing w:line="17"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выплаты стимулирующего характера – доплаты и надбавки стимулирующего характера, премии и иные поощрительные выплаты;</w:t>
      </w:r>
    </w:p>
    <w:p w:rsidR="00D0727C" w:rsidRDefault="00D0727C">
      <w:pPr>
        <w:spacing w:line="18"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D0727C" w:rsidRDefault="00D0727C">
      <w:pPr>
        <w:spacing w:line="15" w:lineRule="exact"/>
        <w:rPr>
          <w:sz w:val="20"/>
          <w:szCs w:val="20"/>
        </w:rPr>
      </w:pPr>
    </w:p>
    <w:p w:rsidR="00D0727C" w:rsidRDefault="00D0727C">
      <w:pPr>
        <w:spacing w:line="236" w:lineRule="auto"/>
        <w:ind w:left="260" w:firstLine="720"/>
        <w:jc w:val="both"/>
        <w:rPr>
          <w:sz w:val="20"/>
          <w:szCs w:val="20"/>
        </w:rPr>
      </w:pPr>
      <w:r>
        <w:rPr>
          <w:rFonts w:ascii="Times New Roman" w:eastAsia="Times New Roman" w:hAnsi="Times New Roman" w:cs="Times New Roman"/>
          <w:sz w:val="28"/>
          <w:szCs w:val="28"/>
        </w:rPr>
        <w:t>1.2. Заработная плата (оплата труда) работников профессиональных квалификационных групп должностей работников образования МБОУ «Хорновар – Шигалинская СОШ имени Героя Советского Союза Юхвитова</w:t>
      </w:r>
    </w:p>
    <w:p w:rsidR="00D0727C" w:rsidRDefault="00D0727C">
      <w:pPr>
        <w:spacing w:line="17" w:lineRule="exact"/>
        <w:rPr>
          <w:sz w:val="20"/>
          <w:szCs w:val="20"/>
        </w:rPr>
      </w:pPr>
    </w:p>
    <w:p w:rsidR="00D0727C" w:rsidRDefault="00D0727C">
      <w:pPr>
        <w:spacing w:line="234" w:lineRule="auto"/>
        <w:ind w:left="260"/>
        <w:jc w:val="both"/>
        <w:rPr>
          <w:sz w:val="20"/>
          <w:szCs w:val="20"/>
        </w:rPr>
      </w:pPr>
      <w:r>
        <w:rPr>
          <w:rFonts w:ascii="Times New Roman" w:eastAsia="Times New Roman" w:hAnsi="Times New Roman" w:cs="Times New Roman"/>
          <w:sz w:val="28"/>
          <w:szCs w:val="28"/>
        </w:rPr>
        <w:t>П.С.» Дрожжановского муниципального района (далее – работников образования) определяется исходя из:</w:t>
      </w:r>
    </w:p>
    <w:p w:rsidR="00D0727C" w:rsidRDefault="00D0727C">
      <w:pPr>
        <w:spacing w:line="16" w:lineRule="exact"/>
        <w:rPr>
          <w:sz w:val="20"/>
          <w:szCs w:val="20"/>
        </w:rPr>
      </w:pPr>
    </w:p>
    <w:p w:rsidR="00D0727C" w:rsidRDefault="00D0727C">
      <w:pPr>
        <w:spacing w:line="236" w:lineRule="auto"/>
        <w:ind w:left="980" w:right="1580"/>
        <w:rPr>
          <w:sz w:val="20"/>
          <w:szCs w:val="20"/>
        </w:rPr>
      </w:pPr>
      <w:r>
        <w:rPr>
          <w:rFonts w:ascii="Times New Roman" w:eastAsia="Times New Roman" w:hAnsi="Times New Roman" w:cs="Times New Roman"/>
          <w:sz w:val="28"/>
          <w:szCs w:val="28"/>
        </w:rPr>
        <w:lastRenderedPageBreak/>
        <w:t>окладов (должностных окладов), ставок заработной платы; выплат компенсационного характера; выплат стимулирующего характера.</w:t>
      </w:r>
    </w:p>
    <w:p w:rsidR="00D0727C" w:rsidRDefault="00D0727C">
      <w:pPr>
        <w:spacing w:line="330" w:lineRule="exact"/>
        <w:rPr>
          <w:sz w:val="20"/>
          <w:szCs w:val="20"/>
        </w:rPr>
      </w:pPr>
    </w:p>
    <w:p w:rsidR="00D0727C" w:rsidRDefault="00D0727C" w:rsidP="00D0727C">
      <w:pPr>
        <w:numPr>
          <w:ilvl w:val="0"/>
          <w:numId w:val="2"/>
        </w:numPr>
        <w:tabs>
          <w:tab w:val="left" w:pos="900"/>
        </w:tabs>
        <w:spacing w:after="0" w:line="240" w:lineRule="auto"/>
        <w:ind w:left="900" w:hanging="439"/>
        <w:rPr>
          <w:rFonts w:eastAsia="Times New Roman"/>
          <w:b/>
          <w:bCs/>
          <w:sz w:val="28"/>
          <w:szCs w:val="28"/>
        </w:rPr>
      </w:pPr>
      <w:r>
        <w:rPr>
          <w:rFonts w:ascii="Times New Roman" w:eastAsia="Times New Roman" w:hAnsi="Times New Roman" w:cs="Times New Roman"/>
          <w:b/>
          <w:bCs/>
          <w:sz w:val="28"/>
          <w:szCs w:val="28"/>
        </w:rPr>
        <w:t>Порядок формирования базовых окладов работников образования</w:t>
      </w:r>
    </w:p>
    <w:p w:rsidR="00D0727C" w:rsidRDefault="00D0727C">
      <w:pPr>
        <w:spacing w:line="330"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2.1. Размер базового оклада работников образования определяется как произведение тарифной ставки (оклада) первого разряда четырехразрядной тарифной сетки по оплате труда работников образования на соответствующий межразрядный коэффициент тарифной сетки по оплате труда работников образования.</w:t>
      </w:r>
    </w:p>
    <w:p w:rsidR="00D0727C" w:rsidRDefault="00D0727C">
      <w:pPr>
        <w:sectPr w:rsidR="00D0727C">
          <w:pgSz w:w="11900" w:h="16838"/>
          <w:pgMar w:top="698" w:right="846" w:bottom="934" w:left="1440" w:header="0" w:footer="0" w:gutter="0"/>
          <w:cols w:space="720" w:equalWidth="0">
            <w:col w:w="962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3</w:t>
      </w:r>
    </w:p>
    <w:p w:rsidR="00D0727C" w:rsidRDefault="00D0727C">
      <w:pPr>
        <w:spacing w:line="292" w:lineRule="exact"/>
        <w:rPr>
          <w:sz w:val="20"/>
          <w:szCs w:val="20"/>
        </w:rPr>
      </w:pPr>
    </w:p>
    <w:p w:rsidR="00D0727C" w:rsidRDefault="00D0727C">
      <w:pPr>
        <w:spacing w:line="234" w:lineRule="auto"/>
        <w:ind w:left="260" w:right="120" w:firstLine="708"/>
        <w:jc w:val="both"/>
        <w:rPr>
          <w:sz w:val="20"/>
          <w:szCs w:val="20"/>
        </w:rPr>
      </w:pPr>
      <w:r>
        <w:rPr>
          <w:rFonts w:ascii="Times New Roman" w:eastAsia="Times New Roman" w:hAnsi="Times New Roman" w:cs="Times New Roman"/>
          <w:sz w:val="28"/>
          <w:szCs w:val="28"/>
        </w:rPr>
        <w:t>2.2. Размер тарифной ставки (оклада) первого разряда четырехразрядной тарифной сетки по оплате труда работников образования</w:t>
      </w:r>
    </w:p>
    <w:p w:rsidR="00D0727C" w:rsidRDefault="00D0727C">
      <w:pPr>
        <w:spacing w:line="16" w:lineRule="exact"/>
        <w:rPr>
          <w:sz w:val="20"/>
          <w:szCs w:val="20"/>
        </w:rPr>
      </w:pPr>
    </w:p>
    <w:p w:rsidR="00D0727C" w:rsidRDefault="00D0727C">
      <w:pPr>
        <w:spacing w:line="234" w:lineRule="auto"/>
        <w:ind w:left="260" w:right="120"/>
        <w:jc w:val="both"/>
        <w:rPr>
          <w:sz w:val="20"/>
          <w:szCs w:val="20"/>
        </w:rPr>
      </w:pPr>
      <w:r>
        <w:rPr>
          <w:rFonts w:ascii="Times New Roman" w:eastAsia="Times New Roman" w:hAnsi="Times New Roman" w:cs="Times New Roman"/>
          <w:sz w:val="28"/>
          <w:szCs w:val="28"/>
        </w:rPr>
        <w:t>устанавливается Исполнительного комитета Дрожжановского муниципального района.</w:t>
      </w:r>
    </w:p>
    <w:p w:rsidR="00D0727C" w:rsidRDefault="00D0727C">
      <w:pPr>
        <w:spacing w:line="18" w:lineRule="exact"/>
        <w:rPr>
          <w:sz w:val="20"/>
          <w:szCs w:val="20"/>
        </w:rPr>
      </w:pPr>
    </w:p>
    <w:p w:rsidR="00D0727C" w:rsidRDefault="00D0727C">
      <w:pPr>
        <w:spacing w:line="236" w:lineRule="auto"/>
        <w:ind w:left="260" w:right="120" w:firstLine="708"/>
        <w:jc w:val="both"/>
        <w:rPr>
          <w:sz w:val="20"/>
          <w:szCs w:val="20"/>
        </w:rPr>
      </w:pPr>
      <w:r>
        <w:rPr>
          <w:rFonts w:ascii="Times New Roman" w:eastAsia="Times New Roman" w:hAnsi="Times New Roman" w:cs="Times New Roman"/>
          <w:sz w:val="28"/>
          <w:szCs w:val="28"/>
        </w:rPr>
        <w:t>2.3. Базовые оклады (должностные оклады, ставки заработной платы) работников образования определяются на основе четырехразрядной тарифной сетки по оплате труда работников образования (таблица 1).</w:t>
      </w:r>
    </w:p>
    <w:p w:rsidR="00D0727C" w:rsidRDefault="00D0727C">
      <w:pPr>
        <w:spacing w:line="200" w:lineRule="exact"/>
        <w:rPr>
          <w:sz w:val="20"/>
          <w:szCs w:val="20"/>
        </w:rPr>
      </w:pPr>
    </w:p>
    <w:p w:rsidR="00D0727C" w:rsidRDefault="00D0727C">
      <w:pPr>
        <w:spacing w:line="200" w:lineRule="exact"/>
        <w:rPr>
          <w:sz w:val="20"/>
          <w:szCs w:val="20"/>
        </w:rPr>
      </w:pPr>
    </w:p>
    <w:p w:rsidR="00D0727C" w:rsidRDefault="00D0727C">
      <w:pPr>
        <w:spacing w:line="258" w:lineRule="exact"/>
        <w:rPr>
          <w:sz w:val="20"/>
          <w:szCs w:val="20"/>
        </w:rPr>
      </w:pPr>
    </w:p>
    <w:p w:rsidR="00D0727C" w:rsidRDefault="00D0727C">
      <w:pPr>
        <w:spacing w:line="235" w:lineRule="auto"/>
        <w:ind w:left="260" w:right="120" w:firstLine="708"/>
        <w:jc w:val="both"/>
        <w:rPr>
          <w:sz w:val="20"/>
          <w:szCs w:val="20"/>
        </w:rPr>
      </w:pPr>
      <w:r>
        <w:rPr>
          <w:rFonts w:ascii="Times New Roman" w:eastAsia="Times New Roman" w:hAnsi="Times New Roman" w:cs="Times New Roman"/>
          <w:sz w:val="28"/>
          <w:szCs w:val="28"/>
        </w:rPr>
        <w:t>Таблица 1 - Четырехразрядная тарифная сетка по оплате труда работников образования</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1520"/>
        <w:gridCol w:w="2420"/>
        <w:gridCol w:w="1420"/>
        <w:gridCol w:w="1400"/>
        <w:gridCol w:w="380"/>
        <w:gridCol w:w="1040"/>
        <w:gridCol w:w="1420"/>
      </w:tblGrid>
      <w:tr w:rsidR="00D0727C">
        <w:trPr>
          <w:trHeight w:val="328"/>
        </w:trPr>
        <w:tc>
          <w:tcPr>
            <w:tcW w:w="3940" w:type="dxa"/>
            <w:gridSpan w:val="2"/>
            <w:tcBorders>
              <w:top w:val="single" w:sz="8" w:space="0" w:color="auto"/>
              <w:left w:val="single" w:sz="8" w:space="0" w:color="auto"/>
              <w:bottom w:val="single" w:sz="8" w:space="0" w:color="auto"/>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Разряды оплаты труда</w:t>
            </w:r>
          </w:p>
        </w:tc>
        <w:tc>
          <w:tcPr>
            <w:tcW w:w="1420" w:type="dxa"/>
            <w:tcBorders>
              <w:top w:val="single" w:sz="8" w:space="0" w:color="auto"/>
              <w:bottom w:val="single" w:sz="8" w:space="0" w:color="auto"/>
              <w:right w:val="single" w:sz="8" w:space="0" w:color="auto"/>
            </w:tcBorders>
            <w:vAlign w:val="bottom"/>
          </w:tcPr>
          <w:p w:rsidR="00D0727C" w:rsidRDefault="00D0727C">
            <w:pPr>
              <w:ind w:right="600"/>
              <w:jc w:val="right"/>
              <w:rPr>
                <w:sz w:val="20"/>
                <w:szCs w:val="20"/>
              </w:rPr>
            </w:pPr>
            <w:r>
              <w:rPr>
                <w:rFonts w:ascii="Times New Roman" w:eastAsia="Times New Roman" w:hAnsi="Times New Roman" w:cs="Times New Roman"/>
                <w:sz w:val="28"/>
                <w:szCs w:val="28"/>
              </w:rPr>
              <w:t>1</w:t>
            </w:r>
          </w:p>
        </w:tc>
        <w:tc>
          <w:tcPr>
            <w:tcW w:w="1400" w:type="dxa"/>
            <w:tcBorders>
              <w:top w:val="single" w:sz="8" w:space="0" w:color="auto"/>
              <w:bottom w:val="single" w:sz="8" w:space="0" w:color="auto"/>
              <w:right w:val="single" w:sz="8" w:space="0" w:color="auto"/>
            </w:tcBorders>
            <w:vAlign w:val="bottom"/>
          </w:tcPr>
          <w:p w:rsidR="00D0727C" w:rsidRDefault="00D0727C">
            <w:pPr>
              <w:ind w:right="580"/>
              <w:jc w:val="right"/>
              <w:rPr>
                <w:sz w:val="20"/>
                <w:szCs w:val="20"/>
              </w:rPr>
            </w:pPr>
            <w:r>
              <w:rPr>
                <w:rFonts w:ascii="Times New Roman" w:eastAsia="Times New Roman" w:hAnsi="Times New Roman" w:cs="Times New Roman"/>
                <w:sz w:val="28"/>
                <w:szCs w:val="28"/>
              </w:rPr>
              <w:t>2</w:t>
            </w:r>
          </w:p>
        </w:tc>
        <w:tc>
          <w:tcPr>
            <w:tcW w:w="380" w:type="dxa"/>
            <w:tcBorders>
              <w:top w:val="single" w:sz="8" w:space="0" w:color="auto"/>
              <w:bottom w:val="single" w:sz="8" w:space="0" w:color="auto"/>
            </w:tcBorders>
            <w:vAlign w:val="bottom"/>
          </w:tcPr>
          <w:p w:rsidR="00D0727C" w:rsidRDefault="00D0727C">
            <w:pPr>
              <w:rPr>
                <w:sz w:val="24"/>
                <w:szCs w:val="24"/>
              </w:rPr>
            </w:pPr>
          </w:p>
        </w:tc>
        <w:tc>
          <w:tcPr>
            <w:tcW w:w="1040" w:type="dxa"/>
            <w:tcBorders>
              <w:top w:val="single" w:sz="8" w:space="0" w:color="auto"/>
              <w:bottom w:val="single" w:sz="8" w:space="0" w:color="auto"/>
              <w:right w:val="single" w:sz="8" w:space="0" w:color="auto"/>
            </w:tcBorders>
            <w:vAlign w:val="bottom"/>
          </w:tcPr>
          <w:p w:rsidR="00D0727C" w:rsidRDefault="00D0727C">
            <w:pPr>
              <w:ind w:right="580"/>
              <w:jc w:val="right"/>
              <w:rPr>
                <w:sz w:val="20"/>
                <w:szCs w:val="20"/>
              </w:rPr>
            </w:pPr>
            <w:r>
              <w:rPr>
                <w:rFonts w:ascii="Times New Roman" w:eastAsia="Times New Roman" w:hAnsi="Times New Roman" w:cs="Times New Roman"/>
                <w:sz w:val="28"/>
                <w:szCs w:val="28"/>
              </w:rPr>
              <w:t>3</w:t>
            </w:r>
          </w:p>
        </w:tc>
        <w:tc>
          <w:tcPr>
            <w:tcW w:w="1420" w:type="dxa"/>
            <w:tcBorders>
              <w:top w:val="single" w:sz="8" w:space="0" w:color="auto"/>
              <w:bottom w:val="single" w:sz="8" w:space="0" w:color="auto"/>
              <w:right w:val="single" w:sz="8" w:space="0" w:color="auto"/>
            </w:tcBorders>
            <w:vAlign w:val="bottom"/>
          </w:tcPr>
          <w:p w:rsidR="00D0727C" w:rsidRDefault="00D0727C">
            <w:pPr>
              <w:ind w:right="580"/>
              <w:jc w:val="right"/>
              <w:rPr>
                <w:sz w:val="20"/>
                <w:szCs w:val="20"/>
              </w:rPr>
            </w:pPr>
            <w:r>
              <w:rPr>
                <w:rFonts w:ascii="Times New Roman" w:eastAsia="Times New Roman" w:hAnsi="Times New Roman" w:cs="Times New Roman"/>
                <w:sz w:val="28"/>
                <w:szCs w:val="28"/>
              </w:rPr>
              <w:t>4</w:t>
            </w:r>
          </w:p>
        </w:tc>
      </w:tr>
      <w:tr w:rsidR="00D0727C">
        <w:trPr>
          <w:trHeight w:val="312"/>
        </w:trPr>
        <w:tc>
          <w:tcPr>
            <w:tcW w:w="3940" w:type="dxa"/>
            <w:gridSpan w:val="2"/>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Тарифные коэффициенты</w:t>
            </w:r>
          </w:p>
        </w:tc>
        <w:tc>
          <w:tcPr>
            <w:tcW w:w="1420" w:type="dxa"/>
            <w:tcBorders>
              <w:bottom w:val="single" w:sz="8" w:space="0" w:color="auto"/>
              <w:right w:val="single" w:sz="8" w:space="0" w:color="auto"/>
            </w:tcBorders>
            <w:vAlign w:val="bottom"/>
          </w:tcPr>
          <w:p w:rsidR="00D0727C" w:rsidRDefault="00D0727C">
            <w:pPr>
              <w:spacing w:line="308" w:lineRule="exact"/>
              <w:ind w:right="480"/>
              <w:jc w:val="right"/>
              <w:rPr>
                <w:sz w:val="20"/>
                <w:szCs w:val="20"/>
              </w:rPr>
            </w:pPr>
            <w:r>
              <w:rPr>
                <w:rFonts w:ascii="Times New Roman" w:eastAsia="Times New Roman" w:hAnsi="Times New Roman" w:cs="Times New Roman"/>
                <w:sz w:val="28"/>
                <w:szCs w:val="28"/>
              </w:rPr>
              <w:t>1,0</w:t>
            </w:r>
          </w:p>
        </w:tc>
        <w:tc>
          <w:tcPr>
            <w:tcW w:w="1400" w:type="dxa"/>
            <w:tcBorders>
              <w:bottom w:val="single" w:sz="8" w:space="0" w:color="auto"/>
              <w:right w:val="single" w:sz="8" w:space="0" w:color="auto"/>
            </w:tcBorders>
            <w:vAlign w:val="bottom"/>
          </w:tcPr>
          <w:p w:rsidR="00D0727C" w:rsidRDefault="00D0727C">
            <w:pPr>
              <w:spacing w:line="308" w:lineRule="exact"/>
              <w:ind w:right="400"/>
              <w:jc w:val="right"/>
              <w:rPr>
                <w:sz w:val="20"/>
                <w:szCs w:val="20"/>
              </w:rPr>
            </w:pPr>
            <w:r>
              <w:rPr>
                <w:rFonts w:ascii="Times New Roman" w:eastAsia="Times New Roman" w:hAnsi="Times New Roman" w:cs="Times New Roman"/>
                <w:sz w:val="28"/>
                <w:szCs w:val="28"/>
              </w:rPr>
              <w:t>1,23</w:t>
            </w:r>
          </w:p>
        </w:tc>
        <w:tc>
          <w:tcPr>
            <w:tcW w:w="380" w:type="dxa"/>
            <w:tcBorders>
              <w:bottom w:val="single" w:sz="8" w:space="0" w:color="auto"/>
            </w:tcBorders>
            <w:vAlign w:val="bottom"/>
          </w:tcPr>
          <w:p w:rsidR="00D0727C" w:rsidRDefault="00D0727C">
            <w:pPr>
              <w:rPr>
                <w:sz w:val="24"/>
                <w:szCs w:val="24"/>
              </w:rPr>
            </w:pPr>
          </w:p>
        </w:tc>
        <w:tc>
          <w:tcPr>
            <w:tcW w:w="1040" w:type="dxa"/>
            <w:tcBorders>
              <w:bottom w:val="single" w:sz="8" w:space="0" w:color="auto"/>
              <w:right w:val="single" w:sz="8" w:space="0" w:color="auto"/>
            </w:tcBorders>
            <w:vAlign w:val="bottom"/>
          </w:tcPr>
          <w:p w:rsidR="00D0727C" w:rsidRDefault="00D0727C">
            <w:pPr>
              <w:spacing w:line="308" w:lineRule="exact"/>
              <w:ind w:right="400"/>
              <w:jc w:val="right"/>
              <w:rPr>
                <w:sz w:val="20"/>
                <w:szCs w:val="20"/>
              </w:rPr>
            </w:pPr>
            <w:r>
              <w:rPr>
                <w:rFonts w:ascii="Times New Roman" w:eastAsia="Times New Roman" w:hAnsi="Times New Roman" w:cs="Times New Roman"/>
                <w:w w:val="97"/>
                <w:sz w:val="28"/>
                <w:szCs w:val="28"/>
              </w:rPr>
              <w:t>1,43</w:t>
            </w:r>
          </w:p>
        </w:tc>
        <w:tc>
          <w:tcPr>
            <w:tcW w:w="1420" w:type="dxa"/>
            <w:tcBorders>
              <w:bottom w:val="single" w:sz="8" w:space="0" w:color="auto"/>
              <w:right w:val="single" w:sz="8" w:space="0" w:color="auto"/>
            </w:tcBorders>
            <w:vAlign w:val="bottom"/>
          </w:tcPr>
          <w:p w:rsidR="00D0727C" w:rsidRDefault="00D0727C">
            <w:pPr>
              <w:spacing w:line="308" w:lineRule="exact"/>
              <w:ind w:right="480"/>
              <w:jc w:val="right"/>
              <w:rPr>
                <w:sz w:val="20"/>
                <w:szCs w:val="20"/>
              </w:rPr>
            </w:pPr>
            <w:r>
              <w:rPr>
                <w:rFonts w:ascii="Times New Roman" w:eastAsia="Times New Roman" w:hAnsi="Times New Roman" w:cs="Times New Roman"/>
                <w:sz w:val="28"/>
                <w:szCs w:val="28"/>
              </w:rPr>
              <w:t>1,5</w:t>
            </w:r>
          </w:p>
        </w:tc>
      </w:tr>
      <w:tr w:rsidR="00D0727C">
        <w:trPr>
          <w:trHeight w:val="630"/>
        </w:trPr>
        <w:tc>
          <w:tcPr>
            <w:tcW w:w="1520" w:type="dxa"/>
            <w:vAlign w:val="bottom"/>
          </w:tcPr>
          <w:p w:rsidR="00D0727C" w:rsidRDefault="00D0727C">
            <w:pPr>
              <w:ind w:right="120"/>
              <w:jc w:val="right"/>
              <w:rPr>
                <w:sz w:val="20"/>
                <w:szCs w:val="20"/>
              </w:rPr>
            </w:pPr>
            <w:r>
              <w:rPr>
                <w:rFonts w:ascii="Times New Roman" w:eastAsia="Times New Roman" w:hAnsi="Times New Roman" w:cs="Times New Roman"/>
                <w:sz w:val="28"/>
                <w:szCs w:val="28"/>
              </w:rPr>
              <w:t>2.4.</w:t>
            </w:r>
          </w:p>
        </w:tc>
        <w:tc>
          <w:tcPr>
            <w:tcW w:w="2420" w:type="dxa"/>
            <w:vAlign w:val="bottom"/>
          </w:tcPr>
          <w:p w:rsidR="00D0727C" w:rsidRDefault="00D0727C">
            <w:pPr>
              <w:ind w:left="280"/>
              <w:rPr>
                <w:sz w:val="20"/>
                <w:szCs w:val="20"/>
              </w:rPr>
            </w:pPr>
            <w:r>
              <w:rPr>
                <w:rFonts w:ascii="Times New Roman" w:eastAsia="Times New Roman" w:hAnsi="Times New Roman" w:cs="Times New Roman"/>
                <w:sz w:val="28"/>
                <w:szCs w:val="28"/>
              </w:rPr>
              <w:t>Базовый   оклад</w:t>
            </w:r>
          </w:p>
        </w:tc>
        <w:tc>
          <w:tcPr>
            <w:tcW w:w="1420" w:type="dxa"/>
            <w:vAlign w:val="bottom"/>
          </w:tcPr>
          <w:p w:rsidR="00D0727C" w:rsidRDefault="00D0727C">
            <w:pPr>
              <w:ind w:left="160"/>
              <w:rPr>
                <w:sz w:val="20"/>
                <w:szCs w:val="20"/>
              </w:rPr>
            </w:pPr>
            <w:r>
              <w:rPr>
                <w:rFonts w:ascii="Times New Roman" w:eastAsia="Times New Roman" w:hAnsi="Times New Roman" w:cs="Times New Roman"/>
                <w:w w:val="99"/>
                <w:sz w:val="28"/>
                <w:szCs w:val="28"/>
              </w:rPr>
              <w:t>работника</w:t>
            </w:r>
          </w:p>
        </w:tc>
        <w:tc>
          <w:tcPr>
            <w:tcW w:w="1780" w:type="dxa"/>
            <w:gridSpan w:val="2"/>
            <w:vAlign w:val="bottom"/>
          </w:tcPr>
          <w:p w:rsidR="00D0727C" w:rsidRDefault="00D0727C">
            <w:pPr>
              <w:ind w:left="280"/>
              <w:rPr>
                <w:sz w:val="20"/>
                <w:szCs w:val="20"/>
              </w:rPr>
            </w:pPr>
            <w:r>
              <w:rPr>
                <w:rFonts w:ascii="Times New Roman" w:eastAsia="Times New Roman" w:hAnsi="Times New Roman" w:cs="Times New Roman"/>
                <w:w w:val="99"/>
                <w:sz w:val="28"/>
                <w:szCs w:val="28"/>
              </w:rPr>
              <w:t>образования</w:t>
            </w:r>
          </w:p>
        </w:tc>
        <w:tc>
          <w:tcPr>
            <w:tcW w:w="2460" w:type="dxa"/>
            <w:gridSpan w:val="2"/>
            <w:vAlign w:val="bottom"/>
          </w:tcPr>
          <w:p w:rsidR="00D0727C" w:rsidRDefault="00D0727C">
            <w:pPr>
              <w:ind w:left="280"/>
              <w:rPr>
                <w:sz w:val="20"/>
                <w:szCs w:val="20"/>
              </w:rPr>
            </w:pPr>
            <w:r>
              <w:rPr>
                <w:rFonts w:ascii="Times New Roman" w:eastAsia="Times New Roman" w:hAnsi="Times New Roman" w:cs="Times New Roman"/>
                <w:sz w:val="28"/>
                <w:szCs w:val="28"/>
              </w:rPr>
              <w:t>исчисляется   по</w:t>
            </w:r>
          </w:p>
        </w:tc>
      </w:tr>
    </w:tbl>
    <w:p w:rsidR="00D0727C" w:rsidRDefault="00D0727C">
      <w:pPr>
        <w:ind w:left="260"/>
        <w:rPr>
          <w:sz w:val="20"/>
          <w:szCs w:val="20"/>
        </w:rPr>
      </w:pPr>
      <w:r>
        <w:rPr>
          <w:rFonts w:ascii="Times New Roman" w:eastAsia="Times New Roman" w:hAnsi="Times New Roman" w:cs="Times New Roman"/>
          <w:sz w:val="28"/>
          <w:szCs w:val="28"/>
        </w:rPr>
        <w:t>формуле:</w:t>
      </w:r>
    </w:p>
    <w:p w:rsidR="00D0727C" w:rsidRDefault="00D0727C">
      <w:pPr>
        <w:spacing w:line="130" w:lineRule="exact"/>
        <w:rPr>
          <w:sz w:val="20"/>
          <w:szCs w:val="20"/>
        </w:rPr>
      </w:pPr>
    </w:p>
    <w:p w:rsidR="00D0727C" w:rsidRDefault="00D0727C">
      <w:pPr>
        <w:ind w:left="1780"/>
        <w:jc w:val="center"/>
        <w:rPr>
          <w:sz w:val="20"/>
          <w:szCs w:val="20"/>
        </w:rPr>
      </w:pPr>
      <w:r>
        <w:rPr>
          <w:noProof/>
          <w:sz w:val="1"/>
          <w:szCs w:val="1"/>
        </w:rPr>
        <w:drawing>
          <wp:inline distT="0" distB="0" distL="0" distR="0">
            <wp:extent cx="1078865" cy="234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extLst>
                    </a:blip>
                    <a:srcRect/>
                    <a:stretch>
                      <a:fillRect/>
                    </a:stretch>
                  </pic:blipFill>
                  <pic:spPr bwMode="auto">
                    <a:xfrm>
                      <a:off x="0" y="0"/>
                      <a:ext cx="1078865" cy="234950"/>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175" w:lineRule="exact"/>
        <w:rPr>
          <w:sz w:val="20"/>
          <w:szCs w:val="20"/>
        </w:rPr>
      </w:pPr>
    </w:p>
    <w:p w:rsidR="00D0727C" w:rsidRDefault="00D0727C">
      <w:pPr>
        <w:ind w:left="260" w:right="120" w:firstLine="852"/>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196215" cy="17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extLst>
                    </a:blip>
                    <a:srcRect/>
                    <a:stretch>
                      <a:fillRect/>
                    </a:stretch>
                  </pic:blipFill>
                  <pic:spPr bwMode="auto">
                    <a:xfrm>
                      <a:off x="0" y="0"/>
                      <a:ext cx="19621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базового оклада (базовой ставки заработной платы) работника;</w:t>
      </w:r>
    </w:p>
    <w:p w:rsidR="00D0727C" w:rsidRDefault="00D0727C">
      <w:pPr>
        <w:ind w:left="260" w:right="120" w:firstLine="852"/>
        <w:jc w:val="both"/>
        <w:rPr>
          <w:sz w:val="20"/>
          <w:szCs w:val="20"/>
        </w:rPr>
      </w:pPr>
      <w:r>
        <w:rPr>
          <w:noProof/>
          <w:sz w:val="1"/>
          <w:szCs w:val="1"/>
        </w:rPr>
        <w:drawing>
          <wp:inline distT="0" distB="0" distL="0" distR="0">
            <wp:extent cx="164465"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extLst>
                    </a:blip>
                    <a:srcRect/>
                    <a:stretch>
                      <a:fillRect/>
                    </a:stretch>
                  </pic:blipFill>
                  <pic:spPr bwMode="auto">
                    <a:xfrm>
                      <a:off x="0" y="0"/>
                      <a:ext cx="1644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тарифная ставка первого разряда четырехразрядной тарифной сетки по оплате труда работников образования;</w:t>
      </w:r>
    </w:p>
    <w:p w:rsidR="00D0727C" w:rsidRDefault="00D0727C">
      <w:pPr>
        <w:spacing w:line="7" w:lineRule="exact"/>
        <w:rPr>
          <w:sz w:val="20"/>
          <w:szCs w:val="20"/>
        </w:rPr>
      </w:pPr>
    </w:p>
    <w:p w:rsidR="00D0727C" w:rsidRDefault="00D0727C">
      <w:pPr>
        <w:spacing w:line="243" w:lineRule="auto"/>
        <w:ind w:left="260" w:right="120" w:firstLine="852"/>
        <w:jc w:val="both"/>
        <w:rPr>
          <w:sz w:val="20"/>
          <w:szCs w:val="20"/>
        </w:rPr>
      </w:pPr>
      <w:r>
        <w:rPr>
          <w:noProof/>
          <w:sz w:val="1"/>
          <w:szCs w:val="1"/>
        </w:rPr>
        <w:drawing>
          <wp:inline distT="0" distB="0" distL="0" distR="0">
            <wp:extent cx="278765" cy="190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extLst>
                    </a:blip>
                    <a:srcRect/>
                    <a:stretch>
                      <a:fillRect/>
                    </a:stretch>
                  </pic:blipFill>
                  <pic:spPr bwMode="auto">
                    <a:xfrm>
                      <a:off x="0" y="0"/>
                      <a:ext cx="278765" cy="190500"/>
                    </a:xfrm>
                    <a:prstGeom prst="rect">
                      <a:avLst/>
                    </a:prstGeom>
                    <a:noFill/>
                    <a:ln>
                      <a:noFill/>
                    </a:ln>
                  </pic:spPr>
                </pic:pic>
              </a:graphicData>
            </a:graphic>
          </wp:inline>
        </w:drawing>
      </w:r>
      <w:r>
        <w:rPr>
          <w:rFonts w:ascii="Times New Roman" w:eastAsia="Times New Roman" w:hAnsi="Times New Roman" w:cs="Times New Roman"/>
          <w:sz w:val="28"/>
          <w:szCs w:val="28"/>
        </w:rPr>
        <w:t>- соответствующий межразрядный коэффициент четырехраз-рядной тарифной сетки по оплате труда работников образования.</w:t>
      </w:r>
    </w:p>
    <w:p w:rsidR="00D0727C" w:rsidRDefault="00D0727C">
      <w:pPr>
        <w:spacing w:line="10" w:lineRule="exact"/>
        <w:rPr>
          <w:sz w:val="20"/>
          <w:szCs w:val="20"/>
        </w:rPr>
      </w:pPr>
    </w:p>
    <w:p w:rsidR="00D0727C" w:rsidRDefault="00D0727C">
      <w:pPr>
        <w:spacing w:line="236" w:lineRule="auto"/>
        <w:ind w:left="260" w:right="120" w:firstLine="708"/>
        <w:jc w:val="both"/>
        <w:rPr>
          <w:sz w:val="20"/>
          <w:szCs w:val="20"/>
        </w:rPr>
      </w:pPr>
      <w:r>
        <w:rPr>
          <w:rFonts w:ascii="Times New Roman" w:eastAsia="Times New Roman" w:hAnsi="Times New Roman" w:cs="Times New Roman"/>
          <w:sz w:val="28"/>
          <w:szCs w:val="28"/>
        </w:rPr>
        <w:t>2.5. Разряд оплаты труда работников образования устанавливается согласно требованиям к уровню образования, необходимым для замещения соответствующей должности, в соответствии с таблицей 2.</w:t>
      </w:r>
    </w:p>
    <w:p w:rsidR="00D0727C" w:rsidRDefault="00D0727C">
      <w:pPr>
        <w:spacing w:line="200" w:lineRule="exact"/>
        <w:rPr>
          <w:sz w:val="20"/>
          <w:szCs w:val="20"/>
        </w:rPr>
      </w:pPr>
    </w:p>
    <w:p w:rsidR="00D0727C" w:rsidRDefault="00D0727C">
      <w:pPr>
        <w:spacing w:line="234" w:lineRule="auto"/>
        <w:ind w:left="260" w:right="120" w:firstLine="852"/>
        <w:jc w:val="both"/>
        <w:rPr>
          <w:sz w:val="20"/>
          <w:szCs w:val="20"/>
        </w:rPr>
      </w:pPr>
      <w:r>
        <w:rPr>
          <w:rFonts w:ascii="Times New Roman" w:eastAsia="Times New Roman" w:hAnsi="Times New Roman" w:cs="Times New Roman"/>
          <w:sz w:val="28"/>
          <w:szCs w:val="28"/>
        </w:rPr>
        <w:lastRenderedPageBreak/>
        <w:t>Таблица 2 - Основания для установления работникам образования разрядов по оплате труда</w:t>
      </w:r>
    </w:p>
    <w:p w:rsidR="00D0727C" w:rsidRDefault="00D0727C">
      <w:pPr>
        <w:spacing w:line="20" w:lineRule="exact"/>
        <w:rPr>
          <w:sz w:val="20"/>
          <w:szCs w:val="20"/>
        </w:rPr>
      </w:pPr>
      <w:r>
        <w:rPr>
          <w:sz w:val="20"/>
          <w:szCs w:val="20"/>
        </w:rPr>
        <w:pict>
          <v:line id="Shape 6" o:spid="_x0000_s1026" style="position:absolute;z-index:251689984;visibility:visible;mso-wrap-style:square;mso-wrap-distance-left:0;mso-wrap-distance-top:0;mso-wrap-distance-right:0;mso-wrap-distance-bottom:0;mso-position-horizontal:absolute;mso-position-horizontal-relative:text;mso-position-vertical:absolute;mso-position-vertical-relative:text" from="7.45pt,9.9pt" to="486.55pt,9.9pt" o:allowincell="f" strokeweight=".48pt"/>
        </w:pict>
      </w:r>
      <w:r>
        <w:rPr>
          <w:sz w:val="20"/>
          <w:szCs w:val="20"/>
        </w:rPr>
        <w:pict>
          <v:line id="Shape 7" o:spid="_x0000_s1027" style="position:absolute;z-index:251691008;visibility:visible;mso-wrap-style:square;mso-wrap-distance-left:0;mso-wrap-distance-top:0;mso-wrap-distance-right:0;mso-wrap-distance-bottom:0;mso-position-horizontal:absolute;mso-position-horizontal-relative:text;mso-position-vertical:absolute;mso-position-vertical-relative:text" from="7.7pt,9.7pt" to="7.7pt,205.95pt" o:allowincell="f" strokeweight=".48pt"/>
        </w:pict>
      </w:r>
      <w:r>
        <w:rPr>
          <w:sz w:val="20"/>
          <w:szCs w:val="20"/>
        </w:rPr>
        <w:pict>
          <v:line id="Shape 8" o:spid="_x0000_s1028" style="position:absolute;z-index:251692032;visibility:visible;mso-wrap-style:square;mso-wrap-distance-left:0;mso-wrap-distance-top:0;mso-wrap-distance-right:0;mso-wrap-distance-bottom:0;mso-position-horizontal:absolute;mso-position-horizontal-relative:text;mso-position-vertical:absolute;mso-position-vertical-relative:text" from="94.1pt,9.7pt" to="94.1pt,205.95pt" o:allowincell="f" strokeweight=".16931mm"/>
        </w:pict>
      </w:r>
      <w:r>
        <w:rPr>
          <w:sz w:val="20"/>
          <w:szCs w:val="20"/>
        </w:rPr>
        <w:pict>
          <v:line id="Shape 9" o:spid="_x0000_s1029" style="position:absolute;z-index:251693056;visibility:visible;mso-wrap-style:square;mso-wrap-distance-left:0;mso-wrap-distance-top:0;mso-wrap-distance-right:0;mso-wrap-distance-bottom:0;mso-position-horizontal:absolute;mso-position-horizontal-relative:text;mso-position-vertical:absolute;mso-position-vertical-relative:text" from="486.35pt,9.7pt" to="486.35pt,205.95pt" o:allowincell="f" strokeweight=".16931mm"/>
        </w:pict>
      </w:r>
    </w:p>
    <w:p w:rsidR="00D0727C" w:rsidRDefault="00D0727C">
      <w:pPr>
        <w:spacing w:line="176" w:lineRule="exact"/>
        <w:rPr>
          <w:sz w:val="20"/>
          <w:szCs w:val="20"/>
        </w:rPr>
      </w:pPr>
    </w:p>
    <w:tbl>
      <w:tblPr>
        <w:tblW w:w="0" w:type="auto"/>
        <w:tblInd w:w="580" w:type="dxa"/>
        <w:tblLayout w:type="fixed"/>
        <w:tblCellMar>
          <w:left w:w="0" w:type="dxa"/>
          <w:right w:w="0" w:type="dxa"/>
        </w:tblCellMar>
        <w:tblLook w:val="04A0"/>
      </w:tblPr>
      <w:tblGrid>
        <w:gridCol w:w="1500"/>
        <w:gridCol w:w="6820"/>
        <w:gridCol w:w="20"/>
      </w:tblGrid>
      <w:tr w:rsidR="00D0727C">
        <w:trPr>
          <w:trHeight w:val="322"/>
        </w:trPr>
        <w:tc>
          <w:tcPr>
            <w:tcW w:w="1500" w:type="dxa"/>
            <w:vAlign w:val="bottom"/>
          </w:tcPr>
          <w:p w:rsidR="00D0727C" w:rsidRDefault="00D0727C">
            <w:pPr>
              <w:ind w:right="480"/>
              <w:jc w:val="center"/>
              <w:rPr>
                <w:sz w:val="20"/>
                <w:szCs w:val="20"/>
              </w:rPr>
            </w:pPr>
            <w:r>
              <w:rPr>
                <w:rFonts w:ascii="Times New Roman" w:eastAsia="Times New Roman" w:hAnsi="Times New Roman" w:cs="Times New Roman"/>
                <w:w w:val="99"/>
                <w:sz w:val="28"/>
                <w:szCs w:val="28"/>
              </w:rPr>
              <w:t>Разряд</w:t>
            </w:r>
          </w:p>
        </w:tc>
        <w:tc>
          <w:tcPr>
            <w:tcW w:w="6820" w:type="dxa"/>
            <w:vMerge w:val="restart"/>
            <w:vAlign w:val="bottom"/>
          </w:tcPr>
          <w:p w:rsidR="00D0727C" w:rsidRDefault="00D0727C">
            <w:pPr>
              <w:ind w:left="480"/>
              <w:jc w:val="center"/>
              <w:rPr>
                <w:sz w:val="20"/>
                <w:szCs w:val="20"/>
              </w:rPr>
            </w:pPr>
            <w:r>
              <w:rPr>
                <w:rFonts w:ascii="Times New Roman" w:eastAsia="Times New Roman" w:hAnsi="Times New Roman" w:cs="Times New Roman"/>
                <w:w w:val="99"/>
                <w:sz w:val="28"/>
                <w:szCs w:val="28"/>
              </w:rPr>
              <w:t>Уровень образования, необходимый для замещения</w:t>
            </w:r>
          </w:p>
        </w:tc>
        <w:tc>
          <w:tcPr>
            <w:tcW w:w="0" w:type="dxa"/>
            <w:vAlign w:val="bottom"/>
          </w:tcPr>
          <w:p w:rsidR="00D0727C" w:rsidRDefault="00D0727C">
            <w:pPr>
              <w:rPr>
                <w:sz w:val="1"/>
                <w:szCs w:val="1"/>
              </w:rPr>
            </w:pPr>
          </w:p>
        </w:tc>
      </w:tr>
      <w:tr w:rsidR="00D0727C">
        <w:trPr>
          <w:trHeight w:val="161"/>
        </w:trPr>
        <w:tc>
          <w:tcPr>
            <w:tcW w:w="1500" w:type="dxa"/>
            <w:vMerge w:val="restart"/>
            <w:vAlign w:val="bottom"/>
          </w:tcPr>
          <w:p w:rsidR="00D0727C" w:rsidRDefault="00D0727C">
            <w:pPr>
              <w:ind w:right="500"/>
              <w:jc w:val="center"/>
              <w:rPr>
                <w:sz w:val="20"/>
                <w:szCs w:val="20"/>
              </w:rPr>
            </w:pPr>
            <w:r>
              <w:rPr>
                <w:rFonts w:ascii="Times New Roman" w:eastAsia="Times New Roman" w:hAnsi="Times New Roman" w:cs="Times New Roman"/>
                <w:w w:val="99"/>
                <w:sz w:val="28"/>
                <w:szCs w:val="28"/>
              </w:rPr>
              <w:t>оплаты</w:t>
            </w:r>
          </w:p>
        </w:tc>
        <w:tc>
          <w:tcPr>
            <w:tcW w:w="6820" w:type="dxa"/>
            <w:vMerge/>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1"/>
        </w:trPr>
        <w:tc>
          <w:tcPr>
            <w:tcW w:w="1500" w:type="dxa"/>
            <w:vMerge/>
            <w:vAlign w:val="bottom"/>
          </w:tcPr>
          <w:p w:rsidR="00D0727C" w:rsidRDefault="00D0727C">
            <w:pPr>
              <w:rPr>
                <w:sz w:val="13"/>
                <w:szCs w:val="13"/>
              </w:rPr>
            </w:pPr>
          </w:p>
        </w:tc>
        <w:tc>
          <w:tcPr>
            <w:tcW w:w="6820" w:type="dxa"/>
            <w:vMerge w:val="restart"/>
            <w:vAlign w:val="bottom"/>
          </w:tcPr>
          <w:p w:rsidR="00D0727C" w:rsidRDefault="00D0727C">
            <w:pPr>
              <w:ind w:left="500"/>
              <w:jc w:val="center"/>
              <w:rPr>
                <w:sz w:val="20"/>
                <w:szCs w:val="20"/>
              </w:rPr>
            </w:pPr>
            <w:r>
              <w:rPr>
                <w:rFonts w:ascii="Times New Roman" w:eastAsia="Times New Roman" w:hAnsi="Times New Roman" w:cs="Times New Roman"/>
                <w:sz w:val="28"/>
                <w:szCs w:val="28"/>
              </w:rPr>
              <w:t>соответствующей должности</w:t>
            </w:r>
          </w:p>
        </w:tc>
        <w:tc>
          <w:tcPr>
            <w:tcW w:w="0" w:type="dxa"/>
            <w:vAlign w:val="bottom"/>
          </w:tcPr>
          <w:p w:rsidR="00D0727C" w:rsidRDefault="00D0727C">
            <w:pPr>
              <w:rPr>
                <w:sz w:val="1"/>
                <w:szCs w:val="1"/>
              </w:rPr>
            </w:pPr>
          </w:p>
        </w:tc>
      </w:tr>
      <w:tr w:rsidR="00D0727C">
        <w:trPr>
          <w:trHeight w:val="161"/>
        </w:trPr>
        <w:tc>
          <w:tcPr>
            <w:tcW w:w="1500" w:type="dxa"/>
            <w:vMerge w:val="restart"/>
            <w:vAlign w:val="bottom"/>
          </w:tcPr>
          <w:p w:rsidR="00D0727C" w:rsidRDefault="00D0727C">
            <w:pPr>
              <w:ind w:right="480"/>
              <w:jc w:val="center"/>
              <w:rPr>
                <w:sz w:val="20"/>
                <w:szCs w:val="20"/>
              </w:rPr>
            </w:pPr>
            <w:r>
              <w:rPr>
                <w:rFonts w:ascii="Times New Roman" w:eastAsia="Times New Roman" w:hAnsi="Times New Roman" w:cs="Times New Roman"/>
                <w:sz w:val="28"/>
                <w:szCs w:val="28"/>
              </w:rPr>
              <w:t>труда</w:t>
            </w:r>
          </w:p>
        </w:tc>
        <w:tc>
          <w:tcPr>
            <w:tcW w:w="6820" w:type="dxa"/>
            <w:vMerge/>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1500" w:type="dxa"/>
            <w:vMerge/>
            <w:vAlign w:val="bottom"/>
          </w:tcPr>
          <w:p w:rsidR="00D0727C" w:rsidRDefault="00D0727C">
            <w:pPr>
              <w:rPr>
                <w:sz w:val="13"/>
                <w:szCs w:val="13"/>
              </w:rPr>
            </w:pPr>
          </w:p>
        </w:tc>
        <w:tc>
          <w:tcPr>
            <w:tcW w:w="6820" w:type="dxa"/>
            <w:vAlign w:val="bottom"/>
          </w:tcPr>
          <w:p w:rsidR="00D0727C" w:rsidRDefault="00D0727C">
            <w:pPr>
              <w:rPr>
                <w:sz w:val="13"/>
                <w:szCs w:val="13"/>
              </w:rPr>
            </w:pPr>
          </w:p>
        </w:tc>
        <w:tc>
          <w:tcPr>
            <w:tcW w:w="0" w:type="dxa"/>
            <w:vAlign w:val="bottom"/>
          </w:tcPr>
          <w:p w:rsidR="00D0727C" w:rsidRDefault="00D0727C">
            <w:pPr>
              <w:rPr>
                <w:sz w:val="1"/>
                <w:szCs w:val="1"/>
              </w:rPr>
            </w:pPr>
          </w:p>
        </w:tc>
      </w:tr>
    </w:tbl>
    <w:p w:rsidR="00D0727C" w:rsidRDefault="00D0727C">
      <w:pPr>
        <w:spacing w:line="25" w:lineRule="exact"/>
        <w:rPr>
          <w:sz w:val="20"/>
          <w:szCs w:val="20"/>
        </w:rPr>
      </w:pPr>
    </w:p>
    <w:p w:rsidR="00D0727C" w:rsidRDefault="00D0727C" w:rsidP="00D0727C">
      <w:pPr>
        <w:numPr>
          <w:ilvl w:val="0"/>
          <w:numId w:val="3"/>
        </w:numPr>
        <w:tabs>
          <w:tab w:val="left" w:pos="2000"/>
        </w:tabs>
        <w:spacing w:after="0" w:line="180" w:lineRule="auto"/>
        <w:ind w:left="2000" w:right="1240" w:hanging="1052"/>
        <w:rPr>
          <w:rFonts w:eastAsia="Times New Roman"/>
          <w:sz w:val="48"/>
          <w:szCs w:val="48"/>
          <w:vertAlign w:val="subscript"/>
        </w:rPr>
      </w:pPr>
      <w:r>
        <w:rPr>
          <w:rFonts w:ascii="Times New Roman" w:eastAsia="Times New Roman" w:hAnsi="Times New Roman" w:cs="Times New Roman"/>
          <w:sz w:val="25"/>
          <w:szCs w:val="25"/>
        </w:rPr>
        <w:t>Основное общее образование, среднее (полное) общее образование</w:t>
      </w:r>
    </w:p>
    <w:p w:rsidR="00D0727C" w:rsidRDefault="00D0727C">
      <w:pPr>
        <w:spacing w:line="23" w:lineRule="exact"/>
        <w:rPr>
          <w:rFonts w:eastAsia="Times New Roman"/>
          <w:sz w:val="48"/>
          <w:szCs w:val="48"/>
          <w:vertAlign w:val="subscript"/>
        </w:rPr>
      </w:pPr>
    </w:p>
    <w:p w:rsidR="00D0727C" w:rsidRDefault="00D0727C" w:rsidP="00D0727C">
      <w:pPr>
        <w:numPr>
          <w:ilvl w:val="0"/>
          <w:numId w:val="3"/>
        </w:numPr>
        <w:tabs>
          <w:tab w:val="left" w:pos="2000"/>
        </w:tabs>
        <w:spacing w:after="0" w:line="186" w:lineRule="auto"/>
        <w:ind w:left="2000" w:right="200" w:hanging="1052"/>
        <w:rPr>
          <w:rFonts w:eastAsia="Times New Roman"/>
          <w:sz w:val="54"/>
          <w:szCs w:val="54"/>
          <w:vertAlign w:val="subscript"/>
        </w:rPr>
      </w:pPr>
      <w:r>
        <w:rPr>
          <w:rFonts w:ascii="Times New Roman" w:eastAsia="Times New Roman" w:hAnsi="Times New Roman" w:cs="Times New Roman"/>
          <w:sz w:val="27"/>
          <w:szCs w:val="27"/>
        </w:rPr>
        <w:t>Начальное профессиональное образование, среднее профессиональное образование, неполное высшее образование Высшее профессиональное образование, подтверждаемое</w:t>
      </w:r>
    </w:p>
    <w:p w:rsidR="00D0727C" w:rsidRDefault="00D0727C">
      <w:pPr>
        <w:spacing w:line="14" w:lineRule="exact"/>
        <w:rPr>
          <w:rFonts w:eastAsia="Times New Roman"/>
          <w:sz w:val="54"/>
          <w:szCs w:val="54"/>
          <w:vertAlign w:val="subscript"/>
        </w:rPr>
      </w:pPr>
    </w:p>
    <w:p w:rsidR="00D0727C" w:rsidRDefault="00D0727C" w:rsidP="00D0727C">
      <w:pPr>
        <w:numPr>
          <w:ilvl w:val="0"/>
          <w:numId w:val="3"/>
        </w:numPr>
        <w:tabs>
          <w:tab w:val="left" w:pos="2000"/>
        </w:tabs>
        <w:spacing w:after="0" w:line="234" w:lineRule="auto"/>
        <w:ind w:left="2000" w:right="1200" w:hanging="1052"/>
        <w:rPr>
          <w:rFonts w:eastAsia="Times New Roman"/>
          <w:sz w:val="28"/>
          <w:szCs w:val="28"/>
        </w:rPr>
      </w:pPr>
      <w:r>
        <w:rPr>
          <w:rFonts w:ascii="Times New Roman" w:eastAsia="Times New Roman" w:hAnsi="Times New Roman" w:cs="Times New Roman"/>
          <w:sz w:val="28"/>
          <w:szCs w:val="28"/>
        </w:rPr>
        <w:t>присвоением лицу, успешно прошедшему аттестацию, квалификации «бакалавр»</w:t>
      </w:r>
    </w:p>
    <w:p w:rsidR="00D0727C" w:rsidRDefault="00D0727C">
      <w:pPr>
        <w:spacing w:line="24" w:lineRule="exact"/>
        <w:rPr>
          <w:rFonts w:eastAsia="Times New Roman"/>
          <w:sz w:val="28"/>
          <w:szCs w:val="28"/>
        </w:rPr>
      </w:pPr>
    </w:p>
    <w:p w:rsidR="00D0727C" w:rsidRDefault="00D0727C" w:rsidP="00D0727C">
      <w:pPr>
        <w:numPr>
          <w:ilvl w:val="0"/>
          <w:numId w:val="3"/>
        </w:numPr>
        <w:tabs>
          <w:tab w:val="left" w:pos="2000"/>
        </w:tabs>
        <w:spacing w:after="0" w:line="180" w:lineRule="auto"/>
        <w:ind w:left="2000" w:right="820" w:hanging="1052"/>
        <w:rPr>
          <w:rFonts w:eastAsia="Times New Roman"/>
          <w:sz w:val="48"/>
          <w:szCs w:val="48"/>
          <w:vertAlign w:val="subscript"/>
        </w:rPr>
      </w:pPr>
      <w:r>
        <w:rPr>
          <w:rFonts w:ascii="Times New Roman" w:eastAsia="Times New Roman" w:hAnsi="Times New Roman" w:cs="Times New Roman"/>
          <w:sz w:val="25"/>
          <w:szCs w:val="25"/>
        </w:rPr>
        <w:t>Высшее профессиональное образование, подтверждаемое присвоением лицу, успешно прошедшему итоговую</w:t>
      </w:r>
    </w:p>
    <w:p w:rsidR="00D0727C" w:rsidRDefault="00D0727C">
      <w:pPr>
        <w:spacing w:line="20" w:lineRule="exact"/>
        <w:rPr>
          <w:sz w:val="20"/>
          <w:szCs w:val="20"/>
        </w:rPr>
      </w:pPr>
      <w:r>
        <w:rPr>
          <w:sz w:val="20"/>
          <w:szCs w:val="20"/>
        </w:rPr>
        <w:pict>
          <v:line id="Shape 10" o:spid="_x0000_s1030" style="position:absolute;z-index:251694080;visibility:visible;mso-wrap-style:square;mso-wrap-distance-left:0;mso-wrap-distance-top:0;mso-wrap-distance-right:0;mso-wrap-distance-bottom:0;mso-position-horizontal:absolute;mso-position-horizontal-relative:text;mso-position-vertical:absolute;mso-position-vertical-relative:text" from="7.45pt,-146.25pt" to="486.55pt,-146.25pt" o:allowincell="f" strokeweight=".16931mm"/>
        </w:pict>
      </w:r>
      <w:r>
        <w:rPr>
          <w:sz w:val="20"/>
          <w:szCs w:val="20"/>
        </w:rPr>
        <w:pict>
          <v:line id="Shape 11" o:spid="_x0000_s1031" style="position:absolute;z-index:251695104;visibility:visible;mso-wrap-style:square;mso-wrap-distance-left:0;mso-wrap-distance-top:0;mso-wrap-distance-right:0;mso-wrap-distance-bottom:0;mso-position-horizontal:absolute;mso-position-horizontal-relative:text;mso-position-vertical:absolute;mso-position-vertical-relative:text" from="7.45pt,-113.45pt" to="486.55pt,-113.45pt" o:allowincell="f" strokeweight=".16931mm"/>
        </w:pict>
      </w:r>
      <w:r>
        <w:rPr>
          <w:sz w:val="20"/>
          <w:szCs w:val="20"/>
        </w:rPr>
        <w:pict>
          <v:line id="Shape 12" o:spid="_x0000_s1032" style="position:absolute;z-index:251696128;visibility:visible;mso-wrap-style:square;mso-wrap-distance-left:0;mso-wrap-distance-top:0;mso-wrap-distance-right:0;mso-wrap-distance-bottom:0;mso-position-horizontal:absolute;mso-position-horizontal-relative:text;mso-position-vertical:absolute;mso-position-vertical-relative:text" from="7.45pt,-80.85pt" to="486.55pt,-80.85pt" o:allowincell="f" strokeweight=".16931mm"/>
        </w:pict>
      </w:r>
      <w:r>
        <w:rPr>
          <w:sz w:val="20"/>
          <w:szCs w:val="20"/>
        </w:rPr>
        <w:pict>
          <v:line id="Shape 13" o:spid="_x0000_s1033" style="position:absolute;z-index:251697152;visibility:visible;mso-wrap-style:square;mso-wrap-distance-left:0;mso-wrap-distance-top:0;mso-wrap-distance-right:0;mso-wrap-distance-bottom:0;mso-position-horizontal:absolute;mso-position-horizontal-relative:text;mso-position-vertical:absolute;mso-position-vertical-relative:text" from="7.45pt,-32pt" to="486.55pt,-32pt" o:allowincell="f" strokeweight=".16931mm"/>
        </w:pict>
      </w:r>
      <w:r>
        <w:rPr>
          <w:sz w:val="20"/>
          <w:szCs w:val="20"/>
        </w:rPr>
        <w:pict>
          <v:line id="Shape 14" o:spid="_x0000_s1034" style="position:absolute;z-index:251698176;visibility:visible;mso-wrap-style:square;mso-wrap-distance-left:0;mso-wrap-distance-top:0;mso-wrap-distance-right:0;mso-wrap-distance-bottom:0;mso-position-horizontal:absolute;mso-position-horizontal-relative:text;mso-position-vertical:absolute;mso-position-vertical-relative:text" from="7.45pt,.75pt" to="486.55pt,.75pt" o:allowincell="f" strokeweight=".48pt"/>
        </w:pict>
      </w:r>
    </w:p>
    <w:p w:rsidR="00D0727C" w:rsidRDefault="00D0727C">
      <w:pPr>
        <w:sectPr w:rsidR="00D0727C">
          <w:pgSz w:w="11900" w:h="16838"/>
          <w:pgMar w:top="698" w:right="726" w:bottom="891"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4</w:t>
      </w:r>
    </w:p>
    <w:p w:rsidR="00D0727C" w:rsidRDefault="00D0727C">
      <w:pPr>
        <w:spacing w:line="20" w:lineRule="exact"/>
        <w:rPr>
          <w:sz w:val="20"/>
          <w:szCs w:val="20"/>
        </w:rPr>
      </w:pPr>
      <w:r>
        <w:rPr>
          <w:sz w:val="20"/>
          <w:szCs w:val="20"/>
        </w:rPr>
        <w:pict>
          <v:line id="Shape 15" o:spid="_x0000_s1035" style="position:absolute;z-index:251699200;visibility:visible;mso-wrap-style:square;mso-wrap-distance-left:0;mso-wrap-distance-top:0;mso-wrap-distance-right:0;mso-wrap-distance-bottom:0;mso-position-horizontal:absolute;mso-position-horizontal-relative:text;mso-position-vertical:absolute;mso-position-vertical-relative:text" from="7.45pt,14.5pt" to="486.55pt,14.5pt" o:allowincell="f" strokeweight=".16931mm"/>
        </w:pict>
      </w:r>
      <w:r>
        <w:rPr>
          <w:sz w:val="20"/>
          <w:szCs w:val="20"/>
        </w:rPr>
        <w:pict>
          <v:line id="Shape 16" o:spid="_x0000_s1036" style="position:absolute;z-index:251700224;visibility:visible;mso-wrap-style:square;mso-wrap-distance-left:0;mso-wrap-distance-top:0;mso-wrap-distance-right:0;mso-wrap-distance-bottom:0;mso-position-horizontal:absolute;mso-position-horizontal-relative:text;mso-position-vertical:absolute;mso-position-vertical-relative:text" from="7.7pt,14.25pt" to="7.7pt,47.55pt" o:allowincell="f" strokeweight=".48pt"/>
        </w:pict>
      </w:r>
      <w:r>
        <w:rPr>
          <w:sz w:val="20"/>
          <w:szCs w:val="20"/>
        </w:rPr>
        <w:pict>
          <v:line id="Shape 17" o:spid="_x0000_s1037" style="position:absolute;z-index:251701248;visibility:visible;mso-wrap-style:square;mso-wrap-distance-left:0;mso-wrap-distance-top:0;mso-wrap-distance-right:0;mso-wrap-distance-bottom:0;mso-position-horizontal:absolute;mso-position-horizontal-relative:text;mso-position-vertical:absolute;mso-position-vertical-relative:text" from="94.1pt,14.25pt" to="94.1pt,47.55pt" o:allowincell="f" strokeweight=".16931mm"/>
        </w:pict>
      </w:r>
      <w:r>
        <w:rPr>
          <w:sz w:val="20"/>
          <w:szCs w:val="20"/>
        </w:rPr>
        <w:pict>
          <v:line id="Shape 18" o:spid="_x0000_s1038" style="position:absolute;z-index:251702272;visibility:visible;mso-wrap-style:square;mso-wrap-distance-left:0;mso-wrap-distance-top:0;mso-wrap-distance-right:0;mso-wrap-distance-bottom:0;mso-position-horizontal:absolute;mso-position-horizontal-relative:text;mso-position-vertical:absolute;mso-position-vertical-relative:text" from="486.35pt,14.25pt" to="486.35pt,47.55pt" o:allowincell="f" strokeweight=".16931mm"/>
        </w:pict>
      </w:r>
    </w:p>
    <w:p w:rsidR="00D0727C" w:rsidRDefault="00D0727C">
      <w:pPr>
        <w:spacing w:line="282" w:lineRule="exact"/>
        <w:rPr>
          <w:sz w:val="20"/>
          <w:szCs w:val="20"/>
        </w:rPr>
      </w:pPr>
    </w:p>
    <w:p w:rsidR="00D0727C" w:rsidRDefault="00D0727C">
      <w:pPr>
        <w:spacing w:line="234" w:lineRule="auto"/>
        <w:ind w:left="2000" w:right="260"/>
        <w:rPr>
          <w:sz w:val="20"/>
          <w:szCs w:val="20"/>
        </w:rPr>
      </w:pPr>
      <w:r>
        <w:rPr>
          <w:rFonts w:ascii="Times New Roman" w:eastAsia="Times New Roman" w:hAnsi="Times New Roman" w:cs="Times New Roman"/>
          <w:sz w:val="28"/>
          <w:szCs w:val="28"/>
        </w:rPr>
        <w:t>аттестацию, квалификации «магистр» или «дипломированный специалист»</w:t>
      </w:r>
    </w:p>
    <w:p w:rsidR="00D0727C" w:rsidRDefault="00D0727C">
      <w:pPr>
        <w:spacing w:line="20" w:lineRule="exact"/>
        <w:rPr>
          <w:sz w:val="20"/>
          <w:szCs w:val="20"/>
        </w:rPr>
      </w:pPr>
      <w:r>
        <w:rPr>
          <w:sz w:val="20"/>
          <w:szCs w:val="20"/>
        </w:rPr>
        <w:pict>
          <v:line id="Shape 19" o:spid="_x0000_s1039" style="position:absolute;z-index:251703296;visibility:visible;mso-wrap-style:square;mso-wrap-distance-left:0;mso-wrap-distance-top:0;mso-wrap-distance-right:0;mso-wrap-distance-bottom:0;mso-position-horizontal:absolute;mso-position-horizontal-relative:text;mso-position-vertical:absolute;mso-position-vertical-relative:text" from="7.45pt,.8pt" to="486.55pt,.8pt" o:allowincell="f" strokeweight=".48pt"/>
        </w:pict>
      </w:r>
    </w:p>
    <w:p w:rsidR="00D0727C" w:rsidRDefault="00D0727C">
      <w:pPr>
        <w:spacing w:line="329"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2.6. 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D0727C" w:rsidRDefault="00D0727C">
      <w:pPr>
        <w:spacing w:line="21"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2.7. 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D0727C" w:rsidRDefault="00D0727C">
      <w:pPr>
        <w:spacing w:line="2" w:lineRule="exact"/>
        <w:rPr>
          <w:sz w:val="20"/>
          <w:szCs w:val="20"/>
        </w:rPr>
      </w:pPr>
    </w:p>
    <w:p w:rsidR="00D0727C" w:rsidRDefault="00D0727C">
      <w:pPr>
        <w:tabs>
          <w:tab w:val="left" w:pos="1920"/>
        </w:tabs>
        <w:ind w:left="980"/>
        <w:rPr>
          <w:sz w:val="20"/>
          <w:szCs w:val="20"/>
        </w:rPr>
      </w:pPr>
      <w:r>
        <w:rPr>
          <w:rFonts w:ascii="Times New Roman" w:eastAsia="Times New Roman" w:hAnsi="Times New Roman" w:cs="Times New Roman"/>
          <w:sz w:val="28"/>
          <w:szCs w:val="28"/>
        </w:rPr>
        <w:t>2.8.</w:t>
      </w:r>
      <w:r>
        <w:rPr>
          <w:sz w:val="20"/>
          <w:szCs w:val="20"/>
        </w:rPr>
        <w:tab/>
      </w:r>
      <w:r>
        <w:rPr>
          <w:rFonts w:ascii="Times New Roman" w:eastAsia="Times New Roman" w:hAnsi="Times New Roman" w:cs="Times New Roman"/>
          <w:sz w:val="28"/>
          <w:szCs w:val="28"/>
        </w:rPr>
        <w:t>В случае если к занятию должности были допущены работники</w:t>
      </w:r>
    </w:p>
    <w:p w:rsidR="00D0727C" w:rsidRDefault="00D0727C">
      <w:pPr>
        <w:spacing w:line="13" w:lineRule="exact"/>
        <w:rPr>
          <w:sz w:val="20"/>
          <w:szCs w:val="20"/>
        </w:rPr>
      </w:pPr>
    </w:p>
    <w:p w:rsidR="00D0727C" w:rsidRDefault="00D0727C" w:rsidP="00D0727C">
      <w:pPr>
        <w:numPr>
          <w:ilvl w:val="0"/>
          <w:numId w:val="4"/>
        </w:numPr>
        <w:tabs>
          <w:tab w:val="left" w:pos="502"/>
        </w:tabs>
        <w:spacing w:after="0" w:line="237" w:lineRule="auto"/>
        <w:ind w:left="260" w:right="120" w:firstLine="2"/>
        <w:jc w:val="both"/>
        <w:rPr>
          <w:rFonts w:eastAsia="Times New Roman"/>
          <w:sz w:val="28"/>
          <w:szCs w:val="28"/>
        </w:rPr>
      </w:pPr>
      <w:r>
        <w:rPr>
          <w:rFonts w:ascii="Times New Roman" w:eastAsia="Times New Roman" w:hAnsi="Times New Roman" w:cs="Times New Roman"/>
          <w:sz w:val="28"/>
          <w:szCs w:val="28"/>
        </w:rPr>
        <w:t>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D0727C" w:rsidRDefault="00D0727C">
      <w:pPr>
        <w:spacing w:line="330" w:lineRule="exact"/>
        <w:rPr>
          <w:sz w:val="20"/>
          <w:szCs w:val="20"/>
        </w:rPr>
      </w:pPr>
    </w:p>
    <w:p w:rsidR="00D0727C" w:rsidRDefault="00D0727C" w:rsidP="00D0727C">
      <w:pPr>
        <w:numPr>
          <w:ilvl w:val="0"/>
          <w:numId w:val="5"/>
        </w:numPr>
        <w:tabs>
          <w:tab w:val="left" w:pos="1200"/>
        </w:tabs>
        <w:spacing w:after="0" w:line="240" w:lineRule="auto"/>
        <w:ind w:left="1200" w:hanging="432"/>
        <w:rPr>
          <w:rFonts w:eastAsia="Times New Roman"/>
          <w:b/>
          <w:bCs/>
          <w:sz w:val="28"/>
          <w:szCs w:val="28"/>
        </w:rPr>
      </w:pPr>
      <w:r>
        <w:rPr>
          <w:rFonts w:ascii="Times New Roman" w:eastAsia="Times New Roman" w:hAnsi="Times New Roman" w:cs="Times New Roman"/>
          <w:b/>
          <w:bCs/>
          <w:sz w:val="28"/>
          <w:szCs w:val="28"/>
        </w:rPr>
        <w:t>Определение разрядов оплаты труда работников образования</w:t>
      </w:r>
    </w:p>
    <w:p w:rsidR="00D0727C" w:rsidRDefault="00D0727C">
      <w:pPr>
        <w:spacing w:line="316" w:lineRule="exact"/>
        <w:rPr>
          <w:sz w:val="20"/>
          <w:szCs w:val="20"/>
        </w:rPr>
      </w:pPr>
    </w:p>
    <w:tbl>
      <w:tblPr>
        <w:tblW w:w="0" w:type="auto"/>
        <w:tblInd w:w="150" w:type="dxa"/>
        <w:tblLayout w:type="fixed"/>
        <w:tblCellMar>
          <w:left w:w="0" w:type="dxa"/>
          <w:right w:w="0" w:type="dxa"/>
        </w:tblCellMar>
        <w:tblLook w:val="04A0"/>
      </w:tblPr>
      <w:tblGrid>
        <w:gridCol w:w="1700"/>
        <w:gridCol w:w="900"/>
        <w:gridCol w:w="1620"/>
        <w:gridCol w:w="1740"/>
        <w:gridCol w:w="580"/>
        <w:gridCol w:w="1320"/>
        <w:gridCol w:w="1740"/>
      </w:tblGrid>
      <w:tr w:rsidR="00D0727C">
        <w:trPr>
          <w:trHeight w:val="322"/>
        </w:trPr>
        <w:tc>
          <w:tcPr>
            <w:tcW w:w="1700" w:type="dxa"/>
            <w:vAlign w:val="bottom"/>
          </w:tcPr>
          <w:p w:rsidR="00D0727C" w:rsidRDefault="00D0727C">
            <w:pPr>
              <w:ind w:right="300"/>
              <w:jc w:val="right"/>
              <w:rPr>
                <w:sz w:val="20"/>
                <w:szCs w:val="20"/>
              </w:rPr>
            </w:pPr>
            <w:r>
              <w:rPr>
                <w:rFonts w:ascii="Times New Roman" w:eastAsia="Times New Roman" w:hAnsi="Times New Roman" w:cs="Times New Roman"/>
                <w:sz w:val="28"/>
                <w:szCs w:val="28"/>
              </w:rPr>
              <w:t>3.1.</w:t>
            </w:r>
          </w:p>
        </w:tc>
        <w:tc>
          <w:tcPr>
            <w:tcW w:w="4840" w:type="dxa"/>
            <w:gridSpan w:val="4"/>
            <w:vAlign w:val="bottom"/>
          </w:tcPr>
          <w:p w:rsidR="00D0727C" w:rsidRDefault="00D0727C">
            <w:pPr>
              <w:ind w:right="80"/>
              <w:jc w:val="right"/>
              <w:rPr>
                <w:sz w:val="20"/>
                <w:szCs w:val="20"/>
              </w:rPr>
            </w:pPr>
            <w:r>
              <w:rPr>
                <w:rFonts w:ascii="Times New Roman" w:eastAsia="Times New Roman" w:hAnsi="Times New Roman" w:cs="Times New Roman"/>
                <w:sz w:val="28"/>
                <w:szCs w:val="28"/>
              </w:rPr>
              <w:t>Профессионально-квалификационная</w:t>
            </w:r>
          </w:p>
        </w:tc>
        <w:tc>
          <w:tcPr>
            <w:tcW w:w="1320" w:type="dxa"/>
            <w:vAlign w:val="bottom"/>
          </w:tcPr>
          <w:p w:rsidR="00D0727C" w:rsidRDefault="00D0727C">
            <w:pPr>
              <w:ind w:left="480"/>
              <w:rPr>
                <w:sz w:val="20"/>
                <w:szCs w:val="20"/>
              </w:rPr>
            </w:pPr>
            <w:r>
              <w:rPr>
                <w:rFonts w:ascii="Times New Roman" w:eastAsia="Times New Roman" w:hAnsi="Times New Roman" w:cs="Times New Roman"/>
                <w:sz w:val="28"/>
                <w:szCs w:val="28"/>
              </w:rPr>
              <w:t>группа</w:t>
            </w:r>
          </w:p>
        </w:tc>
        <w:tc>
          <w:tcPr>
            <w:tcW w:w="1740" w:type="dxa"/>
            <w:vAlign w:val="bottom"/>
          </w:tcPr>
          <w:p w:rsidR="00D0727C" w:rsidRDefault="00D0727C">
            <w:pPr>
              <w:ind w:left="680"/>
              <w:rPr>
                <w:sz w:val="20"/>
                <w:szCs w:val="20"/>
              </w:rPr>
            </w:pPr>
            <w:r>
              <w:rPr>
                <w:rFonts w:ascii="Times New Roman" w:eastAsia="Times New Roman" w:hAnsi="Times New Roman" w:cs="Times New Roman"/>
                <w:sz w:val="28"/>
                <w:szCs w:val="28"/>
              </w:rPr>
              <w:t>учебно-</w:t>
            </w:r>
          </w:p>
        </w:tc>
      </w:tr>
      <w:tr w:rsidR="00D0727C">
        <w:trPr>
          <w:trHeight w:val="324"/>
        </w:trPr>
        <w:tc>
          <w:tcPr>
            <w:tcW w:w="5960" w:type="dxa"/>
            <w:gridSpan w:val="4"/>
            <w:vAlign w:val="bottom"/>
          </w:tcPr>
          <w:p w:rsidR="00D0727C" w:rsidRDefault="00D0727C">
            <w:pPr>
              <w:ind w:left="120"/>
              <w:rPr>
                <w:sz w:val="20"/>
                <w:szCs w:val="20"/>
              </w:rPr>
            </w:pPr>
            <w:r>
              <w:rPr>
                <w:rFonts w:ascii="Times New Roman" w:eastAsia="Times New Roman" w:hAnsi="Times New Roman" w:cs="Times New Roman"/>
                <w:sz w:val="28"/>
                <w:szCs w:val="28"/>
              </w:rPr>
              <w:t>вспомогательного персонала первого уровня</w:t>
            </w:r>
          </w:p>
        </w:tc>
        <w:tc>
          <w:tcPr>
            <w:tcW w:w="580" w:type="dxa"/>
            <w:vAlign w:val="bottom"/>
          </w:tcPr>
          <w:p w:rsidR="00D0727C" w:rsidRDefault="00D0727C">
            <w:pPr>
              <w:rPr>
                <w:sz w:val="24"/>
                <w:szCs w:val="24"/>
              </w:rPr>
            </w:pPr>
          </w:p>
        </w:tc>
        <w:tc>
          <w:tcPr>
            <w:tcW w:w="1320" w:type="dxa"/>
            <w:vAlign w:val="bottom"/>
          </w:tcPr>
          <w:p w:rsidR="00D0727C" w:rsidRDefault="00D0727C">
            <w:pPr>
              <w:rPr>
                <w:sz w:val="24"/>
                <w:szCs w:val="24"/>
              </w:rPr>
            </w:pPr>
          </w:p>
        </w:tc>
        <w:tc>
          <w:tcPr>
            <w:tcW w:w="1740" w:type="dxa"/>
            <w:vAlign w:val="bottom"/>
          </w:tcPr>
          <w:p w:rsidR="00D0727C" w:rsidRDefault="00D0727C">
            <w:pPr>
              <w:rPr>
                <w:sz w:val="24"/>
                <w:szCs w:val="24"/>
              </w:rPr>
            </w:pPr>
          </w:p>
        </w:tc>
      </w:tr>
      <w:tr w:rsidR="00D0727C">
        <w:trPr>
          <w:trHeight w:val="329"/>
        </w:trPr>
        <w:tc>
          <w:tcPr>
            <w:tcW w:w="1700" w:type="dxa"/>
            <w:tcBorders>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rPr>
                <w:sz w:val="24"/>
                <w:szCs w:val="24"/>
              </w:rPr>
            </w:pPr>
          </w:p>
        </w:tc>
        <w:tc>
          <w:tcPr>
            <w:tcW w:w="580" w:type="dxa"/>
            <w:tcBorders>
              <w:bottom w:val="single" w:sz="8" w:space="0" w:color="auto"/>
            </w:tcBorders>
            <w:vAlign w:val="bottom"/>
          </w:tcPr>
          <w:p w:rsidR="00D0727C" w:rsidRDefault="00D0727C">
            <w:pPr>
              <w:rPr>
                <w:sz w:val="24"/>
                <w:szCs w:val="24"/>
              </w:rPr>
            </w:pPr>
          </w:p>
        </w:tc>
        <w:tc>
          <w:tcPr>
            <w:tcW w:w="3060" w:type="dxa"/>
            <w:gridSpan w:val="2"/>
            <w:tcBorders>
              <w:bottom w:val="single" w:sz="8" w:space="0" w:color="auto"/>
            </w:tcBorders>
            <w:vAlign w:val="bottom"/>
          </w:tcPr>
          <w:p w:rsidR="00D0727C" w:rsidRDefault="00D0727C">
            <w:pPr>
              <w:rPr>
                <w:sz w:val="24"/>
                <w:szCs w:val="24"/>
              </w:rPr>
            </w:pPr>
          </w:p>
        </w:tc>
      </w:tr>
      <w:tr w:rsidR="00D0727C">
        <w:trPr>
          <w:trHeight w:val="308"/>
        </w:trPr>
        <w:tc>
          <w:tcPr>
            <w:tcW w:w="1700" w:type="dxa"/>
            <w:tcBorders>
              <w:left w:val="single" w:sz="8" w:space="0" w:color="auto"/>
              <w:bottom w:val="single" w:sz="8" w:space="0" w:color="auto"/>
            </w:tcBorders>
            <w:vAlign w:val="bottom"/>
          </w:tcPr>
          <w:p w:rsidR="00D0727C" w:rsidRDefault="00D0727C">
            <w:pPr>
              <w:spacing w:line="308" w:lineRule="exact"/>
              <w:ind w:left="760"/>
              <w:jc w:val="center"/>
              <w:rPr>
                <w:sz w:val="20"/>
                <w:szCs w:val="20"/>
              </w:rPr>
            </w:pPr>
            <w:r>
              <w:rPr>
                <w:rFonts w:ascii="Times New Roman" w:eastAsia="Times New Roman" w:hAnsi="Times New Roman" w:cs="Times New Roman"/>
                <w:sz w:val="28"/>
                <w:szCs w:val="28"/>
              </w:rPr>
              <w:t>№</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Наименование должности</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060" w:type="dxa"/>
            <w:gridSpan w:val="2"/>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Диапазон разрядов</w:t>
            </w:r>
          </w:p>
        </w:tc>
      </w:tr>
      <w:tr w:rsidR="00D0727C">
        <w:trPr>
          <w:trHeight w:val="312"/>
        </w:trPr>
        <w:tc>
          <w:tcPr>
            <w:tcW w:w="1700" w:type="dxa"/>
            <w:tcBorders>
              <w:left w:val="single" w:sz="8" w:space="0" w:color="auto"/>
              <w:bottom w:val="single" w:sz="8" w:space="0" w:color="auto"/>
            </w:tcBorders>
            <w:vAlign w:val="bottom"/>
          </w:tcPr>
          <w:p w:rsidR="00D0727C" w:rsidRDefault="00D0727C">
            <w:pPr>
              <w:spacing w:line="308" w:lineRule="exact"/>
              <w:ind w:left="740"/>
              <w:jc w:val="center"/>
              <w:rPr>
                <w:sz w:val="20"/>
                <w:szCs w:val="20"/>
              </w:rPr>
            </w:pPr>
            <w:r>
              <w:rPr>
                <w:rFonts w:ascii="Times New Roman" w:eastAsia="Times New Roman" w:hAnsi="Times New Roman" w:cs="Times New Roman"/>
                <w:w w:val="99"/>
                <w:sz w:val="28"/>
                <w:szCs w:val="28"/>
              </w:rPr>
              <w:t>1.1.</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1620" w:type="dxa"/>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Вожатый</w:t>
            </w:r>
          </w:p>
        </w:tc>
        <w:tc>
          <w:tcPr>
            <w:tcW w:w="1740" w:type="dxa"/>
            <w:tcBorders>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spacing w:line="308" w:lineRule="exact"/>
              <w:ind w:right="1200"/>
              <w:jc w:val="center"/>
              <w:rPr>
                <w:sz w:val="20"/>
                <w:szCs w:val="20"/>
              </w:rPr>
            </w:pPr>
            <w:r>
              <w:rPr>
                <w:rFonts w:ascii="Times New Roman" w:eastAsia="Times New Roman" w:hAnsi="Times New Roman" w:cs="Times New Roman"/>
                <w:w w:val="96"/>
                <w:sz w:val="28"/>
                <w:szCs w:val="28"/>
              </w:rPr>
              <w:t>1-4</w:t>
            </w:r>
          </w:p>
        </w:tc>
      </w:tr>
      <w:tr w:rsidR="00D0727C">
        <w:trPr>
          <w:trHeight w:val="312"/>
        </w:trPr>
        <w:tc>
          <w:tcPr>
            <w:tcW w:w="1700" w:type="dxa"/>
            <w:tcBorders>
              <w:left w:val="single" w:sz="8" w:space="0" w:color="auto"/>
              <w:bottom w:val="single" w:sz="8" w:space="0" w:color="auto"/>
            </w:tcBorders>
            <w:vAlign w:val="bottom"/>
          </w:tcPr>
          <w:p w:rsidR="00D0727C" w:rsidRDefault="00D0727C">
            <w:pPr>
              <w:spacing w:line="309" w:lineRule="exact"/>
              <w:ind w:left="740"/>
              <w:jc w:val="center"/>
              <w:rPr>
                <w:sz w:val="20"/>
                <w:szCs w:val="20"/>
              </w:rPr>
            </w:pPr>
            <w:r>
              <w:rPr>
                <w:rFonts w:ascii="Times New Roman" w:eastAsia="Times New Roman" w:hAnsi="Times New Roman" w:cs="Times New Roman"/>
                <w:w w:val="99"/>
                <w:sz w:val="28"/>
                <w:szCs w:val="28"/>
              </w:rPr>
              <w:t>1.2.</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Помощник воспитателя</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spacing w:line="309" w:lineRule="exact"/>
              <w:ind w:right="1220"/>
              <w:jc w:val="center"/>
              <w:rPr>
                <w:sz w:val="20"/>
                <w:szCs w:val="20"/>
              </w:rPr>
            </w:pPr>
            <w:r>
              <w:rPr>
                <w:rFonts w:ascii="Times New Roman" w:eastAsia="Times New Roman" w:hAnsi="Times New Roman" w:cs="Times New Roman"/>
                <w:w w:val="99"/>
                <w:sz w:val="28"/>
                <w:szCs w:val="28"/>
              </w:rPr>
              <w:t>1</w:t>
            </w:r>
          </w:p>
        </w:tc>
      </w:tr>
      <w:tr w:rsidR="00D0727C">
        <w:trPr>
          <w:trHeight w:val="311"/>
        </w:trPr>
        <w:tc>
          <w:tcPr>
            <w:tcW w:w="1700" w:type="dxa"/>
            <w:tcBorders>
              <w:left w:val="single" w:sz="8" w:space="0" w:color="auto"/>
              <w:bottom w:val="single" w:sz="8" w:space="0" w:color="auto"/>
            </w:tcBorders>
            <w:vAlign w:val="bottom"/>
          </w:tcPr>
          <w:p w:rsidR="00D0727C" w:rsidRDefault="00D0727C">
            <w:pPr>
              <w:spacing w:line="308" w:lineRule="exact"/>
              <w:ind w:left="740"/>
              <w:jc w:val="center"/>
              <w:rPr>
                <w:sz w:val="20"/>
                <w:szCs w:val="20"/>
              </w:rPr>
            </w:pPr>
            <w:r>
              <w:rPr>
                <w:rFonts w:ascii="Times New Roman" w:eastAsia="Times New Roman" w:hAnsi="Times New Roman" w:cs="Times New Roman"/>
                <w:w w:val="99"/>
                <w:sz w:val="28"/>
                <w:szCs w:val="28"/>
              </w:rPr>
              <w:t>1.3.</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Секретарь учебной части</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spacing w:line="308" w:lineRule="exact"/>
              <w:ind w:right="1200"/>
              <w:jc w:val="center"/>
              <w:rPr>
                <w:sz w:val="20"/>
                <w:szCs w:val="20"/>
              </w:rPr>
            </w:pPr>
            <w:r>
              <w:rPr>
                <w:rFonts w:ascii="Times New Roman" w:eastAsia="Times New Roman" w:hAnsi="Times New Roman" w:cs="Times New Roman"/>
                <w:w w:val="96"/>
                <w:sz w:val="28"/>
                <w:szCs w:val="28"/>
              </w:rPr>
              <w:t>1-4</w:t>
            </w:r>
          </w:p>
        </w:tc>
      </w:tr>
      <w:tr w:rsidR="00D0727C">
        <w:trPr>
          <w:trHeight w:val="860"/>
        </w:trPr>
        <w:tc>
          <w:tcPr>
            <w:tcW w:w="1700" w:type="dxa"/>
            <w:vAlign w:val="bottom"/>
          </w:tcPr>
          <w:p w:rsidR="00D0727C" w:rsidRDefault="00D0727C">
            <w:pPr>
              <w:ind w:right="300"/>
              <w:jc w:val="right"/>
              <w:rPr>
                <w:sz w:val="20"/>
                <w:szCs w:val="20"/>
              </w:rPr>
            </w:pPr>
            <w:r>
              <w:rPr>
                <w:rFonts w:ascii="Times New Roman" w:eastAsia="Times New Roman" w:hAnsi="Times New Roman" w:cs="Times New Roman"/>
                <w:sz w:val="28"/>
                <w:szCs w:val="28"/>
              </w:rPr>
              <w:t>3.2.</w:t>
            </w:r>
          </w:p>
        </w:tc>
        <w:tc>
          <w:tcPr>
            <w:tcW w:w="4840" w:type="dxa"/>
            <w:gridSpan w:val="4"/>
            <w:vAlign w:val="bottom"/>
          </w:tcPr>
          <w:p w:rsidR="00D0727C" w:rsidRDefault="00D0727C">
            <w:pPr>
              <w:ind w:right="80"/>
              <w:jc w:val="right"/>
              <w:rPr>
                <w:sz w:val="20"/>
                <w:szCs w:val="20"/>
              </w:rPr>
            </w:pPr>
            <w:r>
              <w:rPr>
                <w:rFonts w:ascii="Times New Roman" w:eastAsia="Times New Roman" w:hAnsi="Times New Roman" w:cs="Times New Roman"/>
                <w:sz w:val="28"/>
                <w:szCs w:val="28"/>
              </w:rPr>
              <w:t>Профессионально-квалификационная</w:t>
            </w:r>
          </w:p>
        </w:tc>
        <w:tc>
          <w:tcPr>
            <w:tcW w:w="1320" w:type="dxa"/>
            <w:vAlign w:val="bottom"/>
          </w:tcPr>
          <w:p w:rsidR="00D0727C" w:rsidRDefault="00D0727C">
            <w:pPr>
              <w:ind w:left="480"/>
              <w:rPr>
                <w:sz w:val="20"/>
                <w:szCs w:val="20"/>
              </w:rPr>
            </w:pPr>
            <w:r>
              <w:rPr>
                <w:rFonts w:ascii="Times New Roman" w:eastAsia="Times New Roman" w:hAnsi="Times New Roman" w:cs="Times New Roman"/>
                <w:sz w:val="28"/>
                <w:szCs w:val="28"/>
              </w:rPr>
              <w:t>группа</w:t>
            </w:r>
          </w:p>
        </w:tc>
        <w:tc>
          <w:tcPr>
            <w:tcW w:w="1740" w:type="dxa"/>
            <w:vAlign w:val="bottom"/>
          </w:tcPr>
          <w:p w:rsidR="00D0727C" w:rsidRDefault="00D0727C">
            <w:pPr>
              <w:ind w:left="700"/>
              <w:rPr>
                <w:sz w:val="20"/>
                <w:szCs w:val="20"/>
              </w:rPr>
            </w:pPr>
            <w:r>
              <w:rPr>
                <w:rFonts w:ascii="Times New Roman" w:eastAsia="Times New Roman" w:hAnsi="Times New Roman" w:cs="Times New Roman"/>
                <w:sz w:val="28"/>
                <w:szCs w:val="28"/>
              </w:rPr>
              <w:t>учебно-</w:t>
            </w:r>
          </w:p>
        </w:tc>
      </w:tr>
      <w:tr w:rsidR="00D0727C">
        <w:trPr>
          <w:trHeight w:val="322"/>
        </w:trPr>
        <w:tc>
          <w:tcPr>
            <w:tcW w:w="5960" w:type="dxa"/>
            <w:gridSpan w:val="4"/>
            <w:vAlign w:val="bottom"/>
          </w:tcPr>
          <w:p w:rsidR="00D0727C" w:rsidRDefault="00D0727C">
            <w:pPr>
              <w:ind w:left="120"/>
              <w:rPr>
                <w:sz w:val="20"/>
                <w:szCs w:val="20"/>
              </w:rPr>
            </w:pPr>
            <w:r>
              <w:rPr>
                <w:rFonts w:ascii="Times New Roman" w:eastAsia="Times New Roman" w:hAnsi="Times New Roman" w:cs="Times New Roman"/>
                <w:sz w:val="28"/>
                <w:szCs w:val="28"/>
              </w:rPr>
              <w:t>вспомогательного персонала второго уровня</w:t>
            </w:r>
          </w:p>
        </w:tc>
        <w:tc>
          <w:tcPr>
            <w:tcW w:w="580" w:type="dxa"/>
            <w:vAlign w:val="bottom"/>
          </w:tcPr>
          <w:p w:rsidR="00D0727C" w:rsidRDefault="00D0727C">
            <w:pPr>
              <w:rPr>
                <w:sz w:val="24"/>
                <w:szCs w:val="24"/>
              </w:rPr>
            </w:pPr>
          </w:p>
        </w:tc>
        <w:tc>
          <w:tcPr>
            <w:tcW w:w="1320" w:type="dxa"/>
            <w:vAlign w:val="bottom"/>
          </w:tcPr>
          <w:p w:rsidR="00D0727C" w:rsidRDefault="00D0727C">
            <w:pPr>
              <w:rPr>
                <w:sz w:val="24"/>
                <w:szCs w:val="24"/>
              </w:rPr>
            </w:pPr>
          </w:p>
        </w:tc>
        <w:tc>
          <w:tcPr>
            <w:tcW w:w="1740" w:type="dxa"/>
            <w:vAlign w:val="bottom"/>
          </w:tcPr>
          <w:p w:rsidR="00D0727C" w:rsidRDefault="00D0727C">
            <w:pPr>
              <w:rPr>
                <w:sz w:val="24"/>
                <w:szCs w:val="24"/>
              </w:rPr>
            </w:pPr>
          </w:p>
        </w:tc>
      </w:tr>
      <w:tr w:rsidR="00D0727C">
        <w:trPr>
          <w:trHeight w:val="331"/>
        </w:trPr>
        <w:tc>
          <w:tcPr>
            <w:tcW w:w="1700" w:type="dxa"/>
            <w:tcBorders>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rPr>
                <w:sz w:val="24"/>
                <w:szCs w:val="24"/>
              </w:rPr>
            </w:pPr>
          </w:p>
        </w:tc>
        <w:tc>
          <w:tcPr>
            <w:tcW w:w="580" w:type="dxa"/>
            <w:tcBorders>
              <w:bottom w:val="single" w:sz="8" w:space="0" w:color="auto"/>
            </w:tcBorders>
            <w:vAlign w:val="bottom"/>
          </w:tcPr>
          <w:p w:rsidR="00D0727C" w:rsidRDefault="00D0727C">
            <w:pPr>
              <w:rPr>
                <w:sz w:val="24"/>
                <w:szCs w:val="24"/>
              </w:rPr>
            </w:pPr>
          </w:p>
        </w:tc>
        <w:tc>
          <w:tcPr>
            <w:tcW w:w="3060" w:type="dxa"/>
            <w:gridSpan w:val="2"/>
            <w:tcBorders>
              <w:bottom w:val="single" w:sz="8" w:space="0" w:color="auto"/>
            </w:tcBorders>
            <w:vAlign w:val="bottom"/>
          </w:tcPr>
          <w:p w:rsidR="00D0727C" w:rsidRDefault="00D0727C">
            <w:pPr>
              <w:rPr>
                <w:sz w:val="24"/>
                <w:szCs w:val="24"/>
              </w:rPr>
            </w:pPr>
          </w:p>
        </w:tc>
      </w:tr>
      <w:tr w:rsidR="00D0727C">
        <w:trPr>
          <w:trHeight w:val="308"/>
        </w:trPr>
        <w:tc>
          <w:tcPr>
            <w:tcW w:w="1700" w:type="dxa"/>
            <w:tcBorders>
              <w:left w:val="single" w:sz="8" w:space="0" w:color="auto"/>
              <w:bottom w:val="single" w:sz="8" w:space="0" w:color="auto"/>
            </w:tcBorders>
            <w:vAlign w:val="bottom"/>
          </w:tcPr>
          <w:p w:rsidR="00D0727C" w:rsidRDefault="00D0727C">
            <w:pPr>
              <w:spacing w:line="308" w:lineRule="exact"/>
              <w:ind w:left="760"/>
              <w:jc w:val="center"/>
              <w:rPr>
                <w:sz w:val="20"/>
                <w:szCs w:val="20"/>
              </w:rPr>
            </w:pPr>
            <w:r>
              <w:rPr>
                <w:rFonts w:ascii="Times New Roman" w:eastAsia="Times New Roman" w:hAnsi="Times New Roman" w:cs="Times New Roman"/>
                <w:sz w:val="28"/>
                <w:szCs w:val="28"/>
              </w:rPr>
              <w:t>№</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Наименование должности</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060" w:type="dxa"/>
            <w:gridSpan w:val="2"/>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Диапазон разрядов</w:t>
            </w:r>
          </w:p>
        </w:tc>
      </w:tr>
      <w:tr w:rsidR="00D0727C">
        <w:trPr>
          <w:trHeight w:val="311"/>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5260" w:type="dxa"/>
            <w:gridSpan w:val="4"/>
            <w:tcBorders>
              <w:bottom w:val="single" w:sz="8" w:space="0" w:color="auto"/>
            </w:tcBorders>
            <w:vAlign w:val="bottom"/>
          </w:tcPr>
          <w:p w:rsidR="00D0727C" w:rsidRDefault="00D0727C">
            <w:pPr>
              <w:spacing w:line="308" w:lineRule="exact"/>
              <w:ind w:right="720"/>
              <w:jc w:val="center"/>
              <w:rPr>
                <w:sz w:val="20"/>
                <w:szCs w:val="20"/>
              </w:rPr>
            </w:pPr>
            <w:r>
              <w:rPr>
                <w:rFonts w:ascii="Times New Roman" w:eastAsia="Times New Roman" w:hAnsi="Times New Roman" w:cs="Times New Roman"/>
                <w:sz w:val="28"/>
                <w:szCs w:val="28"/>
              </w:rPr>
              <w:t>Первый квалификационный уровень</w:t>
            </w:r>
          </w:p>
        </w:tc>
        <w:tc>
          <w:tcPr>
            <w:tcW w:w="1740" w:type="dxa"/>
            <w:tcBorders>
              <w:bottom w:val="single" w:sz="8" w:space="0" w:color="auto"/>
              <w:right w:val="single" w:sz="8" w:space="0" w:color="auto"/>
            </w:tcBorders>
            <w:vAlign w:val="bottom"/>
          </w:tcPr>
          <w:p w:rsidR="00D0727C" w:rsidRDefault="00D0727C">
            <w:pPr>
              <w:rPr>
                <w:sz w:val="24"/>
                <w:szCs w:val="24"/>
              </w:rPr>
            </w:pPr>
          </w:p>
        </w:tc>
      </w:tr>
      <w:tr w:rsidR="00D0727C">
        <w:trPr>
          <w:trHeight w:val="314"/>
        </w:trPr>
        <w:tc>
          <w:tcPr>
            <w:tcW w:w="1700" w:type="dxa"/>
            <w:tcBorders>
              <w:left w:val="single" w:sz="8" w:space="0" w:color="auto"/>
              <w:bottom w:val="single" w:sz="8" w:space="0" w:color="auto"/>
            </w:tcBorders>
            <w:vAlign w:val="bottom"/>
          </w:tcPr>
          <w:p w:rsidR="00D0727C" w:rsidRDefault="00D0727C">
            <w:pPr>
              <w:spacing w:line="310" w:lineRule="exact"/>
              <w:ind w:left="760"/>
              <w:jc w:val="center"/>
              <w:rPr>
                <w:sz w:val="20"/>
                <w:szCs w:val="20"/>
              </w:rPr>
            </w:pPr>
            <w:r>
              <w:rPr>
                <w:rFonts w:ascii="Times New Roman" w:eastAsia="Times New Roman" w:hAnsi="Times New Roman" w:cs="Times New Roman"/>
                <w:sz w:val="28"/>
                <w:szCs w:val="28"/>
              </w:rPr>
              <w:t>2.1.1.</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Дежурный по режиму</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spacing w:line="310" w:lineRule="exact"/>
              <w:ind w:right="1200"/>
              <w:jc w:val="center"/>
              <w:rPr>
                <w:sz w:val="20"/>
                <w:szCs w:val="20"/>
              </w:rPr>
            </w:pPr>
            <w:r>
              <w:rPr>
                <w:rFonts w:ascii="Times New Roman" w:eastAsia="Times New Roman" w:hAnsi="Times New Roman" w:cs="Times New Roman"/>
                <w:w w:val="96"/>
                <w:sz w:val="28"/>
                <w:szCs w:val="28"/>
              </w:rPr>
              <w:t>2-4</w:t>
            </w:r>
          </w:p>
        </w:tc>
      </w:tr>
      <w:tr w:rsidR="00D0727C">
        <w:trPr>
          <w:trHeight w:val="311"/>
        </w:trPr>
        <w:tc>
          <w:tcPr>
            <w:tcW w:w="1700" w:type="dxa"/>
            <w:tcBorders>
              <w:left w:val="single" w:sz="8" w:space="0" w:color="auto"/>
              <w:bottom w:val="single" w:sz="8" w:space="0" w:color="auto"/>
            </w:tcBorders>
            <w:vAlign w:val="bottom"/>
          </w:tcPr>
          <w:p w:rsidR="00D0727C" w:rsidRDefault="00D0727C">
            <w:pPr>
              <w:spacing w:line="308" w:lineRule="exact"/>
              <w:ind w:left="760"/>
              <w:jc w:val="center"/>
              <w:rPr>
                <w:sz w:val="20"/>
                <w:szCs w:val="20"/>
              </w:rPr>
            </w:pPr>
            <w:r>
              <w:rPr>
                <w:rFonts w:ascii="Times New Roman" w:eastAsia="Times New Roman" w:hAnsi="Times New Roman" w:cs="Times New Roman"/>
                <w:sz w:val="28"/>
                <w:szCs w:val="28"/>
              </w:rPr>
              <w:t>2.1.2.</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360" w:type="dxa"/>
            <w:gridSpan w:val="2"/>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Младший воспитатель</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spacing w:line="308" w:lineRule="exact"/>
              <w:ind w:right="1200"/>
              <w:jc w:val="center"/>
              <w:rPr>
                <w:sz w:val="20"/>
                <w:szCs w:val="20"/>
              </w:rPr>
            </w:pPr>
            <w:r>
              <w:rPr>
                <w:rFonts w:ascii="Times New Roman" w:eastAsia="Times New Roman" w:hAnsi="Times New Roman" w:cs="Times New Roman"/>
                <w:w w:val="96"/>
                <w:sz w:val="28"/>
                <w:szCs w:val="28"/>
              </w:rPr>
              <w:t>1-2</w:t>
            </w:r>
          </w:p>
        </w:tc>
      </w:tr>
      <w:tr w:rsidR="00D0727C">
        <w:trPr>
          <w:trHeight w:val="311"/>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5260" w:type="dxa"/>
            <w:gridSpan w:val="4"/>
            <w:tcBorders>
              <w:bottom w:val="single" w:sz="8" w:space="0" w:color="auto"/>
            </w:tcBorders>
            <w:vAlign w:val="bottom"/>
          </w:tcPr>
          <w:p w:rsidR="00D0727C" w:rsidRDefault="00D0727C">
            <w:pPr>
              <w:spacing w:line="308" w:lineRule="exact"/>
              <w:ind w:right="720"/>
              <w:jc w:val="center"/>
              <w:rPr>
                <w:sz w:val="20"/>
                <w:szCs w:val="20"/>
              </w:rPr>
            </w:pPr>
            <w:r>
              <w:rPr>
                <w:rFonts w:ascii="Times New Roman" w:eastAsia="Times New Roman" w:hAnsi="Times New Roman" w:cs="Times New Roman"/>
                <w:w w:val="99"/>
                <w:sz w:val="28"/>
                <w:szCs w:val="28"/>
              </w:rPr>
              <w:t>Второй квалификационный уровень</w:t>
            </w:r>
          </w:p>
        </w:tc>
        <w:tc>
          <w:tcPr>
            <w:tcW w:w="174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1700" w:type="dxa"/>
            <w:tcBorders>
              <w:left w:val="single" w:sz="8" w:space="0" w:color="auto"/>
            </w:tcBorders>
            <w:vAlign w:val="bottom"/>
          </w:tcPr>
          <w:p w:rsidR="00D0727C" w:rsidRDefault="00D0727C">
            <w:pPr>
              <w:spacing w:line="310" w:lineRule="exact"/>
              <w:ind w:left="760"/>
              <w:jc w:val="center"/>
              <w:rPr>
                <w:sz w:val="20"/>
                <w:szCs w:val="20"/>
              </w:rPr>
            </w:pPr>
            <w:r>
              <w:rPr>
                <w:rFonts w:ascii="Times New Roman" w:eastAsia="Times New Roman" w:hAnsi="Times New Roman" w:cs="Times New Roman"/>
                <w:w w:val="99"/>
                <w:sz w:val="28"/>
                <w:szCs w:val="28"/>
              </w:rPr>
              <w:t>2.2.1</w:t>
            </w:r>
          </w:p>
        </w:tc>
        <w:tc>
          <w:tcPr>
            <w:tcW w:w="900" w:type="dxa"/>
            <w:tcBorders>
              <w:right w:val="single" w:sz="8" w:space="0" w:color="auto"/>
            </w:tcBorders>
            <w:vAlign w:val="bottom"/>
          </w:tcPr>
          <w:p w:rsidR="00D0727C" w:rsidRDefault="00D0727C">
            <w:pPr>
              <w:rPr>
                <w:sz w:val="24"/>
                <w:szCs w:val="24"/>
              </w:rPr>
            </w:pPr>
          </w:p>
        </w:tc>
        <w:tc>
          <w:tcPr>
            <w:tcW w:w="1620" w:type="dxa"/>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Диспетчер</w:t>
            </w:r>
          </w:p>
        </w:tc>
        <w:tc>
          <w:tcPr>
            <w:tcW w:w="2320" w:type="dxa"/>
            <w:gridSpan w:val="2"/>
            <w:tcBorders>
              <w:right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образовательного</w:t>
            </w:r>
          </w:p>
        </w:tc>
        <w:tc>
          <w:tcPr>
            <w:tcW w:w="1320" w:type="dxa"/>
            <w:vAlign w:val="bottom"/>
          </w:tcPr>
          <w:p w:rsidR="00D0727C" w:rsidRDefault="00D0727C">
            <w:pPr>
              <w:rPr>
                <w:sz w:val="24"/>
                <w:szCs w:val="24"/>
              </w:rPr>
            </w:pPr>
          </w:p>
        </w:tc>
        <w:tc>
          <w:tcPr>
            <w:tcW w:w="1740" w:type="dxa"/>
            <w:tcBorders>
              <w:right w:val="single" w:sz="8" w:space="0" w:color="auto"/>
            </w:tcBorders>
            <w:vAlign w:val="bottom"/>
          </w:tcPr>
          <w:p w:rsidR="00D0727C" w:rsidRDefault="00D0727C">
            <w:pPr>
              <w:spacing w:line="310" w:lineRule="exact"/>
              <w:ind w:right="1200"/>
              <w:jc w:val="center"/>
              <w:rPr>
                <w:sz w:val="20"/>
                <w:szCs w:val="20"/>
              </w:rPr>
            </w:pPr>
            <w:r>
              <w:rPr>
                <w:rFonts w:ascii="Times New Roman" w:eastAsia="Times New Roman" w:hAnsi="Times New Roman" w:cs="Times New Roman"/>
                <w:w w:val="96"/>
                <w:sz w:val="28"/>
                <w:szCs w:val="28"/>
              </w:rPr>
              <w:t>1-4</w:t>
            </w:r>
          </w:p>
        </w:tc>
      </w:tr>
      <w:tr w:rsidR="00D0727C">
        <w:trPr>
          <w:trHeight w:val="325"/>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right w:val="single" w:sz="8" w:space="0" w:color="auto"/>
            </w:tcBorders>
            <w:vAlign w:val="bottom"/>
          </w:tcPr>
          <w:p w:rsidR="00D0727C" w:rsidRDefault="00D0727C">
            <w:pPr>
              <w:rPr>
                <w:sz w:val="24"/>
                <w:szCs w:val="24"/>
              </w:rPr>
            </w:pPr>
          </w:p>
        </w:tc>
        <w:tc>
          <w:tcPr>
            <w:tcW w:w="1620" w:type="dxa"/>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w:t>
            </w:r>
          </w:p>
        </w:tc>
        <w:tc>
          <w:tcPr>
            <w:tcW w:w="1740" w:type="dxa"/>
            <w:tcBorders>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1700" w:type="dxa"/>
            <w:tcBorders>
              <w:left w:val="single" w:sz="8" w:space="0" w:color="auto"/>
            </w:tcBorders>
            <w:vAlign w:val="bottom"/>
          </w:tcPr>
          <w:p w:rsidR="00D0727C" w:rsidRDefault="00D0727C">
            <w:pPr>
              <w:spacing w:line="308" w:lineRule="exact"/>
              <w:ind w:left="760"/>
              <w:jc w:val="center"/>
              <w:rPr>
                <w:sz w:val="20"/>
                <w:szCs w:val="20"/>
              </w:rPr>
            </w:pPr>
            <w:r>
              <w:rPr>
                <w:rFonts w:ascii="Times New Roman" w:eastAsia="Times New Roman" w:hAnsi="Times New Roman" w:cs="Times New Roman"/>
                <w:w w:val="99"/>
                <w:sz w:val="28"/>
                <w:szCs w:val="28"/>
              </w:rPr>
              <w:t>2.2.2</w:t>
            </w:r>
          </w:p>
        </w:tc>
        <w:tc>
          <w:tcPr>
            <w:tcW w:w="900" w:type="dxa"/>
            <w:tcBorders>
              <w:right w:val="single" w:sz="8" w:space="0" w:color="auto"/>
            </w:tcBorders>
            <w:vAlign w:val="bottom"/>
          </w:tcPr>
          <w:p w:rsidR="00D0727C" w:rsidRDefault="00D0727C">
            <w:pPr>
              <w:rPr>
                <w:sz w:val="24"/>
                <w:szCs w:val="24"/>
              </w:rPr>
            </w:pPr>
          </w:p>
        </w:tc>
        <w:tc>
          <w:tcPr>
            <w:tcW w:w="1620" w:type="dxa"/>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w:t>
            </w:r>
          </w:p>
        </w:tc>
        <w:tc>
          <w:tcPr>
            <w:tcW w:w="1740" w:type="dxa"/>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дежурный</w:t>
            </w:r>
          </w:p>
        </w:tc>
        <w:tc>
          <w:tcPr>
            <w:tcW w:w="58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по</w:t>
            </w:r>
          </w:p>
        </w:tc>
        <w:tc>
          <w:tcPr>
            <w:tcW w:w="1320" w:type="dxa"/>
            <w:vAlign w:val="bottom"/>
          </w:tcPr>
          <w:p w:rsidR="00D0727C" w:rsidRDefault="00D0727C">
            <w:pPr>
              <w:rPr>
                <w:sz w:val="24"/>
                <w:szCs w:val="24"/>
              </w:rPr>
            </w:pPr>
          </w:p>
        </w:tc>
        <w:tc>
          <w:tcPr>
            <w:tcW w:w="1740" w:type="dxa"/>
            <w:tcBorders>
              <w:right w:val="single" w:sz="8" w:space="0" w:color="auto"/>
            </w:tcBorders>
            <w:vAlign w:val="bottom"/>
          </w:tcPr>
          <w:p w:rsidR="00D0727C" w:rsidRDefault="00D0727C">
            <w:pPr>
              <w:spacing w:line="308" w:lineRule="exact"/>
              <w:ind w:right="1200"/>
              <w:jc w:val="center"/>
              <w:rPr>
                <w:sz w:val="20"/>
                <w:szCs w:val="20"/>
              </w:rPr>
            </w:pPr>
            <w:r>
              <w:rPr>
                <w:rFonts w:ascii="Times New Roman" w:eastAsia="Times New Roman" w:hAnsi="Times New Roman" w:cs="Times New Roman"/>
                <w:w w:val="96"/>
                <w:sz w:val="28"/>
                <w:szCs w:val="28"/>
              </w:rPr>
              <w:t>2-4</w:t>
            </w:r>
          </w:p>
        </w:tc>
      </w:tr>
      <w:tr w:rsidR="00D0727C">
        <w:trPr>
          <w:trHeight w:val="326"/>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right w:val="single" w:sz="8" w:space="0" w:color="auto"/>
            </w:tcBorders>
            <w:vAlign w:val="bottom"/>
          </w:tcPr>
          <w:p w:rsidR="00D0727C" w:rsidRDefault="00D0727C">
            <w:pPr>
              <w:rPr>
                <w:sz w:val="24"/>
                <w:szCs w:val="24"/>
              </w:rPr>
            </w:pPr>
          </w:p>
        </w:tc>
        <w:tc>
          <w:tcPr>
            <w:tcW w:w="1620" w:type="dxa"/>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режиму</w:t>
            </w:r>
          </w:p>
        </w:tc>
        <w:tc>
          <w:tcPr>
            <w:tcW w:w="1740" w:type="dxa"/>
            <w:tcBorders>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20" w:type="dxa"/>
            <w:tcBorders>
              <w:bottom w:val="single" w:sz="8" w:space="0" w:color="auto"/>
            </w:tcBorders>
            <w:vAlign w:val="bottom"/>
          </w:tcPr>
          <w:p w:rsidR="00D0727C" w:rsidRDefault="00D0727C">
            <w:pPr>
              <w:rPr>
                <w:sz w:val="24"/>
                <w:szCs w:val="24"/>
              </w:rPr>
            </w:pPr>
          </w:p>
        </w:tc>
        <w:tc>
          <w:tcPr>
            <w:tcW w:w="174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pacing w:line="200" w:lineRule="exact"/>
        <w:rPr>
          <w:sz w:val="20"/>
          <w:szCs w:val="20"/>
        </w:rPr>
      </w:pPr>
    </w:p>
    <w:p w:rsidR="00D0727C" w:rsidRDefault="00D0727C">
      <w:pPr>
        <w:sectPr w:rsidR="00D0727C">
          <w:pgSz w:w="11900" w:h="16838"/>
          <w:pgMar w:top="698" w:right="726" w:bottom="842" w:left="1440" w:header="0" w:footer="0" w:gutter="0"/>
          <w:cols w:space="720" w:equalWidth="0">
            <w:col w:w="9740"/>
          </w:cols>
        </w:sectPr>
      </w:pPr>
    </w:p>
    <w:p w:rsidR="00D0727C" w:rsidRDefault="00D0727C">
      <w:pPr>
        <w:spacing w:line="82" w:lineRule="exact"/>
        <w:rPr>
          <w:sz w:val="20"/>
          <w:szCs w:val="20"/>
        </w:rPr>
      </w:pPr>
    </w:p>
    <w:p w:rsidR="00D0727C" w:rsidRDefault="00D0727C">
      <w:pPr>
        <w:spacing w:line="234" w:lineRule="auto"/>
        <w:ind w:left="260" w:right="120" w:firstLine="708"/>
        <w:rPr>
          <w:sz w:val="20"/>
          <w:szCs w:val="20"/>
        </w:rPr>
      </w:pPr>
      <w:r>
        <w:rPr>
          <w:rFonts w:ascii="Times New Roman" w:eastAsia="Times New Roman" w:hAnsi="Times New Roman" w:cs="Times New Roman"/>
          <w:sz w:val="28"/>
          <w:szCs w:val="28"/>
        </w:rPr>
        <w:t>3.3. Профессионально-квалификационная группа должностей педагогических работников</w:t>
      </w:r>
    </w:p>
    <w:p w:rsidR="00D0727C" w:rsidRDefault="00D0727C">
      <w:pPr>
        <w:sectPr w:rsidR="00D0727C">
          <w:type w:val="continuous"/>
          <w:pgSz w:w="11900" w:h="16838"/>
          <w:pgMar w:top="698" w:right="726" w:bottom="842"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5</w:t>
      </w:r>
    </w:p>
    <w:p w:rsidR="00D0727C" w:rsidRDefault="00D0727C">
      <w:pPr>
        <w:spacing w:line="200" w:lineRule="exact"/>
        <w:rPr>
          <w:sz w:val="20"/>
          <w:szCs w:val="20"/>
        </w:rPr>
      </w:pPr>
    </w:p>
    <w:p w:rsidR="00D0727C" w:rsidRDefault="00D0727C">
      <w:pPr>
        <w:spacing w:line="342" w:lineRule="exact"/>
        <w:rPr>
          <w:sz w:val="20"/>
          <w:szCs w:val="20"/>
        </w:rPr>
      </w:pPr>
    </w:p>
    <w:tbl>
      <w:tblPr>
        <w:tblW w:w="0" w:type="auto"/>
        <w:tblInd w:w="150" w:type="dxa"/>
        <w:tblLayout w:type="fixed"/>
        <w:tblCellMar>
          <w:left w:w="0" w:type="dxa"/>
          <w:right w:w="0" w:type="dxa"/>
        </w:tblCellMar>
        <w:tblLook w:val="04A0"/>
      </w:tblPr>
      <w:tblGrid>
        <w:gridCol w:w="2020"/>
        <w:gridCol w:w="580"/>
        <w:gridCol w:w="1340"/>
        <w:gridCol w:w="180"/>
        <w:gridCol w:w="620"/>
        <w:gridCol w:w="1800"/>
        <w:gridCol w:w="3060"/>
        <w:gridCol w:w="30"/>
      </w:tblGrid>
      <w:tr w:rsidR="00D0727C">
        <w:trPr>
          <w:trHeight w:val="328"/>
        </w:trPr>
        <w:tc>
          <w:tcPr>
            <w:tcW w:w="2020" w:type="dxa"/>
            <w:tcBorders>
              <w:top w:val="single" w:sz="8" w:space="0" w:color="auto"/>
              <w:left w:val="single" w:sz="8" w:space="0" w:color="auto"/>
              <w:bottom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w:t>
            </w:r>
          </w:p>
        </w:tc>
        <w:tc>
          <w:tcPr>
            <w:tcW w:w="580" w:type="dxa"/>
            <w:tcBorders>
              <w:top w:val="single" w:sz="8" w:space="0" w:color="auto"/>
              <w:bottom w:val="single" w:sz="8" w:space="0" w:color="auto"/>
              <w:right w:val="single" w:sz="8" w:space="0" w:color="auto"/>
            </w:tcBorders>
            <w:vAlign w:val="bottom"/>
          </w:tcPr>
          <w:p w:rsidR="00D0727C" w:rsidRDefault="00D0727C">
            <w:pPr>
              <w:rPr>
                <w:sz w:val="24"/>
                <w:szCs w:val="24"/>
              </w:rPr>
            </w:pPr>
          </w:p>
        </w:tc>
        <w:tc>
          <w:tcPr>
            <w:tcW w:w="3940" w:type="dxa"/>
            <w:gridSpan w:val="4"/>
            <w:tcBorders>
              <w:top w:val="single" w:sz="8" w:space="0" w:color="auto"/>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Наименование должности</w:t>
            </w:r>
          </w:p>
        </w:tc>
        <w:tc>
          <w:tcPr>
            <w:tcW w:w="3060" w:type="dxa"/>
            <w:tcBorders>
              <w:top w:val="single" w:sz="8" w:space="0" w:color="auto"/>
              <w:bottom w:val="single" w:sz="8" w:space="0" w:color="auto"/>
              <w:right w:val="single" w:sz="8" w:space="0" w:color="auto"/>
            </w:tcBorders>
            <w:vAlign w:val="bottom"/>
          </w:tcPr>
          <w:p w:rsidR="00D0727C" w:rsidRDefault="00D0727C">
            <w:pPr>
              <w:ind w:right="560"/>
              <w:jc w:val="right"/>
              <w:rPr>
                <w:sz w:val="20"/>
                <w:szCs w:val="20"/>
              </w:rPr>
            </w:pPr>
            <w:r>
              <w:rPr>
                <w:rFonts w:ascii="Times New Roman" w:eastAsia="Times New Roman" w:hAnsi="Times New Roman" w:cs="Times New Roman"/>
                <w:sz w:val="28"/>
                <w:szCs w:val="28"/>
              </w:rPr>
              <w:t>Диапазон разрядов</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tcBorders>
            <w:vAlign w:val="bottom"/>
          </w:tcPr>
          <w:p w:rsidR="00D0727C" w:rsidRDefault="00D0727C">
            <w:pPr>
              <w:rPr>
                <w:sz w:val="24"/>
                <w:szCs w:val="24"/>
              </w:rPr>
            </w:pPr>
          </w:p>
        </w:tc>
        <w:tc>
          <w:tcPr>
            <w:tcW w:w="7000" w:type="dxa"/>
            <w:gridSpan w:val="5"/>
            <w:tcBorders>
              <w:bottom w:val="single" w:sz="8" w:space="0" w:color="auto"/>
              <w:right w:val="single" w:sz="8" w:space="0" w:color="auto"/>
            </w:tcBorders>
            <w:vAlign w:val="bottom"/>
          </w:tcPr>
          <w:p w:rsidR="00D0727C" w:rsidRDefault="00D0727C">
            <w:pPr>
              <w:spacing w:line="308" w:lineRule="exact"/>
              <w:ind w:right="2460"/>
              <w:jc w:val="center"/>
              <w:rPr>
                <w:sz w:val="20"/>
                <w:szCs w:val="20"/>
              </w:rPr>
            </w:pPr>
            <w:r>
              <w:rPr>
                <w:rFonts w:ascii="Times New Roman" w:eastAsia="Times New Roman" w:hAnsi="Times New Roman" w:cs="Times New Roman"/>
                <w:sz w:val="28"/>
                <w:szCs w:val="28"/>
              </w:rPr>
              <w:t>Первый квалификационный уровень</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spacing w:line="309" w:lineRule="exact"/>
              <w:ind w:left="440"/>
              <w:jc w:val="center"/>
              <w:rPr>
                <w:sz w:val="20"/>
                <w:szCs w:val="20"/>
              </w:rPr>
            </w:pPr>
            <w:r>
              <w:rPr>
                <w:rFonts w:ascii="Times New Roman" w:eastAsia="Times New Roman" w:hAnsi="Times New Roman" w:cs="Times New Roman"/>
                <w:sz w:val="28"/>
                <w:szCs w:val="28"/>
              </w:rPr>
              <w:t>3.1.1.</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Инструктор по труду</w:t>
            </w:r>
          </w:p>
        </w:tc>
        <w:tc>
          <w:tcPr>
            <w:tcW w:w="3060" w:type="dxa"/>
            <w:tcBorders>
              <w:bottom w:val="single" w:sz="8" w:space="0" w:color="auto"/>
              <w:right w:val="single" w:sz="8" w:space="0" w:color="auto"/>
            </w:tcBorders>
            <w:vAlign w:val="bottom"/>
          </w:tcPr>
          <w:p w:rsidR="00D0727C" w:rsidRDefault="00D0727C">
            <w:pPr>
              <w:spacing w:line="309"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08"/>
        </w:trPr>
        <w:tc>
          <w:tcPr>
            <w:tcW w:w="2020" w:type="dxa"/>
            <w:tcBorders>
              <w:left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3.1.2.</w:t>
            </w:r>
          </w:p>
        </w:tc>
        <w:tc>
          <w:tcPr>
            <w:tcW w:w="580" w:type="dxa"/>
            <w:tcBorders>
              <w:right w:val="single" w:sz="8" w:space="0" w:color="auto"/>
            </w:tcBorders>
            <w:vAlign w:val="bottom"/>
          </w:tcPr>
          <w:p w:rsidR="00D0727C" w:rsidRDefault="00D0727C">
            <w:pPr>
              <w:rPr>
                <w:sz w:val="24"/>
                <w:szCs w:val="24"/>
              </w:rPr>
            </w:pPr>
          </w:p>
        </w:tc>
        <w:tc>
          <w:tcPr>
            <w:tcW w:w="1520" w:type="dxa"/>
            <w:gridSpan w:val="2"/>
            <w:vAlign w:val="bottom"/>
          </w:tcPr>
          <w:p w:rsidR="00D0727C" w:rsidRDefault="00D0727C">
            <w:pPr>
              <w:spacing w:line="308" w:lineRule="exact"/>
              <w:ind w:left="100"/>
              <w:rPr>
                <w:sz w:val="20"/>
                <w:szCs w:val="20"/>
              </w:rPr>
            </w:pPr>
            <w:r>
              <w:rPr>
                <w:rFonts w:ascii="Times New Roman" w:eastAsia="Times New Roman" w:hAnsi="Times New Roman" w:cs="Times New Roman"/>
                <w:w w:val="98"/>
                <w:sz w:val="28"/>
                <w:szCs w:val="28"/>
              </w:rPr>
              <w:t>Инструктор</w:t>
            </w:r>
          </w:p>
        </w:tc>
        <w:tc>
          <w:tcPr>
            <w:tcW w:w="620" w:type="dxa"/>
            <w:vAlign w:val="bottom"/>
          </w:tcPr>
          <w:p w:rsidR="00D0727C" w:rsidRDefault="00D0727C">
            <w:pPr>
              <w:spacing w:line="308" w:lineRule="exact"/>
              <w:ind w:left="300"/>
              <w:rPr>
                <w:sz w:val="20"/>
                <w:szCs w:val="20"/>
              </w:rPr>
            </w:pPr>
            <w:r>
              <w:rPr>
                <w:rFonts w:ascii="Times New Roman" w:eastAsia="Times New Roman" w:hAnsi="Times New Roman" w:cs="Times New Roman"/>
                <w:sz w:val="28"/>
                <w:szCs w:val="28"/>
              </w:rPr>
              <w:t>по</w:t>
            </w:r>
          </w:p>
        </w:tc>
        <w:tc>
          <w:tcPr>
            <w:tcW w:w="180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физической</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25"/>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40" w:type="dxa"/>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культуре</w:t>
            </w:r>
          </w:p>
        </w:tc>
        <w:tc>
          <w:tcPr>
            <w:tcW w:w="180" w:type="dxa"/>
            <w:tcBorders>
              <w:bottom w:val="single" w:sz="8" w:space="0" w:color="auto"/>
            </w:tcBorders>
            <w:vAlign w:val="bottom"/>
          </w:tcPr>
          <w:p w:rsidR="00D0727C" w:rsidRDefault="00D0727C">
            <w:pPr>
              <w:rPr>
                <w:sz w:val="24"/>
                <w:szCs w:val="24"/>
              </w:rPr>
            </w:pPr>
          </w:p>
        </w:tc>
        <w:tc>
          <w:tcPr>
            <w:tcW w:w="620" w:type="dxa"/>
            <w:tcBorders>
              <w:bottom w:val="single" w:sz="8" w:space="0" w:color="auto"/>
            </w:tcBorders>
            <w:vAlign w:val="bottom"/>
          </w:tcPr>
          <w:p w:rsidR="00D0727C" w:rsidRDefault="00D0727C">
            <w:pPr>
              <w:rPr>
                <w:sz w:val="24"/>
                <w:szCs w:val="24"/>
              </w:rPr>
            </w:pP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4"/>
        </w:trPr>
        <w:tc>
          <w:tcPr>
            <w:tcW w:w="2020" w:type="dxa"/>
            <w:tcBorders>
              <w:left w:val="single" w:sz="8" w:space="0" w:color="auto"/>
              <w:bottom w:val="single" w:sz="8" w:space="0" w:color="auto"/>
            </w:tcBorders>
            <w:vAlign w:val="bottom"/>
          </w:tcPr>
          <w:p w:rsidR="00D0727C" w:rsidRDefault="00D0727C">
            <w:pPr>
              <w:spacing w:line="310" w:lineRule="exact"/>
              <w:ind w:left="440"/>
              <w:jc w:val="center"/>
              <w:rPr>
                <w:sz w:val="20"/>
                <w:szCs w:val="20"/>
              </w:rPr>
            </w:pPr>
            <w:r>
              <w:rPr>
                <w:rFonts w:ascii="Times New Roman" w:eastAsia="Times New Roman" w:hAnsi="Times New Roman" w:cs="Times New Roman"/>
                <w:sz w:val="28"/>
                <w:szCs w:val="28"/>
              </w:rPr>
              <w:t>3.1.3.</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Музыкальный руководитель</w:t>
            </w:r>
          </w:p>
        </w:tc>
        <w:tc>
          <w:tcPr>
            <w:tcW w:w="3060" w:type="dxa"/>
            <w:tcBorders>
              <w:bottom w:val="single" w:sz="8" w:space="0" w:color="auto"/>
              <w:right w:val="single" w:sz="8" w:space="0" w:color="auto"/>
            </w:tcBorders>
            <w:vAlign w:val="bottom"/>
          </w:tcPr>
          <w:p w:rsidR="00D0727C" w:rsidRDefault="00D0727C">
            <w:pPr>
              <w:spacing w:line="310"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3.1.4.</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 вожатый</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tcBorders>
            <w:vAlign w:val="bottom"/>
          </w:tcPr>
          <w:p w:rsidR="00D0727C" w:rsidRDefault="00D0727C">
            <w:pPr>
              <w:rPr>
                <w:sz w:val="24"/>
                <w:szCs w:val="24"/>
              </w:rPr>
            </w:pPr>
          </w:p>
        </w:tc>
        <w:tc>
          <w:tcPr>
            <w:tcW w:w="7000" w:type="dxa"/>
            <w:gridSpan w:val="5"/>
            <w:tcBorders>
              <w:bottom w:val="single" w:sz="8" w:space="0" w:color="auto"/>
              <w:right w:val="single" w:sz="8" w:space="0" w:color="auto"/>
            </w:tcBorders>
            <w:vAlign w:val="bottom"/>
          </w:tcPr>
          <w:p w:rsidR="00D0727C" w:rsidRDefault="00D0727C">
            <w:pPr>
              <w:spacing w:line="308" w:lineRule="exact"/>
              <w:ind w:right="2460"/>
              <w:jc w:val="center"/>
              <w:rPr>
                <w:sz w:val="20"/>
                <w:szCs w:val="20"/>
              </w:rPr>
            </w:pPr>
            <w:r>
              <w:rPr>
                <w:rFonts w:ascii="Times New Roman" w:eastAsia="Times New Roman" w:hAnsi="Times New Roman" w:cs="Times New Roman"/>
                <w:w w:val="99"/>
                <w:sz w:val="28"/>
                <w:szCs w:val="28"/>
              </w:rPr>
              <w:t>Второй квалификационный уровень</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spacing w:line="309" w:lineRule="exact"/>
              <w:ind w:left="440"/>
              <w:jc w:val="center"/>
              <w:rPr>
                <w:sz w:val="20"/>
                <w:szCs w:val="20"/>
              </w:rPr>
            </w:pPr>
            <w:r>
              <w:rPr>
                <w:rFonts w:ascii="Times New Roman" w:eastAsia="Times New Roman" w:hAnsi="Times New Roman" w:cs="Times New Roman"/>
                <w:sz w:val="28"/>
                <w:szCs w:val="28"/>
              </w:rPr>
              <w:t>3.2.1.</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Инструктор-методист</w:t>
            </w:r>
          </w:p>
        </w:tc>
        <w:tc>
          <w:tcPr>
            <w:tcW w:w="3060" w:type="dxa"/>
            <w:tcBorders>
              <w:bottom w:val="single" w:sz="8" w:space="0" w:color="auto"/>
              <w:right w:val="single" w:sz="8" w:space="0" w:color="auto"/>
            </w:tcBorders>
            <w:vAlign w:val="bottom"/>
          </w:tcPr>
          <w:p w:rsidR="00D0727C" w:rsidRDefault="00D0727C">
            <w:pPr>
              <w:spacing w:line="309"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3.2.2.</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2140" w:type="dxa"/>
            <w:gridSpan w:val="3"/>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Концертмейстер</w:t>
            </w: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tcBorders>
            <w:vAlign w:val="bottom"/>
          </w:tcPr>
          <w:p w:rsidR="00D0727C" w:rsidRDefault="00D0727C">
            <w:pPr>
              <w:spacing w:line="310" w:lineRule="exact"/>
              <w:ind w:left="440"/>
              <w:jc w:val="center"/>
              <w:rPr>
                <w:sz w:val="20"/>
                <w:szCs w:val="20"/>
              </w:rPr>
            </w:pPr>
            <w:r>
              <w:rPr>
                <w:rFonts w:ascii="Times New Roman" w:eastAsia="Times New Roman" w:hAnsi="Times New Roman" w:cs="Times New Roman"/>
                <w:sz w:val="28"/>
                <w:szCs w:val="28"/>
              </w:rPr>
              <w:t>3.2.3.</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Педагог</w:t>
            </w:r>
          </w:p>
        </w:tc>
        <w:tc>
          <w:tcPr>
            <w:tcW w:w="180" w:type="dxa"/>
            <w:vAlign w:val="bottom"/>
          </w:tcPr>
          <w:p w:rsidR="00D0727C" w:rsidRDefault="00D0727C">
            <w:pPr>
              <w:rPr>
                <w:sz w:val="24"/>
                <w:szCs w:val="24"/>
              </w:rPr>
            </w:pPr>
          </w:p>
        </w:tc>
        <w:tc>
          <w:tcPr>
            <w:tcW w:w="2420" w:type="dxa"/>
            <w:gridSpan w:val="2"/>
            <w:tcBorders>
              <w:right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дополнительного</w:t>
            </w:r>
          </w:p>
        </w:tc>
        <w:tc>
          <w:tcPr>
            <w:tcW w:w="3060" w:type="dxa"/>
            <w:tcBorders>
              <w:right w:val="single" w:sz="8" w:space="0" w:color="auto"/>
            </w:tcBorders>
            <w:vAlign w:val="bottom"/>
          </w:tcPr>
          <w:p w:rsidR="00D0727C" w:rsidRDefault="00D0727C">
            <w:pPr>
              <w:spacing w:line="310"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25"/>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2140" w:type="dxa"/>
            <w:gridSpan w:val="3"/>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3.2.4.</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Педагог-организатор</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3.2.5.</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Социальный педагог</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spacing w:line="309" w:lineRule="exact"/>
              <w:ind w:left="440"/>
              <w:jc w:val="center"/>
              <w:rPr>
                <w:sz w:val="20"/>
                <w:szCs w:val="20"/>
              </w:rPr>
            </w:pPr>
            <w:r>
              <w:rPr>
                <w:rFonts w:ascii="Times New Roman" w:eastAsia="Times New Roman" w:hAnsi="Times New Roman" w:cs="Times New Roman"/>
                <w:sz w:val="28"/>
                <w:szCs w:val="28"/>
              </w:rPr>
              <w:t>3.2.6.</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Тренер-преподаватель</w:t>
            </w:r>
          </w:p>
        </w:tc>
        <w:tc>
          <w:tcPr>
            <w:tcW w:w="3060" w:type="dxa"/>
            <w:tcBorders>
              <w:bottom w:val="single" w:sz="8" w:space="0" w:color="auto"/>
              <w:right w:val="single" w:sz="8" w:space="0" w:color="auto"/>
            </w:tcBorders>
            <w:vAlign w:val="bottom"/>
          </w:tcPr>
          <w:p w:rsidR="00D0727C" w:rsidRDefault="00D0727C">
            <w:pPr>
              <w:spacing w:line="309"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tcBorders>
            <w:vAlign w:val="bottom"/>
          </w:tcPr>
          <w:p w:rsidR="00D0727C" w:rsidRDefault="00D0727C">
            <w:pPr>
              <w:rPr>
                <w:sz w:val="24"/>
                <w:szCs w:val="24"/>
              </w:rPr>
            </w:pPr>
          </w:p>
        </w:tc>
        <w:tc>
          <w:tcPr>
            <w:tcW w:w="7000" w:type="dxa"/>
            <w:gridSpan w:val="5"/>
            <w:tcBorders>
              <w:bottom w:val="single" w:sz="8" w:space="0" w:color="auto"/>
              <w:right w:val="single" w:sz="8" w:space="0" w:color="auto"/>
            </w:tcBorders>
            <w:vAlign w:val="bottom"/>
          </w:tcPr>
          <w:p w:rsidR="00D0727C" w:rsidRDefault="00D0727C">
            <w:pPr>
              <w:spacing w:line="308" w:lineRule="exact"/>
              <w:ind w:right="2460"/>
              <w:jc w:val="center"/>
              <w:rPr>
                <w:sz w:val="20"/>
                <w:szCs w:val="20"/>
              </w:rPr>
            </w:pPr>
            <w:r>
              <w:rPr>
                <w:rFonts w:ascii="Times New Roman" w:eastAsia="Times New Roman" w:hAnsi="Times New Roman" w:cs="Times New Roman"/>
                <w:sz w:val="28"/>
                <w:szCs w:val="28"/>
              </w:rPr>
              <w:t>Третий квалификационный уровень</w:t>
            </w:r>
          </w:p>
        </w:tc>
        <w:tc>
          <w:tcPr>
            <w:tcW w:w="0" w:type="dxa"/>
            <w:vAlign w:val="bottom"/>
          </w:tcPr>
          <w:p w:rsidR="00D0727C" w:rsidRDefault="00D0727C">
            <w:pPr>
              <w:rPr>
                <w:sz w:val="1"/>
                <w:szCs w:val="1"/>
              </w:rPr>
            </w:pPr>
          </w:p>
        </w:tc>
      </w:tr>
      <w:tr w:rsidR="00D0727C">
        <w:trPr>
          <w:trHeight w:val="312"/>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3.3.1.</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2140" w:type="dxa"/>
            <w:gridSpan w:val="3"/>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Воспитатель</w:t>
            </w: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09"/>
        </w:trPr>
        <w:tc>
          <w:tcPr>
            <w:tcW w:w="2020" w:type="dxa"/>
            <w:vMerge w:val="restart"/>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w w:val="99"/>
                <w:sz w:val="28"/>
                <w:szCs w:val="28"/>
              </w:rPr>
              <w:t>3.3.2</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Мастер</w:t>
            </w:r>
          </w:p>
        </w:tc>
        <w:tc>
          <w:tcPr>
            <w:tcW w:w="180" w:type="dxa"/>
            <w:vAlign w:val="bottom"/>
          </w:tcPr>
          <w:p w:rsidR="00D0727C" w:rsidRDefault="00D0727C">
            <w:pPr>
              <w:rPr>
                <w:sz w:val="24"/>
                <w:szCs w:val="24"/>
              </w:rPr>
            </w:pPr>
          </w:p>
        </w:tc>
        <w:tc>
          <w:tcPr>
            <w:tcW w:w="2420" w:type="dxa"/>
            <w:gridSpan w:val="2"/>
            <w:tcBorders>
              <w:right w:val="single" w:sz="8" w:space="0" w:color="auto"/>
            </w:tcBorders>
            <w:vAlign w:val="bottom"/>
          </w:tcPr>
          <w:p w:rsidR="00D0727C" w:rsidRDefault="00D0727C">
            <w:pPr>
              <w:spacing w:line="309" w:lineRule="exact"/>
              <w:jc w:val="right"/>
              <w:rPr>
                <w:sz w:val="20"/>
                <w:szCs w:val="20"/>
              </w:rPr>
            </w:pPr>
            <w:r>
              <w:rPr>
                <w:rFonts w:ascii="Times New Roman" w:eastAsia="Times New Roman" w:hAnsi="Times New Roman" w:cs="Times New Roman"/>
                <w:w w:val="98"/>
                <w:sz w:val="28"/>
                <w:szCs w:val="28"/>
              </w:rPr>
              <w:t>производственного</w:t>
            </w:r>
          </w:p>
        </w:tc>
        <w:tc>
          <w:tcPr>
            <w:tcW w:w="3060" w:type="dxa"/>
            <w:tcBorders>
              <w:right w:val="single" w:sz="8" w:space="0" w:color="auto"/>
            </w:tcBorders>
            <w:vAlign w:val="bottom"/>
          </w:tcPr>
          <w:p w:rsidR="00D0727C" w:rsidRDefault="00D0727C">
            <w:pPr>
              <w:spacing w:line="309"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161"/>
        </w:trPr>
        <w:tc>
          <w:tcPr>
            <w:tcW w:w="2020" w:type="dxa"/>
            <w:vMerge/>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1340" w:type="dxa"/>
            <w:vMerge w:val="restart"/>
            <w:vAlign w:val="bottom"/>
          </w:tcPr>
          <w:p w:rsidR="00D0727C" w:rsidRDefault="00D0727C">
            <w:pPr>
              <w:ind w:left="100"/>
              <w:rPr>
                <w:sz w:val="20"/>
                <w:szCs w:val="20"/>
              </w:rPr>
            </w:pPr>
            <w:r>
              <w:rPr>
                <w:rFonts w:ascii="Times New Roman" w:eastAsia="Times New Roman" w:hAnsi="Times New Roman" w:cs="Times New Roman"/>
                <w:sz w:val="28"/>
                <w:szCs w:val="28"/>
              </w:rPr>
              <w:t>обучения</w:t>
            </w:r>
          </w:p>
        </w:tc>
        <w:tc>
          <w:tcPr>
            <w:tcW w:w="180" w:type="dxa"/>
            <w:vAlign w:val="bottom"/>
          </w:tcPr>
          <w:p w:rsidR="00D0727C" w:rsidRDefault="00D0727C">
            <w:pPr>
              <w:rPr>
                <w:sz w:val="13"/>
                <w:szCs w:val="13"/>
              </w:rPr>
            </w:pPr>
          </w:p>
        </w:tc>
        <w:tc>
          <w:tcPr>
            <w:tcW w:w="620" w:type="dxa"/>
            <w:vAlign w:val="bottom"/>
          </w:tcPr>
          <w:p w:rsidR="00D0727C" w:rsidRDefault="00D0727C">
            <w:pPr>
              <w:rPr>
                <w:sz w:val="13"/>
                <w:szCs w:val="13"/>
              </w:rPr>
            </w:pPr>
          </w:p>
        </w:tc>
        <w:tc>
          <w:tcPr>
            <w:tcW w:w="1800" w:type="dxa"/>
            <w:tcBorders>
              <w:right w:val="single" w:sz="8" w:space="0" w:color="auto"/>
            </w:tcBorders>
            <w:vAlign w:val="bottom"/>
          </w:tcPr>
          <w:p w:rsidR="00D0727C" w:rsidRDefault="00D0727C">
            <w:pPr>
              <w:rPr>
                <w:sz w:val="13"/>
                <w:szCs w:val="13"/>
              </w:rPr>
            </w:pP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2020" w:type="dxa"/>
            <w:tcBorders>
              <w:left w:val="single" w:sz="8" w:space="0" w:color="auto"/>
              <w:bottom w:val="single" w:sz="8" w:space="0" w:color="auto"/>
            </w:tcBorders>
            <w:vAlign w:val="bottom"/>
          </w:tcPr>
          <w:p w:rsidR="00D0727C" w:rsidRDefault="00D0727C">
            <w:pPr>
              <w:rPr>
                <w:sz w:val="14"/>
                <w:szCs w:val="14"/>
              </w:rPr>
            </w:pPr>
          </w:p>
        </w:tc>
        <w:tc>
          <w:tcPr>
            <w:tcW w:w="580" w:type="dxa"/>
            <w:tcBorders>
              <w:bottom w:val="single" w:sz="8" w:space="0" w:color="auto"/>
              <w:right w:val="single" w:sz="8" w:space="0" w:color="auto"/>
            </w:tcBorders>
            <w:vAlign w:val="bottom"/>
          </w:tcPr>
          <w:p w:rsidR="00D0727C" w:rsidRDefault="00D0727C">
            <w:pPr>
              <w:rPr>
                <w:sz w:val="14"/>
                <w:szCs w:val="14"/>
              </w:rPr>
            </w:pPr>
          </w:p>
        </w:tc>
        <w:tc>
          <w:tcPr>
            <w:tcW w:w="1340" w:type="dxa"/>
            <w:vMerge/>
            <w:tcBorders>
              <w:bottom w:val="single" w:sz="8" w:space="0" w:color="auto"/>
            </w:tcBorders>
            <w:vAlign w:val="bottom"/>
          </w:tcPr>
          <w:p w:rsidR="00D0727C" w:rsidRDefault="00D0727C">
            <w:pPr>
              <w:rPr>
                <w:sz w:val="14"/>
                <w:szCs w:val="14"/>
              </w:rPr>
            </w:pPr>
          </w:p>
        </w:tc>
        <w:tc>
          <w:tcPr>
            <w:tcW w:w="180" w:type="dxa"/>
            <w:tcBorders>
              <w:bottom w:val="single" w:sz="8" w:space="0" w:color="auto"/>
            </w:tcBorders>
            <w:vAlign w:val="bottom"/>
          </w:tcPr>
          <w:p w:rsidR="00D0727C" w:rsidRDefault="00D0727C">
            <w:pPr>
              <w:rPr>
                <w:sz w:val="14"/>
                <w:szCs w:val="14"/>
              </w:rPr>
            </w:pPr>
          </w:p>
        </w:tc>
        <w:tc>
          <w:tcPr>
            <w:tcW w:w="620" w:type="dxa"/>
            <w:tcBorders>
              <w:bottom w:val="single" w:sz="8" w:space="0" w:color="auto"/>
            </w:tcBorders>
            <w:vAlign w:val="bottom"/>
          </w:tcPr>
          <w:p w:rsidR="00D0727C" w:rsidRDefault="00D0727C">
            <w:pPr>
              <w:rPr>
                <w:sz w:val="14"/>
                <w:szCs w:val="14"/>
              </w:rPr>
            </w:pPr>
          </w:p>
        </w:tc>
        <w:tc>
          <w:tcPr>
            <w:tcW w:w="1800" w:type="dxa"/>
            <w:tcBorders>
              <w:bottom w:val="single" w:sz="8" w:space="0" w:color="auto"/>
              <w:right w:val="single" w:sz="8" w:space="0" w:color="auto"/>
            </w:tcBorders>
            <w:vAlign w:val="bottom"/>
          </w:tcPr>
          <w:p w:rsidR="00D0727C" w:rsidRDefault="00D0727C">
            <w:pPr>
              <w:rPr>
                <w:sz w:val="14"/>
                <w:szCs w:val="14"/>
              </w:rPr>
            </w:pPr>
          </w:p>
        </w:tc>
        <w:tc>
          <w:tcPr>
            <w:tcW w:w="306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3.3.3.</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1340" w:type="dxa"/>
            <w:tcBorders>
              <w:bottom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Методист</w:t>
            </w:r>
          </w:p>
        </w:tc>
        <w:tc>
          <w:tcPr>
            <w:tcW w:w="180" w:type="dxa"/>
            <w:tcBorders>
              <w:bottom w:val="single" w:sz="8" w:space="0" w:color="auto"/>
            </w:tcBorders>
            <w:vAlign w:val="bottom"/>
          </w:tcPr>
          <w:p w:rsidR="00D0727C" w:rsidRDefault="00D0727C">
            <w:pPr>
              <w:rPr>
                <w:sz w:val="24"/>
                <w:szCs w:val="24"/>
              </w:rPr>
            </w:pPr>
          </w:p>
        </w:tc>
        <w:tc>
          <w:tcPr>
            <w:tcW w:w="620" w:type="dxa"/>
            <w:tcBorders>
              <w:bottom w:val="single" w:sz="8" w:space="0" w:color="auto"/>
            </w:tcBorders>
            <w:vAlign w:val="bottom"/>
          </w:tcPr>
          <w:p w:rsidR="00D0727C" w:rsidRDefault="00D0727C">
            <w:pPr>
              <w:rPr>
                <w:sz w:val="24"/>
                <w:szCs w:val="24"/>
              </w:rPr>
            </w:pP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14"/>
        </w:trPr>
        <w:tc>
          <w:tcPr>
            <w:tcW w:w="2020" w:type="dxa"/>
            <w:tcBorders>
              <w:left w:val="single" w:sz="8" w:space="0" w:color="auto"/>
              <w:bottom w:val="single" w:sz="8" w:space="0" w:color="auto"/>
            </w:tcBorders>
            <w:vAlign w:val="bottom"/>
          </w:tcPr>
          <w:p w:rsidR="00D0727C" w:rsidRDefault="00D0727C">
            <w:pPr>
              <w:spacing w:line="310" w:lineRule="exact"/>
              <w:ind w:left="440"/>
              <w:jc w:val="center"/>
              <w:rPr>
                <w:sz w:val="20"/>
                <w:szCs w:val="20"/>
              </w:rPr>
            </w:pPr>
            <w:r>
              <w:rPr>
                <w:rFonts w:ascii="Times New Roman" w:eastAsia="Times New Roman" w:hAnsi="Times New Roman" w:cs="Times New Roman"/>
                <w:sz w:val="28"/>
                <w:szCs w:val="28"/>
              </w:rPr>
              <w:t>3.3.4.</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Педагог-психолог</w:t>
            </w:r>
          </w:p>
        </w:tc>
        <w:tc>
          <w:tcPr>
            <w:tcW w:w="3060" w:type="dxa"/>
            <w:tcBorders>
              <w:bottom w:val="single" w:sz="8" w:space="0" w:color="auto"/>
              <w:right w:val="single" w:sz="8" w:space="0" w:color="auto"/>
            </w:tcBorders>
            <w:vAlign w:val="bottom"/>
          </w:tcPr>
          <w:p w:rsidR="00D0727C" w:rsidRDefault="00D0727C">
            <w:pPr>
              <w:spacing w:line="310"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3.3.5.</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 инструктор-методист</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08"/>
        </w:trPr>
        <w:tc>
          <w:tcPr>
            <w:tcW w:w="2020" w:type="dxa"/>
            <w:vMerge w:val="restart"/>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3.3.6.</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w:t>
            </w:r>
          </w:p>
        </w:tc>
        <w:tc>
          <w:tcPr>
            <w:tcW w:w="180" w:type="dxa"/>
            <w:vAlign w:val="bottom"/>
          </w:tcPr>
          <w:p w:rsidR="00D0727C" w:rsidRDefault="00D0727C">
            <w:pPr>
              <w:rPr>
                <w:sz w:val="24"/>
                <w:szCs w:val="24"/>
              </w:rPr>
            </w:pPr>
          </w:p>
        </w:tc>
        <w:tc>
          <w:tcPr>
            <w:tcW w:w="620" w:type="dxa"/>
            <w:vAlign w:val="bottom"/>
          </w:tcPr>
          <w:p w:rsidR="00D0727C" w:rsidRDefault="00D0727C">
            <w:pPr>
              <w:rPr>
                <w:sz w:val="24"/>
                <w:szCs w:val="24"/>
              </w:rPr>
            </w:pPr>
          </w:p>
        </w:tc>
        <w:tc>
          <w:tcPr>
            <w:tcW w:w="180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педагог</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161"/>
        </w:trPr>
        <w:tc>
          <w:tcPr>
            <w:tcW w:w="2020" w:type="dxa"/>
            <w:vMerge/>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3940" w:type="dxa"/>
            <w:gridSpan w:val="4"/>
            <w:vMerge w:val="restart"/>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дополнительного образования</w:t>
            </w: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2020" w:type="dxa"/>
            <w:tcBorders>
              <w:left w:val="single" w:sz="8" w:space="0" w:color="auto"/>
              <w:bottom w:val="single" w:sz="8" w:space="0" w:color="auto"/>
            </w:tcBorders>
            <w:vAlign w:val="bottom"/>
          </w:tcPr>
          <w:p w:rsidR="00D0727C" w:rsidRDefault="00D0727C">
            <w:pPr>
              <w:rPr>
                <w:sz w:val="14"/>
                <w:szCs w:val="14"/>
              </w:rPr>
            </w:pPr>
          </w:p>
        </w:tc>
        <w:tc>
          <w:tcPr>
            <w:tcW w:w="580" w:type="dxa"/>
            <w:tcBorders>
              <w:bottom w:val="single" w:sz="8" w:space="0" w:color="auto"/>
              <w:right w:val="single" w:sz="8" w:space="0" w:color="auto"/>
            </w:tcBorders>
            <w:vAlign w:val="bottom"/>
          </w:tcPr>
          <w:p w:rsidR="00D0727C" w:rsidRDefault="00D0727C">
            <w:pPr>
              <w:rPr>
                <w:sz w:val="14"/>
                <w:szCs w:val="14"/>
              </w:rPr>
            </w:pPr>
          </w:p>
        </w:tc>
        <w:tc>
          <w:tcPr>
            <w:tcW w:w="3940" w:type="dxa"/>
            <w:gridSpan w:val="4"/>
            <w:vMerge/>
            <w:tcBorders>
              <w:bottom w:val="single" w:sz="8" w:space="0" w:color="auto"/>
              <w:right w:val="single" w:sz="8" w:space="0" w:color="auto"/>
            </w:tcBorders>
            <w:vAlign w:val="bottom"/>
          </w:tcPr>
          <w:p w:rsidR="00D0727C" w:rsidRDefault="00D0727C">
            <w:pPr>
              <w:rPr>
                <w:sz w:val="14"/>
                <w:szCs w:val="14"/>
              </w:rPr>
            </w:pPr>
          </w:p>
        </w:tc>
        <w:tc>
          <w:tcPr>
            <w:tcW w:w="306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0"/>
        </w:trPr>
        <w:tc>
          <w:tcPr>
            <w:tcW w:w="2020" w:type="dxa"/>
            <w:vMerge w:val="restart"/>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lastRenderedPageBreak/>
              <w:t>3.3.7.</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Старший</w:t>
            </w:r>
          </w:p>
        </w:tc>
        <w:tc>
          <w:tcPr>
            <w:tcW w:w="180" w:type="dxa"/>
            <w:vAlign w:val="bottom"/>
          </w:tcPr>
          <w:p w:rsidR="00D0727C" w:rsidRDefault="00D0727C">
            <w:pPr>
              <w:rPr>
                <w:sz w:val="24"/>
                <w:szCs w:val="24"/>
              </w:rPr>
            </w:pPr>
          </w:p>
        </w:tc>
        <w:tc>
          <w:tcPr>
            <w:tcW w:w="620" w:type="dxa"/>
            <w:vAlign w:val="bottom"/>
          </w:tcPr>
          <w:p w:rsidR="00D0727C" w:rsidRDefault="00D0727C">
            <w:pPr>
              <w:rPr>
                <w:sz w:val="24"/>
                <w:szCs w:val="24"/>
              </w:rPr>
            </w:pPr>
          </w:p>
        </w:tc>
        <w:tc>
          <w:tcPr>
            <w:tcW w:w="1800" w:type="dxa"/>
            <w:tcBorders>
              <w:right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тренер-</w:t>
            </w:r>
          </w:p>
        </w:tc>
        <w:tc>
          <w:tcPr>
            <w:tcW w:w="3060" w:type="dxa"/>
            <w:tcBorders>
              <w:right w:val="single" w:sz="8" w:space="0" w:color="auto"/>
            </w:tcBorders>
            <w:vAlign w:val="bottom"/>
          </w:tcPr>
          <w:p w:rsidR="00D0727C" w:rsidRDefault="00D0727C">
            <w:pPr>
              <w:spacing w:line="310"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161"/>
        </w:trPr>
        <w:tc>
          <w:tcPr>
            <w:tcW w:w="2020" w:type="dxa"/>
            <w:vMerge/>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2140" w:type="dxa"/>
            <w:gridSpan w:val="3"/>
            <w:vMerge w:val="restart"/>
            <w:vAlign w:val="bottom"/>
          </w:tcPr>
          <w:p w:rsidR="00D0727C" w:rsidRDefault="00D0727C">
            <w:pPr>
              <w:ind w:left="100"/>
              <w:rPr>
                <w:sz w:val="20"/>
                <w:szCs w:val="20"/>
              </w:rPr>
            </w:pPr>
            <w:r>
              <w:rPr>
                <w:rFonts w:ascii="Times New Roman" w:eastAsia="Times New Roman" w:hAnsi="Times New Roman" w:cs="Times New Roman"/>
                <w:sz w:val="28"/>
                <w:szCs w:val="28"/>
              </w:rPr>
              <w:t>преподаватель</w:t>
            </w:r>
          </w:p>
        </w:tc>
        <w:tc>
          <w:tcPr>
            <w:tcW w:w="1800" w:type="dxa"/>
            <w:tcBorders>
              <w:right w:val="single" w:sz="8" w:space="0" w:color="auto"/>
            </w:tcBorders>
            <w:vAlign w:val="bottom"/>
          </w:tcPr>
          <w:p w:rsidR="00D0727C" w:rsidRDefault="00D0727C">
            <w:pPr>
              <w:rPr>
                <w:sz w:val="13"/>
                <w:szCs w:val="13"/>
              </w:rPr>
            </w:pP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2020" w:type="dxa"/>
            <w:tcBorders>
              <w:left w:val="single" w:sz="8" w:space="0" w:color="auto"/>
              <w:bottom w:val="single" w:sz="8" w:space="0" w:color="auto"/>
            </w:tcBorders>
            <w:vAlign w:val="bottom"/>
          </w:tcPr>
          <w:p w:rsidR="00D0727C" w:rsidRDefault="00D0727C">
            <w:pPr>
              <w:rPr>
                <w:sz w:val="14"/>
                <w:szCs w:val="14"/>
              </w:rPr>
            </w:pPr>
          </w:p>
        </w:tc>
        <w:tc>
          <w:tcPr>
            <w:tcW w:w="580" w:type="dxa"/>
            <w:tcBorders>
              <w:bottom w:val="single" w:sz="8" w:space="0" w:color="auto"/>
              <w:right w:val="single" w:sz="8" w:space="0" w:color="auto"/>
            </w:tcBorders>
            <w:vAlign w:val="bottom"/>
          </w:tcPr>
          <w:p w:rsidR="00D0727C" w:rsidRDefault="00D0727C">
            <w:pPr>
              <w:rPr>
                <w:sz w:val="14"/>
                <w:szCs w:val="14"/>
              </w:rPr>
            </w:pPr>
          </w:p>
        </w:tc>
        <w:tc>
          <w:tcPr>
            <w:tcW w:w="2140" w:type="dxa"/>
            <w:gridSpan w:val="3"/>
            <w:vMerge/>
            <w:tcBorders>
              <w:bottom w:val="single" w:sz="8" w:space="0" w:color="auto"/>
            </w:tcBorders>
            <w:vAlign w:val="bottom"/>
          </w:tcPr>
          <w:p w:rsidR="00D0727C" w:rsidRDefault="00D0727C">
            <w:pPr>
              <w:rPr>
                <w:sz w:val="14"/>
                <w:szCs w:val="14"/>
              </w:rPr>
            </w:pPr>
          </w:p>
        </w:tc>
        <w:tc>
          <w:tcPr>
            <w:tcW w:w="1800" w:type="dxa"/>
            <w:tcBorders>
              <w:bottom w:val="single" w:sz="8" w:space="0" w:color="auto"/>
              <w:right w:val="single" w:sz="8" w:space="0" w:color="auto"/>
            </w:tcBorders>
            <w:vAlign w:val="bottom"/>
          </w:tcPr>
          <w:p w:rsidR="00D0727C" w:rsidRDefault="00D0727C">
            <w:pPr>
              <w:rPr>
                <w:sz w:val="14"/>
                <w:szCs w:val="14"/>
              </w:rPr>
            </w:pPr>
          </w:p>
        </w:tc>
        <w:tc>
          <w:tcPr>
            <w:tcW w:w="306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rPr>
                <w:sz w:val="24"/>
                <w:szCs w:val="24"/>
              </w:rPr>
            </w:pPr>
          </w:p>
        </w:tc>
        <w:tc>
          <w:tcPr>
            <w:tcW w:w="7580" w:type="dxa"/>
            <w:gridSpan w:val="6"/>
            <w:tcBorders>
              <w:bottom w:val="single" w:sz="8" w:space="0" w:color="auto"/>
              <w:right w:val="single" w:sz="8" w:space="0" w:color="auto"/>
            </w:tcBorders>
            <w:vAlign w:val="bottom"/>
          </w:tcPr>
          <w:p w:rsidR="00D0727C" w:rsidRDefault="00D0727C">
            <w:pPr>
              <w:spacing w:line="308" w:lineRule="exact"/>
              <w:ind w:right="1880"/>
              <w:jc w:val="center"/>
              <w:rPr>
                <w:sz w:val="20"/>
                <w:szCs w:val="20"/>
              </w:rPr>
            </w:pPr>
            <w:r>
              <w:rPr>
                <w:rFonts w:ascii="Times New Roman" w:eastAsia="Times New Roman" w:hAnsi="Times New Roman" w:cs="Times New Roman"/>
                <w:w w:val="99"/>
                <w:sz w:val="28"/>
                <w:szCs w:val="28"/>
              </w:rPr>
              <w:t>Четвертый квалификационный уровень</w:t>
            </w:r>
          </w:p>
        </w:tc>
        <w:tc>
          <w:tcPr>
            <w:tcW w:w="0" w:type="dxa"/>
            <w:vAlign w:val="bottom"/>
          </w:tcPr>
          <w:p w:rsidR="00D0727C" w:rsidRDefault="00D0727C">
            <w:pPr>
              <w:rPr>
                <w:sz w:val="1"/>
                <w:szCs w:val="1"/>
              </w:rPr>
            </w:pPr>
          </w:p>
        </w:tc>
      </w:tr>
      <w:tr w:rsidR="00D0727C">
        <w:trPr>
          <w:trHeight w:val="308"/>
        </w:trPr>
        <w:tc>
          <w:tcPr>
            <w:tcW w:w="2020" w:type="dxa"/>
            <w:tcBorders>
              <w:left w:val="single" w:sz="8" w:space="0" w:color="auto"/>
            </w:tcBorders>
            <w:vAlign w:val="bottom"/>
          </w:tcPr>
          <w:p w:rsidR="00D0727C" w:rsidRDefault="00D0727C">
            <w:pPr>
              <w:rPr>
                <w:sz w:val="24"/>
                <w:szCs w:val="24"/>
              </w:rPr>
            </w:pPr>
          </w:p>
        </w:tc>
        <w:tc>
          <w:tcPr>
            <w:tcW w:w="580" w:type="dxa"/>
            <w:tcBorders>
              <w:right w:val="single" w:sz="8" w:space="0" w:color="auto"/>
            </w:tcBorders>
            <w:vAlign w:val="bottom"/>
          </w:tcPr>
          <w:p w:rsidR="00D0727C" w:rsidRDefault="00D0727C">
            <w:pPr>
              <w:rPr>
                <w:sz w:val="24"/>
                <w:szCs w:val="24"/>
              </w:rPr>
            </w:pPr>
          </w:p>
        </w:tc>
        <w:tc>
          <w:tcPr>
            <w:tcW w:w="2140" w:type="dxa"/>
            <w:gridSpan w:val="3"/>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Преподаватель</w:t>
            </w:r>
          </w:p>
        </w:tc>
        <w:tc>
          <w:tcPr>
            <w:tcW w:w="180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(кроме</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24"/>
        </w:trPr>
        <w:tc>
          <w:tcPr>
            <w:tcW w:w="2020" w:type="dxa"/>
            <w:vMerge w:val="restart"/>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3.4.1.</w:t>
            </w:r>
          </w:p>
        </w:tc>
        <w:tc>
          <w:tcPr>
            <w:tcW w:w="580" w:type="dxa"/>
            <w:tcBorders>
              <w:right w:val="single" w:sz="8" w:space="0" w:color="auto"/>
            </w:tcBorders>
            <w:vAlign w:val="bottom"/>
          </w:tcPr>
          <w:p w:rsidR="00D0727C" w:rsidRDefault="00D0727C">
            <w:pPr>
              <w:rPr>
                <w:sz w:val="24"/>
                <w:szCs w:val="24"/>
              </w:rPr>
            </w:pPr>
          </w:p>
        </w:tc>
        <w:tc>
          <w:tcPr>
            <w:tcW w:w="1520" w:type="dxa"/>
            <w:gridSpan w:val="2"/>
            <w:vAlign w:val="bottom"/>
          </w:tcPr>
          <w:p w:rsidR="00D0727C" w:rsidRDefault="00D0727C">
            <w:pPr>
              <w:ind w:left="100"/>
              <w:rPr>
                <w:sz w:val="20"/>
                <w:szCs w:val="20"/>
              </w:rPr>
            </w:pPr>
            <w:r>
              <w:rPr>
                <w:rFonts w:ascii="Times New Roman" w:eastAsia="Times New Roman" w:hAnsi="Times New Roman" w:cs="Times New Roman"/>
                <w:w w:val="98"/>
                <w:sz w:val="28"/>
                <w:szCs w:val="28"/>
              </w:rPr>
              <w:t>должностей</w:t>
            </w:r>
          </w:p>
        </w:tc>
        <w:tc>
          <w:tcPr>
            <w:tcW w:w="24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преподавателей,</w:t>
            </w:r>
          </w:p>
        </w:tc>
        <w:tc>
          <w:tcPr>
            <w:tcW w:w="306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161"/>
        </w:trPr>
        <w:tc>
          <w:tcPr>
            <w:tcW w:w="2020" w:type="dxa"/>
            <w:vMerge/>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1520" w:type="dxa"/>
            <w:gridSpan w:val="2"/>
            <w:vMerge w:val="restart"/>
            <w:vAlign w:val="bottom"/>
          </w:tcPr>
          <w:p w:rsidR="00D0727C" w:rsidRDefault="00D0727C">
            <w:pPr>
              <w:ind w:left="100"/>
              <w:rPr>
                <w:sz w:val="20"/>
                <w:szCs w:val="20"/>
              </w:rPr>
            </w:pPr>
            <w:r>
              <w:rPr>
                <w:rFonts w:ascii="Times New Roman" w:eastAsia="Times New Roman" w:hAnsi="Times New Roman" w:cs="Times New Roman"/>
                <w:w w:val="99"/>
                <w:sz w:val="28"/>
                <w:szCs w:val="28"/>
              </w:rPr>
              <w:t>отнесенных</w:t>
            </w:r>
          </w:p>
        </w:tc>
        <w:tc>
          <w:tcPr>
            <w:tcW w:w="2420" w:type="dxa"/>
            <w:gridSpan w:val="2"/>
            <w:vMerge w:val="restart"/>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к  профессорско-</w:t>
            </w: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2020" w:type="dxa"/>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1520" w:type="dxa"/>
            <w:gridSpan w:val="2"/>
            <w:vMerge/>
            <w:vAlign w:val="bottom"/>
          </w:tcPr>
          <w:p w:rsidR="00D0727C" w:rsidRDefault="00D0727C">
            <w:pPr>
              <w:rPr>
                <w:sz w:val="13"/>
                <w:szCs w:val="13"/>
              </w:rPr>
            </w:pPr>
          </w:p>
        </w:tc>
        <w:tc>
          <w:tcPr>
            <w:tcW w:w="2420" w:type="dxa"/>
            <w:gridSpan w:val="2"/>
            <w:vMerge/>
            <w:tcBorders>
              <w:right w:val="single" w:sz="8" w:space="0" w:color="auto"/>
            </w:tcBorders>
            <w:vAlign w:val="bottom"/>
          </w:tcPr>
          <w:p w:rsidR="00D0727C" w:rsidRDefault="00D0727C">
            <w:pPr>
              <w:rPr>
                <w:sz w:val="13"/>
                <w:szCs w:val="13"/>
              </w:rPr>
            </w:pP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5"/>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преподавательскому составу)</w:t>
            </w:r>
          </w:p>
        </w:tc>
        <w:tc>
          <w:tcPr>
            <w:tcW w:w="306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2020" w:type="dxa"/>
            <w:tcBorders>
              <w:left w:val="single" w:sz="8" w:space="0" w:color="auto"/>
            </w:tcBorders>
            <w:vAlign w:val="bottom"/>
          </w:tcPr>
          <w:p w:rsidR="00D0727C" w:rsidRDefault="00D0727C">
            <w:pPr>
              <w:rPr>
                <w:sz w:val="24"/>
                <w:szCs w:val="24"/>
              </w:rPr>
            </w:pPr>
          </w:p>
        </w:tc>
        <w:tc>
          <w:tcPr>
            <w:tcW w:w="580" w:type="dxa"/>
            <w:tcBorders>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Преподаватель-организатор</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322"/>
        </w:trPr>
        <w:tc>
          <w:tcPr>
            <w:tcW w:w="2020" w:type="dxa"/>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3.4.2.</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ind w:left="100"/>
              <w:rPr>
                <w:sz w:val="20"/>
                <w:szCs w:val="20"/>
              </w:rPr>
            </w:pPr>
            <w:r>
              <w:rPr>
                <w:rFonts w:ascii="Times New Roman" w:eastAsia="Times New Roman" w:hAnsi="Times New Roman" w:cs="Times New Roman"/>
                <w:sz w:val="28"/>
                <w:szCs w:val="28"/>
              </w:rPr>
              <w:t>основ</w:t>
            </w:r>
          </w:p>
        </w:tc>
        <w:tc>
          <w:tcPr>
            <w:tcW w:w="180" w:type="dxa"/>
            <w:vAlign w:val="bottom"/>
          </w:tcPr>
          <w:p w:rsidR="00D0727C" w:rsidRDefault="00D0727C">
            <w:pPr>
              <w:rPr>
                <w:sz w:val="24"/>
                <w:szCs w:val="24"/>
              </w:rPr>
            </w:pPr>
          </w:p>
        </w:tc>
        <w:tc>
          <w:tcPr>
            <w:tcW w:w="620" w:type="dxa"/>
            <w:vAlign w:val="bottom"/>
          </w:tcPr>
          <w:p w:rsidR="00D0727C" w:rsidRDefault="00D0727C">
            <w:pPr>
              <w:rPr>
                <w:sz w:val="24"/>
                <w:szCs w:val="24"/>
              </w:rPr>
            </w:pPr>
          </w:p>
        </w:tc>
        <w:tc>
          <w:tcPr>
            <w:tcW w:w="18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безопасности</w:t>
            </w:r>
          </w:p>
        </w:tc>
        <w:tc>
          <w:tcPr>
            <w:tcW w:w="306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жизнедеятельности</w:t>
            </w:r>
          </w:p>
        </w:tc>
        <w:tc>
          <w:tcPr>
            <w:tcW w:w="306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2020" w:type="dxa"/>
            <w:vMerge w:val="restart"/>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3.4.3.</w:t>
            </w:r>
          </w:p>
        </w:tc>
        <w:tc>
          <w:tcPr>
            <w:tcW w:w="580" w:type="dxa"/>
            <w:tcBorders>
              <w:right w:val="single" w:sz="8" w:space="0" w:color="auto"/>
            </w:tcBorders>
            <w:vAlign w:val="bottom"/>
          </w:tcPr>
          <w:p w:rsidR="00D0727C" w:rsidRDefault="00D0727C">
            <w:pPr>
              <w:rPr>
                <w:sz w:val="24"/>
                <w:szCs w:val="24"/>
              </w:rPr>
            </w:pPr>
          </w:p>
        </w:tc>
        <w:tc>
          <w:tcPr>
            <w:tcW w:w="2140" w:type="dxa"/>
            <w:gridSpan w:val="3"/>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Руководитель</w:t>
            </w:r>
          </w:p>
        </w:tc>
        <w:tc>
          <w:tcPr>
            <w:tcW w:w="180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физического</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2-4</w:t>
            </w:r>
          </w:p>
        </w:tc>
        <w:tc>
          <w:tcPr>
            <w:tcW w:w="0" w:type="dxa"/>
            <w:vAlign w:val="bottom"/>
          </w:tcPr>
          <w:p w:rsidR="00D0727C" w:rsidRDefault="00D0727C">
            <w:pPr>
              <w:rPr>
                <w:sz w:val="1"/>
                <w:szCs w:val="1"/>
              </w:rPr>
            </w:pPr>
          </w:p>
        </w:tc>
      </w:tr>
      <w:tr w:rsidR="00D0727C">
        <w:trPr>
          <w:trHeight w:val="161"/>
        </w:trPr>
        <w:tc>
          <w:tcPr>
            <w:tcW w:w="2020" w:type="dxa"/>
            <w:vMerge/>
            <w:tcBorders>
              <w:left w:val="single" w:sz="8" w:space="0" w:color="auto"/>
            </w:tcBorders>
            <w:vAlign w:val="bottom"/>
          </w:tcPr>
          <w:p w:rsidR="00D0727C" w:rsidRDefault="00D0727C">
            <w:pPr>
              <w:rPr>
                <w:sz w:val="13"/>
                <w:szCs w:val="13"/>
              </w:rPr>
            </w:pPr>
          </w:p>
        </w:tc>
        <w:tc>
          <w:tcPr>
            <w:tcW w:w="580" w:type="dxa"/>
            <w:tcBorders>
              <w:right w:val="single" w:sz="8" w:space="0" w:color="auto"/>
            </w:tcBorders>
            <w:vAlign w:val="bottom"/>
          </w:tcPr>
          <w:p w:rsidR="00D0727C" w:rsidRDefault="00D0727C">
            <w:pPr>
              <w:rPr>
                <w:sz w:val="13"/>
                <w:szCs w:val="13"/>
              </w:rPr>
            </w:pPr>
          </w:p>
        </w:tc>
        <w:tc>
          <w:tcPr>
            <w:tcW w:w="1520" w:type="dxa"/>
            <w:gridSpan w:val="2"/>
            <w:vMerge w:val="restart"/>
            <w:vAlign w:val="bottom"/>
          </w:tcPr>
          <w:p w:rsidR="00D0727C" w:rsidRDefault="00D0727C">
            <w:pPr>
              <w:ind w:left="100"/>
              <w:rPr>
                <w:sz w:val="20"/>
                <w:szCs w:val="20"/>
              </w:rPr>
            </w:pPr>
            <w:r>
              <w:rPr>
                <w:rFonts w:ascii="Times New Roman" w:eastAsia="Times New Roman" w:hAnsi="Times New Roman" w:cs="Times New Roman"/>
                <w:sz w:val="28"/>
                <w:szCs w:val="28"/>
              </w:rPr>
              <w:t>воспитания</w:t>
            </w:r>
          </w:p>
        </w:tc>
        <w:tc>
          <w:tcPr>
            <w:tcW w:w="620" w:type="dxa"/>
            <w:vAlign w:val="bottom"/>
          </w:tcPr>
          <w:p w:rsidR="00D0727C" w:rsidRDefault="00D0727C">
            <w:pPr>
              <w:rPr>
                <w:sz w:val="13"/>
                <w:szCs w:val="13"/>
              </w:rPr>
            </w:pPr>
          </w:p>
        </w:tc>
        <w:tc>
          <w:tcPr>
            <w:tcW w:w="1800" w:type="dxa"/>
            <w:tcBorders>
              <w:right w:val="single" w:sz="8" w:space="0" w:color="auto"/>
            </w:tcBorders>
            <w:vAlign w:val="bottom"/>
          </w:tcPr>
          <w:p w:rsidR="00D0727C" w:rsidRDefault="00D0727C">
            <w:pPr>
              <w:rPr>
                <w:sz w:val="13"/>
                <w:szCs w:val="13"/>
              </w:rPr>
            </w:pPr>
          </w:p>
        </w:tc>
        <w:tc>
          <w:tcPr>
            <w:tcW w:w="306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2020" w:type="dxa"/>
            <w:tcBorders>
              <w:left w:val="single" w:sz="8" w:space="0" w:color="auto"/>
              <w:bottom w:val="single" w:sz="8" w:space="0" w:color="auto"/>
            </w:tcBorders>
            <w:vAlign w:val="bottom"/>
          </w:tcPr>
          <w:p w:rsidR="00D0727C" w:rsidRDefault="00D0727C">
            <w:pPr>
              <w:rPr>
                <w:sz w:val="14"/>
                <w:szCs w:val="14"/>
              </w:rPr>
            </w:pPr>
          </w:p>
        </w:tc>
        <w:tc>
          <w:tcPr>
            <w:tcW w:w="580" w:type="dxa"/>
            <w:tcBorders>
              <w:bottom w:val="single" w:sz="8" w:space="0" w:color="auto"/>
              <w:right w:val="single" w:sz="8" w:space="0" w:color="auto"/>
            </w:tcBorders>
            <w:vAlign w:val="bottom"/>
          </w:tcPr>
          <w:p w:rsidR="00D0727C" w:rsidRDefault="00D0727C">
            <w:pPr>
              <w:rPr>
                <w:sz w:val="14"/>
                <w:szCs w:val="14"/>
              </w:rPr>
            </w:pPr>
          </w:p>
        </w:tc>
        <w:tc>
          <w:tcPr>
            <w:tcW w:w="1520" w:type="dxa"/>
            <w:gridSpan w:val="2"/>
            <w:vMerge/>
            <w:tcBorders>
              <w:bottom w:val="single" w:sz="8" w:space="0" w:color="auto"/>
            </w:tcBorders>
            <w:vAlign w:val="bottom"/>
          </w:tcPr>
          <w:p w:rsidR="00D0727C" w:rsidRDefault="00D0727C">
            <w:pPr>
              <w:rPr>
                <w:sz w:val="14"/>
                <w:szCs w:val="14"/>
              </w:rPr>
            </w:pPr>
          </w:p>
        </w:tc>
        <w:tc>
          <w:tcPr>
            <w:tcW w:w="620" w:type="dxa"/>
            <w:tcBorders>
              <w:bottom w:val="single" w:sz="8" w:space="0" w:color="auto"/>
            </w:tcBorders>
            <w:vAlign w:val="bottom"/>
          </w:tcPr>
          <w:p w:rsidR="00D0727C" w:rsidRDefault="00D0727C">
            <w:pPr>
              <w:rPr>
                <w:sz w:val="14"/>
                <w:szCs w:val="14"/>
              </w:rPr>
            </w:pPr>
          </w:p>
        </w:tc>
        <w:tc>
          <w:tcPr>
            <w:tcW w:w="1800" w:type="dxa"/>
            <w:tcBorders>
              <w:bottom w:val="single" w:sz="8" w:space="0" w:color="auto"/>
              <w:right w:val="single" w:sz="8" w:space="0" w:color="auto"/>
            </w:tcBorders>
            <w:vAlign w:val="bottom"/>
          </w:tcPr>
          <w:p w:rsidR="00D0727C" w:rsidRDefault="00D0727C">
            <w:pPr>
              <w:rPr>
                <w:sz w:val="14"/>
                <w:szCs w:val="14"/>
              </w:rPr>
            </w:pPr>
          </w:p>
        </w:tc>
        <w:tc>
          <w:tcPr>
            <w:tcW w:w="306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2020" w:type="dxa"/>
            <w:tcBorders>
              <w:left w:val="single" w:sz="8" w:space="0" w:color="auto"/>
              <w:bottom w:val="single" w:sz="8" w:space="0" w:color="auto"/>
            </w:tcBorders>
            <w:vAlign w:val="bottom"/>
          </w:tcPr>
          <w:p w:rsidR="00D0727C" w:rsidRDefault="00D0727C">
            <w:pPr>
              <w:spacing w:line="308" w:lineRule="exact"/>
              <w:ind w:left="440"/>
              <w:jc w:val="center"/>
              <w:rPr>
                <w:sz w:val="20"/>
                <w:szCs w:val="20"/>
              </w:rPr>
            </w:pPr>
            <w:r>
              <w:rPr>
                <w:rFonts w:ascii="Times New Roman" w:eastAsia="Times New Roman" w:hAnsi="Times New Roman" w:cs="Times New Roman"/>
                <w:sz w:val="28"/>
                <w:szCs w:val="28"/>
              </w:rPr>
              <w:t>3.4.4.</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 воспитатель</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14"/>
        </w:trPr>
        <w:tc>
          <w:tcPr>
            <w:tcW w:w="2020" w:type="dxa"/>
            <w:tcBorders>
              <w:left w:val="single" w:sz="8" w:space="0" w:color="auto"/>
              <w:bottom w:val="single" w:sz="8" w:space="0" w:color="auto"/>
            </w:tcBorders>
            <w:vAlign w:val="bottom"/>
          </w:tcPr>
          <w:p w:rsidR="00D0727C" w:rsidRDefault="00D0727C">
            <w:pPr>
              <w:spacing w:line="310" w:lineRule="exact"/>
              <w:ind w:left="440"/>
              <w:jc w:val="center"/>
              <w:rPr>
                <w:sz w:val="20"/>
                <w:szCs w:val="20"/>
              </w:rPr>
            </w:pPr>
            <w:r>
              <w:rPr>
                <w:rFonts w:ascii="Times New Roman" w:eastAsia="Times New Roman" w:hAnsi="Times New Roman" w:cs="Times New Roman"/>
                <w:sz w:val="28"/>
                <w:szCs w:val="28"/>
              </w:rPr>
              <w:t>3.4.5.</w:t>
            </w:r>
          </w:p>
        </w:tc>
        <w:tc>
          <w:tcPr>
            <w:tcW w:w="580" w:type="dxa"/>
            <w:tcBorders>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Старший методист</w:t>
            </w:r>
          </w:p>
        </w:tc>
        <w:tc>
          <w:tcPr>
            <w:tcW w:w="3060" w:type="dxa"/>
            <w:tcBorders>
              <w:bottom w:val="single" w:sz="8" w:space="0" w:color="auto"/>
              <w:right w:val="single" w:sz="8" w:space="0" w:color="auto"/>
            </w:tcBorders>
            <w:vAlign w:val="bottom"/>
          </w:tcPr>
          <w:p w:rsidR="00D0727C" w:rsidRDefault="00D0727C">
            <w:pPr>
              <w:spacing w:line="310"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08"/>
        </w:trPr>
        <w:tc>
          <w:tcPr>
            <w:tcW w:w="2020" w:type="dxa"/>
            <w:tcBorders>
              <w:left w:val="single" w:sz="8" w:space="0" w:color="auto"/>
            </w:tcBorders>
            <w:vAlign w:val="bottom"/>
          </w:tcPr>
          <w:p w:rsidR="00D0727C" w:rsidRDefault="00D0727C">
            <w:pPr>
              <w:rPr>
                <w:sz w:val="24"/>
                <w:szCs w:val="24"/>
              </w:rPr>
            </w:pP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Тьютор</w:t>
            </w:r>
          </w:p>
        </w:tc>
        <w:tc>
          <w:tcPr>
            <w:tcW w:w="800" w:type="dxa"/>
            <w:gridSpan w:val="2"/>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w:t>
            </w:r>
          </w:p>
        </w:tc>
        <w:tc>
          <w:tcPr>
            <w:tcW w:w="180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исключением</w:t>
            </w:r>
          </w:p>
        </w:tc>
        <w:tc>
          <w:tcPr>
            <w:tcW w:w="3060" w:type="dxa"/>
            <w:tcBorders>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322"/>
        </w:trPr>
        <w:tc>
          <w:tcPr>
            <w:tcW w:w="2020" w:type="dxa"/>
            <w:tcBorders>
              <w:left w:val="single" w:sz="8" w:space="0" w:color="auto"/>
            </w:tcBorders>
            <w:vAlign w:val="bottom"/>
          </w:tcPr>
          <w:p w:rsidR="00D0727C" w:rsidRDefault="00D0727C">
            <w:pPr>
              <w:rPr>
                <w:sz w:val="24"/>
                <w:szCs w:val="24"/>
              </w:rPr>
            </w:pP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ind w:left="100"/>
              <w:rPr>
                <w:sz w:val="20"/>
                <w:szCs w:val="20"/>
              </w:rPr>
            </w:pPr>
            <w:r>
              <w:rPr>
                <w:rFonts w:ascii="Times New Roman" w:eastAsia="Times New Roman" w:hAnsi="Times New Roman" w:cs="Times New Roman"/>
                <w:sz w:val="28"/>
                <w:szCs w:val="28"/>
              </w:rPr>
              <w:t>тьюторов,</w:t>
            </w:r>
          </w:p>
        </w:tc>
        <w:tc>
          <w:tcPr>
            <w:tcW w:w="180" w:type="dxa"/>
            <w:vAlign w:val="bottom"/>
          </w:tcPr>
          <w:p w:rsidR="00D0727C" w:rsidRDefault="00D0727C">
            <w:pPr>
              <w:rPr>
                <w:sz w:val="24"/>
                <w:szCs w:val="24"/>
              </w:rPr>
            </w:pPr>
          </w:p>
        </w:tc>
        <w:tc>
          <w:tcPr>
            <w:tcW w:w="24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занятых  в  сфере</w:t>
            </w:r>
          </w:p>
        </w:tc>
        <w:tc>
          <w:tcPr>
            <w:tcW w:w="306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020" w:type="dxa"/>
            <w:tcBorders>
              <w:left w:val="single" w:sz="8" w:space="0" w:color="auto"/>
            </w:tcBorders>
            <w:vAlign w:val="bottom"/>
          </w:tcPr>
          <w:p w:rsidR="00D0727C" w:rsidRDefault="00D0727C">
            <w:pPr>
              <w:ind w:left="440"/>
              <w:jc w:val="center"/>
              <w:rPr>
                <w:sz w:val="20"/>
                <w:szCs w:val="20"/>
              </w:rPr>
            </w:pPr>
            <w:r>
              <w:rPr>
                <w:rFonts w:ascii="Times New Roman" w:eastAsia="Times New Roman" w:hAnsi="Times New Roman" w:cs="Times New Roman"/>
                <w:sz w:val="28"/>
                <w:szCs w:val="28"/>
              </w:rPr>
              <w:t>3.4.6.</w:t>
            </w:r>
          </w:p>
        </w:tc>
        <w:tc>
          <w:tcPr>
            <w:tcW w:w="580" w:type="dxa"/>
            <w:tcBorders>
              <w:right w:val="single" w:sz="8" w:space="0" w:color="auto"/>
            </w:tcBorders>
            <w:vAlign w:val="bottom"/>
          </w:tcPr>
          <w:p w:rsidR="00D0727C" w:rsidRDefault="00D0727C">
            <w:pPr>
              <w:rPr>
                <w:sz w:val="24"/>
                <w:szCs w:val="24"/>
              </w:rPr>
            </w:pPr>
          </w:p>
        </w:tc>
        <w:tc>
          <w:tcPr>
            <w:tcW w:w="1340" w:type="dxa"/>
            <w:vAlign w:val="bottom"/>
          </w:tcPr>
          <w:p w:rsidR="00D0727C" w:rsidRDefault="00D0727C">
            <w:pPr>
              <w:ind w:left="100"/>
              <w:rPr>
                <w:sz w:val="20"/>
                <w:szCs w:val="20"/>
              </w:rPr>
            </w:pPr>
            <w:r>
              <w:rPr>
                <w:rFonts w:ascii="Times New Roman" w:eastAsia="Times New Roman" w:hAnsi="Times New Roman" w:cs="Times New Roman"/>
                <w:sz w:val="28"/>
                <w:szCs w:val="28"/>
              </w:rPr>
              <w:t>высшего</w:t>
            </w:r>
          </w:p>
        </w:tc>
        <w:tc>
          <w:tcPr>
            <w:tcW w:w="180" w:type="dxa"/>
            <w:vAlign w:val="bottom"/>
          </w:tcPr>
          <w:p w:rsidR="00D0727C" w:rsidRDefault="00D0727C">
            <w:pPr>
              <w:ind w:left="20"/>
              <w:rPr>
                <w:sz w:val="20"/>
                <w:szCs w:val="20"/>
              </w:rPr>
            </w:pPr>
            <w:r>
              <w:rPr>
                <w:rFonts w:ascii="Times New Roman" w:eastAsia="Times New Roman" w:hAnsi="Times New Roman" w:cs="Times New Roman"/>
                <w:w w:val="93"/>
                <w:sz w:val="28"/>
                <w:szCs w:val="28"/>
              </w:rPr>
              <w:t>и</w:t>
            </w:r>
          </w:p>
        </w:tc>
        <w:tc>
          <w:tcPr>
            <w:tcW w:w="24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дополнительного</w:t>
            </w:r>
          </w:p>
        </w:tc>
        <w:tc>
          <w:tcPr>
            <w:tcW w:w="306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020" w:type="dxa"/>
            <w:tcBorders>
              <w:left w:val="single" w:sz="8" w:space="0" w:color="auto"/>
            </w:tcBorders>
            <w:vAlign w:val="bottom"/>
          </w:tcPr>
          <w:p w:rsidR="00D0727C" w:rsidRDefault="00D0727C">
            <w:pPr>
              <w:rPr>
                <w:sz w:val="24"/>
                <w:szCs w:val="24"/>
              </w:rPr>
            </w:pPr>
          </w:p>
        </w:tc>
        <w:tc>
          <w:tcPr>
            <w:tcW w:w="580" w:type="dxa"/>
            <w:tcBorders>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профессионального</w:t>
            </w:r>
          </w:p>
        </w:tc>
        <w:tc>
          <w:tcPr>
            <w:tcW w:w="306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2020" w:type="dxa"/>
            <w:tcBorders>
              <w:left w:val="single" w:sz="8" w:space="0" w:color="auto"/>
              <w:bottom w:val="single" w:sz="8" w:space="0" w:color="auto"/>
            </w:tcBorders>
            <w:vAlign w:val="bottom"/>
          </w:tcPr>
          <w:p w:rsidR="00D0727C" w:rsidRDefault="00D0727C">
            <w:pPr>
              <w:rPr>
                <w:sz w:val="24"/>
                <w:szCs w:val="24"/>
              </w:rPr>
            </w:pPr>
          </w:p>
        </w:tc>
        <w:tc>
          <w:tcPr>
            <w:tcW w:w="580" w:type="dxa"/>
            <w:tcBorders>
              <w:bottom w:val="single" w:sz="8" w:space="0" w:color="auto"/>
              <w:right w:val="single" w:sz="8" w:space="0" w:color="auto"/>
            </w:tcBorders>
            <w:vAlign w:val="bottom"/>
          </w:tcPr>
          <w:p w:rsidR="00D0727C" w:rsidRDefault="00D0727C">
            <w:pPr>
              <w:rPr>
                <w:sz w:val="24"/>
                <w:szCs w:val="24"/>
              </w:rPr>
            </w:pPr>
          </w:p>
        </w:tc>
        <w:tc>
          <w:tcPr>
            <w:tcW w:w="2140" w:type="dxa"/>
            <w:gridSpan w:val="3"/>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1800" w:type="dxa"/>
            <w:tcBorders>
              <w:bottom w:val="single" w:sz="8" w:space="0" w:color="auto"/>
              <w:right w:val="single" w:sz="8" w:space="0" w:color="auto"/>
            </w:tcBorders>
            <w:vAlign w:val="bottom"/>
          </w:tcPr>
          <w:p w:rsidR="00D0727C" w:rsidRDefault="00D0727C">
            <w:pPr>
              <w:rPr>
                <w:sz w:val="24"/>
                <w:szCs w:val="24"/>
              </w:rPr>
            </w:pPr>
          </w:p>
        </w:tc>
        <w:tc>
          <w:tcPr>
            <w:tcW w:w="306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599"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6</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2600"/>
        <w:gridCol w:w="3940"/>
        <w:gridCol w:w="3060"/>
      </w:tblGrid>
      <w:tr w:rsidR="00D0727C">
        <w:trPr>
          <w:trHeight w:val="328"/>
        </w:trPr>
        <w:tc>
          <w:tcPr>
            <w:tcW w:w="2600" w:type="dxa"/>
            <w:tcBorders>
              <w:top w:val="single" w:sz="8" w:space="0" w:color="auto"/>
              <w:left w:val="single" w:sz="8" w:space="0" w:color="auto"/>
              <w:bottom w:val="single" w:sz="8" w:space="0" w:color="auto"/>
              <w:right w:val="single" w:sz="8" w:space="0" w:color="auto"/>
            </w:tcBorders>
            <w:vAlign w:val="bottom"/>
          </w:tcPr>
          <w:p w:rsidR="00D0727C" w:rsidRDefault="00D0727C">
            <w:pPr>
              <w:ind w:right="840"/>
              <w:jc w:val="right"/>
              <w:rPr>
                <w:sz w:val="20"/>
                <w:szCs w:val="20"/>
              </w:rPr>
            </w:pPr>
            <w:r>
              <w:rPr>
                <w:rFonts w:ascii="Times New Roman" w:eastAsia="Times New Roman" w:hAnsi="Times New Roman" w:cs="Times New Roman"/>
                <w:sz w:val="28"/>
                <w:szCs w:val="28"/>
              </w:rPr>
              <w:t>3.4.7.</w:t>
            </w:r>
          </w:p>
        </w:tc>
        <w:tc>
          <w:tcPr>
            <w:tcW w:w="3940" w:type="dxa"/>
            <w:tcBorders>
              <w:top w:val="single" w:sz="8" w:space="0" w:color="auto"/>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Учитель</w:t>
            </w:r>
          </w:p>
        </w:tc>
        <w:tc>
          <w:tcPr>
            <w:tcW w:w="3060" w:type="dxa"/>
            <w:tcBorders>
              <w:top w:val="single" w:sz="8" w:space="0" w:color="auto"/>
              <w:bottom w:val="single" w:sz="8" w:space="0" w:color="auto"/>
              <w:right w:val="single" w:sz="8" w:space="0" w:color="auto"/>
            </w:tcBorders>
            <w:vAlign w:val="bottom"/>
          </w:tcPr>
          <w:p w:rsidR="00D0727C" w:rsidRDefault="00D0727C">
            <w:pPr>
              <w:ind w:right="1220"/>
              <w:jc w:val="right"/>
              <w:rPr>
                <w:sz w:val="20"/>
                <w:szCs w:val="20"/>
              </w:rPr>
            </w:pPr>
            <w:r>
              <w:rPr>
                <w:rFonts w:ascii="Times New Roman" w:eastAsia="Times New Roman" w:hAnsi="Times New Roman" w:cs="Times New Roman"/>
                <w:sz w:val="28"/>
                <w:szCs w:val="28"/>
              </w:rPr>
              <w:t>2-4</w:t>
            </w:r>
          </w:p>
        </w:tc>
      </w:tr>
      <w:tr w:rsidR="00D0727C">
        <w:trPr>
          <w:trHeight w:val="313"/>
        </w:trPr>
        <w:tc>
          <w:tcPr>
            <w:tcW w:w="2600" w:type="dxa"/>
            <w:tcBorders>
              <w:left w:val="single" w:sz="8" w:space="0" w:color="auto"/>
              <w:bottom w:val="single" w:sz="8" w:space="0" w:color="auto"/>
              <w:right w:val="single" w:sz="8" w:space="0" w:color="auto"/>
            </w:tcBorders>
            <w:vAlign w:val="bottom"/>
          </w:tcPr>
          <w:p w:rsidR="00D0727C" w:rsidRDefault="00D0727C">
            <w:pPr>
              <w:spacing w:line="308" w:lineRule="exact"/>
              <w:ind w:right="840"/>
              <w:jc w:val="right"/>
              <w:rPr>
                <w:sz w:val="20"/>
                <w:szCs w:val="20"/>
              </w:rPr>
            </w:pPr>
            <w:r>
              <w:rPr>
                <w:rFonts w:ascii="Times New Roman" w:eastAsia="Times New Roman" w:hAnsi="Times New Roman" w:cs="Times New Roman"/>
                <w:sz w:val="28"/>
                <w:szCs w:val="28"/>
              </w:rPr>
              <w:t>3.4.8.</w:t>
            </w:r>
          </w:p>
        </w:tc>
        <w:tc>
          <w:tcPr>
            <w:tcW w:w="394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Учитель-дефектолог</w:t>
            </w:r>
          </w:p>
        </w:tc>
        <w:tc>
          <w:tcPr>
            <w:tcW w:w="3060" w:type="dxa"/>
            <w:tcBorders>
              <w:bottom w:val="single" w:sz="8" w:space="0" w:color="auto"/>
              <w:right w:val="single" w:sz="8" w:space="0" w:color="auto"/>
            </w:tcBorders>
            <w:vAlign w:val="bottom"/>
          </w:tcPr>
          <w:p w:rsidR="00D0727C" w:rsidRDefault="00D0727C">
            <w:pPr>
              <w:spacing w:line="308" w:lineRule="exact"/>
              <w:ind w:right="1220"/>
              <w:jc w:val="right"/>
              <w:rPr>
                <w:sz w:val="20"/>
                <w:szCs w:val="20"/>
              </w:rPr>
            </w:pPr>
            <w:r>
              <w:rPr>
                <w:rFonts w:ascii="Times New Roman" w:eastAsia="Times New Roman" w:hAnsi="Times New Roman" w:cs="Times New Roman"/>
                <w:sz w:val="28"/>
                <w:szCs w:val="28"/>
              </w:rPr>
              <w:t>3-4</w:t>
            </w:r>
          </w:p>
        </w:tc>
      </w:tr>
      <w:tr w:rsidR="00D0727C">
        <w:trPr>
          <w:trHeight w:val="312"/>
        </w:trPr>
        <w:tc>
          <w:tcPr>
            <w:tcW w:w="2600" w:type="dxa"/>
            <w:tcBorders>
              <w:left w:val="single" w:sz="8" w:space="0" w:color="auto"/>
              <w:bottom w:val="single" w:sz="8" w:space="0" w:color="auto"/>
              <w:right w:val="single" w:sz="8" w:space="0" w:color="auto"/>
            </w:tcBorders>
            <w:vAlign w:val="bottom"/>
          </w:tcPr>
          <w:p w:rsidR="00D0727C" w:rsidRDefault="00D0727C">
            <w:pPr>
              <w:spacing w:line="309" w:lineRule="exact"/>
              <w:ind w:right="840"/>
              <w:jc w:val="right"/>
              <w:rPr>
                <w:sz w:val="20"/>
                <w:szCs w:val="20"/>
              </w:rPr>
            </w:pPr>
            <w:r>
              <w:rPr>
                <w:rFonts w:ascii="Times New Roman" w:eastAsia="Times New Roman" w:hAnsi="Times New Roman" w:cs="Times New Roman"/>
                <w:sz w:val="28"/>
                <w:szCs w:val="28"/>
              </w:rPr>
              <w:t>3.4.9.</w:t>
            </w:r>
          </w:p>
        </w:tc>
        <w:tc>
          <w:tcPr>
            <w:tcW w:w="3940" w:type="dxa"/>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Учитель-логопед (логопед)</w:t>
            </w:r>
          </w:p>
        </w:tc>
        <w:tc>
          <w:tcPr>
            <w:tcW w:w="3060" w:type="dxa"/>
            <w:tcBorders>
              <w:bottom w:val="single" w:sz="8" w:space="0" w:color="auto"/>
              <w:right w:val="single" w:sz="8" w:space="0" w:color="auto"/>
            </w:tcBorders>
            <w:vAlign w:val="bottom"/>
          </w:tcPr>
          <w:p w:rsidR="00D0727C" w:rsidRDefault="00D0727C">
            <w:pPr>
              <w:spacing w:line="309" w:lineRule="exact"/>
              <w:ind w:right="1220"/>
              <w:jc w:val="right"/>
              <w:rPr>
                <w:sz w:val="20"/>
                <w:szCs w:val="20"/>
              </w:rPr>
            </w:pPr>
            <w:r>
              <w:rPr>
                <w:rFonts w:ascii="Times New Roman" w:eastAsia="Times New Roman" w:hAnsi="Times New Roman" w:cs="Times New Roman"/>
                <w:sz w:val="28"/>
                <w:szCs w:val="28"/>
              </w:rPr>
              <w:t>3-4</w:t>
            </w:r>
          </w:p>
        </w:tc>
      </w:tr>
    </w:tbl>
    <w:p w:rsidR="00D0727C" w:rsidRDefault="00D0727C">
      <w:pPr>
        <w:spacing w:line="268" w:lineRule="exact"/>
        <w:rPr>
          <w:sz w:val="20"/>
          <w:szCs w:val="20"/>
        </w:rPr>
      </w:pPr>
    </w:p>
    <w:tbl>
      <w:tblPr>
        <w:tblW w:w="0" w:type="auto"/>
        <w:tblInd w:w="150" w:type="dxa"/>
        <w:tblLayout w:type="fixed"/>
        <w:tblCellMar>
          <w:left w:w="0" w:type="dxa"/>
          <w:right w:w="0" w:type="dxa"/>
        </w:tblCellMar>
        <w:tblLook w:val="04A0"/>
      </w:tblPr>
      <w:tblGrid>
        <w:gridCol w:w="1700"/>
        <w:gridCol w:w="900"/>
        <w:gridCol w:w="1400"/>
        <w:gridCol w:w="540"/>
        <w:gridCol w:w="260"/>
        <w:gridCol w:w="440"/>
        <w:gridCol w:w="1300"/>
        <w:gridCol w:w="1200"/>
        <w:gridCol w:w="1860"/>
      </w:tblGrid>
      <w:tr w:rsidR="00D0727C">
        <w:trPr>
          <w:trHeight w:val="322"/>
        </w:trPr>
        <w:tc>
          <w:tcPr>
            <w:tcW w:w="1700" w:type="dxa"/>
            <w:vAlign w:val="bottom"/>
          </w:tcPr>
          <w:p w:rsidR="00D0727C" w:rsidRDefault="00D0727C">
            <w:pPr>
              <w:ind w:right="300"/>
              <w:jc w:val="right"/>
              <w:rPr>
                <w:sz w:val="20"/>
                <w:szCs w:val="20"/>
              </w:rPr>
            </w:pPr>
            <w:r>
              <w:rPr>
                <w:rFonts w:ascii="Times New Roman" w:eastAsia="Times New Roman" w:hAnsi="Times New Roman" w:cs="Times New Roman"/>
                <w:sz w:val="28"/>
                <w:szCs w:val="28"/>
              </w:rPr>
              <w:t>3.4.</w:t>
            </w:r>
          </w:p>
        </w:tc>
        <w:tc>
          <w:tcPr>
            <w:tcW w:w="4840" w:type="dxa"/>
            <w:gridSpan w:val="6"/>
            <w:vAlign w:val="bottom"/>
          </w:tcPr>
          <w:p w:rsidR="00D0727C" w:rsidRDefault="00D0727C">
            <w:pPr>
              <w:ind w:right="80"/>
              <w:jc w:val="right"/>
              <w:rPr>
                <w:sz w:val="20"/>
                <w:szCs w:val="20"/>
              </w:rPr>
            </w:pPr>
            <w:r>
              <w:rPr>
                <w:rFonts w:ascii="Times New Roman" w:eastAsia="Times New Roman" w:hAnsi="Times New Roman" w:cs="Times New Roman"/>
                <w:sz w:val="28"/>
                <w:szCs w:val="28"/>
              </w:rPr>
              <w:t>Профессионально-квалификационная</w:t>
            </w:r>
          </w:p>
        </w:tc>
        <w:tc>
          <w:tcPr>
            <w:tcW w:w="1200" w:type="dxa"/>
            <w:vAlign w:val="bottom"/>
          </w:tcPr>
          <w:p w:rsidR="00D0727C" w:rsidRDefault="00D0727C">
            <w:pPr>
              <w:ind w:left="240"/>
              <w:rPr>
                <w:sz w:val="20"/>
                <w:szCs w:val="20"/>
              </w:rPr>
            </w:pPr>
            <w:r>
              <w:rPr>
                <w:rFonts w:ascii="Times New Roman" w:eastAsia="Times New Roman" w:hAnsi="Times New Roman" w:cs="Times New Roman"/>
                <w:sz w:val="28"/>
                <w:szCs w:val="28"/>
              </w:rPr>
              <w:t>группа</w:t>
            </w:r>
          </w:p>
        </w:tc>
        <w:tc>
          <w:tcPr>
            <w:tcW w:w="1860" w:type="dxa"/>
            <w:vAlign w:val="bottom"/>
          </w:tcPr>
          <w:p w:rsidR="00D0727C" w:rsidRDefault="00D0727C">
            <w:pPr>
              <w:ind w:left="320"/>
              <w:rPr>
                <w:sz w:val="20"/>
                <w:szCs w:val="20"/>
              </w:rPr>
            </w:pPr>
            <w:r>
              <w:rPr>
                <w:rFonts w:ascii="Times New Roman" w:eastAsia="Times New Roman" w:hAnsi="Times New Roman" w:cs="Times New Roman"/>
                <w:sz w:val="28"/>
                <w:szCs w:val="28"/>
              </w:rPr>
              <w:t>должностей</w:t>
            </w:r>
          </w:p>
        </w:tc>
      </w:tr>
      <w:tr w:rsidR="00D0727C">
        <w:trPr>
          <w:trHeight w:val="322"/>
        </w:trPr>
        <w:tc>
          <w:tcPr>
            <w:tcW w:w="6540" w:type="dxa"/>
            <w:gridSpan w:val="7"/>
            <w:vAlign w:val="bottom"/>
          </w:tcPr>
          <w:p w:rsidR="00D0727C" w:rsidRDefault="00D0727C">
            <w:pPr>
              <w:ind w:right="1040"/>
              <w:jc w:val="right"/>
              <w:rPr>
                <w:sz w:val="20"/>
                <w:szCs w:val="20"/>
              </w:rPr>
            </w:pPr>
            <w:r>
              <w:rPr>
                <w:rFonts w:ascii="Times New Roman" w:eastAsia="Times New Roman" w:hAnsi="Times New Roman" w:cs="Times New Roman"/>
                <w:sz w:val="28"/>
                <w:szCs w:val="28"/>
              </w:rPr>
              <w:t>руководителей структурных подразделений</w:t>
            </w:r>
          </w:p>
        </w:tc>
        <w:tc>
          <w:tcPr>
            <w:tcW w:w="1200" w:type="dxa"/>
            <w:vAlign w:val="bottom"/>
          </w:tcPr>
          <w:p w:rsidR="00D0727C" w:rsidRDefault="00D0727C">
            <w:pPr>
              <w:rPr>
                <w:sz w:val="24"/>
                <w:szCs w:val="24"/>
              </w:rPr>
            </w:pPr>
          </w:p>
        </w:tc>
        <w:tc>
          <w:tcPr>
            <w:tcW w:w="1860" w:type="dxa"/>
            <w:vAlign w:val="bottom"/>
          </w:tcPr>
          <w:p w:rsidR="00D0727C" w:rsidRDefault="00D0727C">
            <w:pPr>
              <w:rPr>
                <w:sz w:val="24"/>
                <w:szCs w:val="24"/>
              </w:rPr>
            </w:pPr>
          </w:p>
        </w:tc>
      </w:tr>
      <w:tr w:rsidR="00D0727C">
        <w:trPr>
          <w:trHeight w:val="283"/>
        </w:trPr>
        <w:tc>
          <w:tcPr>
            <w:tcW w:w="1700" w:type="dxa"/>
            <w:tcBorders>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3940" w:type="dxa"/>
            <w:gridSpan w:val="5"/>
            <w:tcBorders>
              <w:bottom w:val="single" w:sz="8" w:space="0" w:color="auto"/>
            </w:tcBorders>
            <w:vAlign w:val="bottom"/>
          </w:tcPr>
          <w:p w:rsidR="00D0727C" w:rsidRDefault="00D0727C">
            <w:pPr>
              <w:rPr>
                <w:sz w:val="24"/>
                <w:szCs w:val="24"/>
              </w:rPr>
            </w:pPr>
          </w:p>
        </w:tc>
        <w:tc>
          <w:tcPr>
            <w:tcW w:w="3060" w:type="dxa"/>
            <w:gridSpan w:val="2"/>
            <w:tcBorders>
              <w:bottom w:val="single" w:sz="8" w:space="0" w:color="auto"/>
            </w:tcBorders>
            <w:vAlign w:val="bottom"/>
          </w:tcPr>
          <w:p w:rsidR="00D0727C" w:rsidRDefault="00D0727C">
            <w:pPr>
              <w:rPr>
                <w:sz w:val="24"/>
                <w:szCs w:val="24"/>
              </w:rPr>
            </w:pPr>
          </w:p>
        </w:tc>
      </w:tr>
      <w:tr w:rsidR="00D0727C">
        <w:trPr>
          <w:trHeight w:val="310"/>
        </w:trPr>
        <w:tc>
          <w:tcPr>
            <w:tcW w:w="1700" w:type="dxa"/>
            <w:tcBorders>
              <w:left w:val="single" w:sz="8" w:space="0" w:color="auto"/>
              <w:bottom w:val="single" w:sz="8" w:space="0" w:color="auto"/>
            </w:tcBorders>
            <w:vAlign w:val="bottom"/>
          </w:tcPr>
          <w:p w:rsidR="00D0727C" w:rsidRDefault="00D0727C">
            <w:pPr>
              <w:spacing w:line="308" w:lineRule="exact"/>
              <w:ind w:left="760"/>
              <w:jc w:val="center"/>
              <w:rPr>
                <w:sz w:val="20"/>
                <w:szCs w:val="20"/>
              </w:rPr>
            </w:pPr>
            <w:r>
              <w:rPr>
                <w:rFonts w:ascii="Times New Roman" w:eastAsia="Times New Roman" w:hAnsi="Times New Roman" w:cs="Times New Roman"/>
                <w:sz w:val="28"/>
                <w:szCs w:val="28"/>
              </w:rPr>
              <w:t>№</w:t>
            </w: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940" w:type="dxa"/>
            <w:gridSpan w:val="5"/>
            <w:tcBorders>
              <w:bottom w:val="single" w:sz="8" w:space="0" w:color="auto"/>
              <w:right w:val="single" w:sz="8" w:space="0" w:color="auto"/>
            </w:tcBorders>
            <w:vAlign w:val="bottom"/>
          </w:tcPr>
          <w:p w:rsidR="00D0727C" w:rsidRDefault="00D0727C">
            <w:pPr>
              <w:spacing w:line="308" w:lineRule="exact"/>
              <w:ind w:left="400"/>
              <w:rPr>
                <w:sz w:val="20"/>
                <w:szCs w:val="20"/>
              </w:rPr>
            </w:pPr>
            <w:r>
              <w:rPr>
                <w:rFonts w:ascii="Times New Roman" w:eastAsia="Times New Roman" w:hAnsi="Times New Roman" w:cs="Times New Roman"/>
                <w:sz w:val="28"/>
                <w:szCs w:val="28"/>
              </w:rPr>
              <w:t>Наименование должности</w:t>
            </w:r>
          </w:p>
        </w:tc>
        <w:tc>
          <w:tcPr>
            <w:tcW w:w="3060" w:type="dxa"/>
            <w:gridSpan w:val="2"/>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Диапазон разрядов</w:t>
            </w:r>
          </w:p>
        </w:tc>
      </w:tr>
      <w:tr w:rsidR="00D0727C">
        <w:trPr>
          <w:trHeight w:val="311"/>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5140" w:type="dxa"/>
            <w:gridSpan w:val="6"/>
            <w:tcBorders>
              <w:bottom w:val="single" w:sz="8" w:space="0" w:color="auto"/>
            </w:tcBorders>
            <w:vAlign w:val="bottom"/>
          </w:tcPr>
          <w:p w:rsidR="00D0727C" w:rsidRDefault="00D0727C">
            <w:pPr>
              <w:spacing w:line="308" w:lineRule="exact"/>
              <w:ind w:right="600"/>
              <w:jc w:val="center"/>
              <w:rPr>
                <w:sz w:val="20"/>
                <w:szCs w:val="20"/>
              </w:rPr>
            </w:pPr>
            <w:r>
              <w:rPr>
                <w:rFonts w:ascii="Times New Roman" w:eastAsia="Times New Roman" w:hAnsi="Times New Roman" w:cs="Times New Roman"/>
                <w:sz w:val="28"/>
                <w:szCs w:val="28"/>
              </w:rPr>
              <w:t>Первый квалификационный уровень</w:t>
            </w:r>
          </w:p>
        </w:tc>
        <w:tc>
          <w:tcPr>
            <w:tcW w:w="186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1700" w:type="dxa"/>
            <w:tcBorders>
              <w:left w:val="single" w:sz="8" w:space="0" w:color="auto"/>
            </w:tcBorders>
            <w:vAlign w:val="bottom"/>
          </w:tcPr>
          <w:p w:rsidR="00D0727C" w:rsidRDefault="00D0727C">
            <w:pPr>
              <w:spacing w:line="308" w:lineRule="exact"/>
              <w:ind w:left="740"/>
              <w:jc w:val="center"/>
              <w:rPr>
                <w:sz w:val="20"/>
                <w:szCs w:val="20"/>
              </w:rPr>
            </w:pPr>
            <w:r>
              <w:rPr>
                <w:rFonts w:ascii="Times New Roman" w:eastAsia="Times New Roman" w:hAnsi="Times New Roman" w:cs="Times New Roman"/>
                <w:w w:val="99"/>
                <w:sz w:val="28"/>
                <w:szCs w:val="28"/>
              </w:rPr>
              <w:t>4.1.</w:t>
            </w: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Заведующий</w:t>
            </w: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(начальник)</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структурным подразделением:</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4"/>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кабинетом,</w:t>
            </w:r>
          </w:p>
        </w:tc>
        <w:tc>
          <w:tcPr>
            <w:tcW w:w="200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лабораторией,</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отделом,</w:t>
            </w:r>
          </w:p>
        </w:tc>
        <w:tc>
          <w:tcPr>
            <w:tcW w:w="540" w:type="dxa"/>
            <w:vAlign w:val="bottom"/>
          </w:tcPr>
          <w:p w:rsidR="00D0727C" w:rsidRDefault="00D0727C">
            <w:pPr>
              <w:rPr>
                <w:sz w:val="24"/>
                <w:szCs w:val="24"/>
              </w:rPr>
            </w:pP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отделением,</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сектором,</w:t>
            </w:r>
          </w:p>
        </w:tc>
        <w:tc>
          <w:tcPr>
            <w:tcW w:w="540" w:type="dxa"/>
            <w:vAlign w:val="bottom"/>
          </w:tcPr>
          <w:p w:rsidR="00D0727C" w:rsidRDefault="00D0727C">
            <w:pPr>
              <w:rPr>
                <w:sz w:val="24"/>
                <w:szCs w:val="24"/>
              </w:rPr>
            </w:pPr>
          </w:p>
        </w:tc>
        <w:tc>
          <w:tcPr>
            <w:tcW w:w="260" w:type="dxa"/>
            <w:vAlign w:val="bottom"/>
          </w:tcPr>
          <w:p w:rsidR="00D0727C" w:rsidRDefault="00D0727C">
            <w:pPr>
              <w:rPr>
                <w:sz w:val="24"/>
                <w:szCs w:val="24"/>
              </w:rPr>
            </w:pP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640" w:type="dxa"/>
            <w:gridSpan w:val="4"/>
            <w:vAlign w:val="bottom"/>
          </w:tcPr>
          <w:p w:rsidR="00D0727C" w:rsidRDefault="00D0727C">
            <w:pPr>
              <w:ind w:left="100"/>
              <w:rPr>
                <w:sz w:val="20"/>
                <w:szCs w:val="20"/>
              </w:rPr>
            </w:pPr>
            <w:r>
              <w:rPr>
                <w:rFonts w:ascii="Times New Roman" w:eastAsia="Times New Roman" w:hAnsi="Times New Roman" w:cs="Times New Roman"/>
                <w:sz w:val="28"/>
                <w:szCs w:val="28"/>
              </w:rPr>
              <w:t>консультационным</w:t>
            </w: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пунктом,</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учебной</w:t>
            </w:r>
          </w:p>
        </w:tc>
        <w:tc>
          <w:tcPr>
            <w:tcW w:w="540" w:type="dxa"/>
            <w:vAlign w:val="bottom"/>
          </w:tcPr>
          <w:p w:rsidR="00D0727C" w:rsidRDefault="00D0727C">
            <w:pPr>
              <w:rPr>
                <w:sz w:val="24"/>
                <w:szCs w:val="24"/>
              </w:rPr>
            </w:pPr>
          </w:p>
        </w:tc>
        <w:tc>
          <w:tcPr>
            <w:tcW w:w="260" w:type="dxa"/>
            <w:vAlign w:val="bottom"/>
          </w:tcPr>
          <w:p w:rsidR="00D0727C" w:rsidRDefault="00D0727C">
            <w:pPr>
              <w:rPr>
                <w:sz w:val="24"/>
                <w:szCs w:val="24"/>
              </w:rPr>
            </w:pP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производственной) мастерской</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идругими</w:t>
            </w:r>
          </w:p>
        </w:tc>
        <w:tc>
          <w:tcPr>
            <w:tcW w:w="200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структурными</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4"/>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640" w:type="dxa"/>
            <w:gridSpan w:val="4"/>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подразделениями,</w:t>
            </w:r>
          </w:p>
        </w:tc>
        <w:tc>
          <w:tcPr>
            <w:tcW w:w="1300" w:type="dxa"/>
            <w:tcBorders>
              <w:right w:val="single" w:sz="8" w:space="0" w:color="auto"/>
            </w:tcBorders>
            <w:vAlign w:val="bottom"/>
          </w:tcPr>
          <w:p w:rsidR="00D0727C" w:rsidRDefault="00D0727C">
            <w:pPr>
              <w:rPr>
                <w:sz w:val="24"/>
                <w:szCs w:val="24"/>
              </w:rPr>
            </w:pP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ind w:right="1080"/>
              <w:jc w:val="center"/>
              <w:rPr>
                <w:sz w:val="20"/>
                <w:szCs w:val="20"/>
              </w:rPr>
            </w:pPr>
            <w:r>
              <w:rPr>
                <w:rFonts w:ascii="Times New Roman" w:eastAsia="Times New Roman" w:hAnsi="Times New Roman" w:cs="Times New Roman"/>
                <w:w w:val="96"/>
                <w:sz w:val="28"/>
                <w:szCs w:val="28"/>
              </w:rPr>
              <w:t>3-4</w:t>
            </w: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w w:val="99"/>
                <w:sz w:val="28"/>
                <w:szCs w:val="28"/>
              </w:rPr>
              <w:t>реализующими</w:t>
            </w:r>
          </w:p>
        </w:tc>
        <w:tc>
          <w:tcPr>
            <w:tcW w:w="260" w:type="dxa"/>
            <w:vAlign w:val="bottom"/>
          </w:tcPr>
          <w:p w:rsidR="00D0727C" w:rsidRDefault="00D0727C">
            <w:pPr>
              <w:rPr>
                <w:sz w:val="24"/>
                <w:szCs w:val="24"/>
              </w:rPr>
            </w:pP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rPr>
                <w:sz w:val="24"/>
                <w:szCs w:val="24"/>
              </w:rPr>
            </w:pP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общеобразовательную</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программу и образовательную</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w w:val="98"/>
                <w:sz w:val="28"/>
                <w:szCs w:val="28"/>
              </w:rPr>
              <w:t>программу</w:t>
            </w:r>
          </w:p>
        </w:tc>
        <w:tc>
          <w:tcPr>
            <w:tcW w:w="2540" w:type="dxa"/>
            <w:gridSpan w:val="4"/>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дополнительного</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700" w:type="dxa"/>
            <w:gridSpan w:val="2"/>
            <w:vAlign w:val="bottom"/>
          </w:tcPr>
          <w:p w:rsidR="00D0727C" w:rsidRDefault="00D0727C">
            <w:pPr>
              <w:ind w:left="20"/>
              <w:rPr>
                <w:sz w:val="20"/>
                <w:szCs w:val="20"/>
              </w:rPr>
            </w:pPr>
            <w:r>
              <w:rPr>
                <w:rFonts w:ascii="Times New Roman" w:eastAsia="Times New Roman" w:hAnsi="Times New Roman" w:cs="Times New Roman"/>
                <w:w w:val="99"/>
                <w:sz w:val="28"/>
                <w:szCs w:val="28"/>
              </w:rPr>
              <w:t>детей</w:t>
            </w: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(кроме</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4"/>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должностей</w:t>
            </w:r>
          </w:p>
        </w:tc>
        <w:tc>
          <w:tcPr>
            <w:tcW w:w="200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руководителей</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структурных</w:t>
            </w:r>
          </w:p>
        </w:tc>
        <w:tc>
          <w:tcPr>
            <w:tcW w:w="200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подразделений,</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отнесенных</w:t>
            </w:r>
          </w:p>
        </w:tc>
        <w:tc>
          <w:tcPr>
            <w:tcW w:w="700" w:type="dxa"/>
            <w:gridSpan w:val="2"/>
            <w:vAlign w:val="bottom"/>
          </w:tcPr>
          <w:p w:rsidR="00D0727C" w:rsidRDefault="00D0727C">
            <w:pPr>
              <w:ind w:left="80"/>
              <w:rPr>
                <w:sz w:val="20"/>
                <w:szCs w:val="20"/>
              </w:rPr>
            </w:pPr>
            <w:r>
              <w:rPr>
                <w:rFonts w:ascii="Times New Roman" w:eastAsia="Times New Roman" w:hAnsi="Times New Roman" w:cs="Times New Roman"/>
                <w:sz w:val="28"/>
                <w:szCs w:val="28"/>
              </w:rPr>
              <w:t>ко</w:t>
            </w: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второму</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5"/>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right w:val="single" w:sz="8" w:space="0" w:color="auto"/>
            </w:tcBorders>
            <w:vAlign w:val="bottom"/>
          </w:tcPr>
          <w:p w:rsidR="00D0727C" w:rsidRDefault="00D0727C">
            <w:pPr>
              <w:rPr>
                <w:sz w:val="24"/>
                <w:szCs w:val="24"/>
              </w:rPr>
            </w:pPr>
          </w:p>
        </w:tc>
        <w:tc>
          <w:tcPr>
            <w:tcW w:w="3940" w:type="dxa"/>
            <w:gridSpan w:val="5"/>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квалификационному уровню)</w:t>
            </w:r>
          </w:p>
        </w:tc>
        <w:tc>
          <w:tcPr>
            <w:tcW w:w="1200" w:type="dxa"/>
            <w:tcBorders>
              <w:bottom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rPr>
                <w:sz w:val="24"/>
                <w:szCs w:val="24"/>
              </w:rPr>
            </w:pPr>
          </w:p>
        </w:tc>
      </w:tr>
      <w:tr w:rsidR="00D0727C">
        <w:trPr>
          <w:trHeight w:val="311"/>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tcBorders>
            <w:vAlign w:val="bottom"/>
          </w:tcPr>
          <w:p w:rsidR="00D0727C" w:rsidRDefault="00D0727C">
            <w:pPr>
              <w:rPr>
                <w:sz w:val="24"/>
                <w:szCs w:val="24"/>
              </w:rPr>
            </w:pPr>
          </w:p>
        </w:tc>
        <w:tc>
          <w:tcPr>
            <w:tcW w:w="5140" w:type="dxa"/>
            <w:gridSpan w:val="6"/>
            <w:tcBorders>
              <w:bottom w:val="single" w:sz="8" w:space="0" w:color="auto"/>
            </w:tcBorders>
            <w:vAlign w:val="bottom"/>
          </w:tcPr>
          <w:p w:rsidR="00D0727C" w:rsidRDefault="00D0727C">
            <w:pPr>
              <w:spacing w:line="308" w:lineRule="exact"/>
              <w:ind w:right="600"/>
              <w:jc w:val="center"/>
              <w:rPr>
                <w:sz w:val="20"/>
                <w:szCs w:val="20"/>
              </w:rPr>
            </w:pPr>
            <w:r>
              <w:rPr>
                <w:rFonts w:ascii="Times New Roman" w:eastAsia="Times New Roman" w:hAnsi="Times New Roman" w:cs="Times New Roman"/>
                <w:w w:val="99"/>
                <w:sz w:val="28"/>
                <w:szCs w:val="28"/>
              </w:rPr>
              <w:t>Второй квалификационный уровень</w:t>
            </w:r>
          </w:p>
        </w:tc>
        <w:tc>
          <w:tcPr>
            <w:tcW w:w="186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1700" w:type="dxa"/>
            <w:tcBorders>
              <w:left w:val="single" w:sz="8" w:space="0" w:color="auto"/>
            </w:tcBorders>
            <w:vAlign w:val="bottom"/>
          </w:tcPr>
          <w:p w:rsidR="00D0727C" w:rsidRDefault="00D0727C">
            <w:pPr>
              <w:spacing w:line="310" w:lineRule="exact"/>
              <w:ind w:left="760"/>
              <w:jc w:val="center"/>
              <w:rPr>
                <w:sz w:val="20"/>
                <w:szCs w:val="20"/>
              </w:rPr>
            </w:pPr>
            <w:r>
              <w:rPr>
                <w:rFonts w:ascii="Times New Roman" w:eastAsia="Times New Roman" w:hAnsi="Times New Roman" w:cs="Times New Roman"/>
                <w:sz w:val="28"/>
                <w:szCs w:val="28"/>
              </w:rPr>
              <w:t>4.2.1.</w:t>
            </w: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Заведующий</w:t>
            </w: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(начальник)</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обособленным</w:t>
            </w: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структурным</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200" w:type="dxa"/>
            <w:gridSpan w:val="3"/>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подразделением,</w:t>
            </w: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rPr>
                <w:sz w:val="24"/>
                <w:szCs w:val="24"/>
              </w:rPr>
            </w:pP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реализующим</w:t>
            </w:r>
          </w:p>
        </w:tc>
        <w:tc>
          <w:tcPr>
            <w:tcW w:w="260" w:type="dxa"/>
            <w:vAlign w:val="bottom"/>
          </w:tcPr>
          <w:p w:rsidR="00D0727C" w:rsidRDefault="00D0727C">
            <w:pPr>
              <w:rPr>
                <w:sz w:val="24"/>
                <w:szCs w:val="24"/>
              </w:rPr>
            </w:pP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rPr>
                <w:sz w:val="24"/>
                <w:szCs w:val="24"/>
              </w:rPr>
            </w:pP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образовательную программу и</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200" w:type="dxa"/>
            <w:gridSpan w:val="3"/>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образовательную</w:t>
            </w: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программу</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4"/>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200" w:type="dxa"/>
            <w:gridSpan w:val="3"/>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дополнительного</w:t>
            </w: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образования</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детей,</w:t>
            </w:r>
          </w:p>
        </w:tc>
        <w:tc>
          <w:tcPr>
            <w:tcW w:w="540" w:type="dxa"/>
            <w:vAlign w:val="bottom"/>
          </w:tcPr>
          <w:p w:rsidR="00D0727C" w:rsidRDefault="00D0727C">
            <w:pPr>
              <w:rPr>
                <w:sz w:val="24"/>
                <w:szCs w:val="24"/>
              </w:rPr>
            </w:pP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начальник</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ind w:right="1080"/>
              <w:jc w:val="center"/>
              <w:rPr>
                <w:sz w:val="20"/>
                <w:szCs w:val="20"/>
              </w:rPr>
            </w:pPr>
            <w:r>
              <w:rPr>
                <w:rFonts w:ascii="Times New Roman" w:eastAsia="Times New Roman" w:hAnsi="Times New Roman" w:cs="Times New Roman"/>
                <w:w w:val="96"/>
                <w:sz w:val="28"/>
                <w:szCs w:val="28"/>
              </w:rPr>
              <w:t>3-4</w:t>
            </w: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(заведующий,</w:t>
            </w:r>
          </w:p>
        </w:tc>
        <w:tc>
          <w:tcPr>
            <w:tcW w:w="260" w:type="dxa"/>
            <w:vAlign w:val="bottom"/>
          </w:tcPr>
          <w:p w:rsidR="00D0727C" w:rsidRDefault="00D0727C">
            <w:pPr>
              <w:rPr>
                <w:sz w:val="24"/>
                <w:szCs w:val="24"/>
              </w:rPr>
            </w:pPr>
          </w:p>
        </w:tc>
        <w:tc>
          <w:tcPr>
            <w:tcW w:w="440" w:type="dxa"/>
            <w:vAlign w:val="bottom"/>
          </w:tcPr>
          <w:p w:rsidR="00D0727C" w:rsidRDefault="00D0727C">
            <w:pPr>
              <w:rPr>
                <w:sz w:val="24"/>
                <w:szCs w:val="24"/>
              </w:rPr>
            </w:pP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w w:val="99"/>
                <w:sz w:val="28"/>
                <w:szCs w:val="28"/>
              </w:rPr>
              <w:t>директор,</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руководитель,</w:t>
            </w:r>
          </w:p>
        </w:tc>
        <w:tc>
          <w:tcPr>
            <w:tcW w:w="200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управляющий):</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кабинета,</w:t>
            </w:r>
          </w:p>
        </w:tc>
        <w:tc>
          <w:tcPr>
            <w:tcW w:w="540" w:type="dxa"/>
            <w:vAlign w:val="bottom"/>
          </w:tcPr>
          <w:p w:rsidR="00D0727C" w:rsidRDefault="00D0727C">
            <w:pPr>
              <w:rPr>
                <w:sz w:val="24"/>
                <w:szCs w:val="24"/>
              </w:rPr>
            </w:pPr>
          </w:p>
        </w:tc>
        <w:tc>
          <w:tcPr>
            <w:tcW w:w="260" w:type="dxa"/>
            <w:vAlign w:val="bottom"/>
          </w:tcPr>
          <w:p w:rsidR="00D0727C" w:rsidRDefault="00D0727C">
            <w:pPr>
              <w:rPr>
                <w:sz w:val="24"/>
                <w:szCs w:val="24"/>
              </w:rPr>
            </w:pPr>
          </w:p>
        </w:tc>
        <w:tc>
          <w:tcPr>
            <w:tcW w:w="174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лаборатории,</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2640" w:type="dxa"/>
            <w:gridSpan w:val="4"/>
            <w:vAlign w:val="bottom"/>
          </w:tcPr>
          <w:p w:rsidR="00D0727C" w:rsidRDefault="00D0727C">
            <w:pPr>
              <w:ind w:left="100"/>
              <w:rPr>
                <w:sz w:val="20"/>
                <w:szCs w:val="20"/>
              </w:rPr>
            </w:pPr>
            <w:r>
              <w:rPr>
                <w:rFonts w:ascii="Times New Roman" w:eastAsia="Times New Roman" w:hAnsi="Times New Roman" w:cs="Times New Roman"/>
                <w:sz w:val="28"/>
                <w:szCs w:val="28"/>
              </w:rPr>
              <w:t>отдела,   отделения,</w:t>
            </w: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сектора,</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4"/>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3940" w:type="dxa"/>
            <w:gridSpan w:val="5"/>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учебно-консультационного</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2"/>
        </w:trPr>
        <w:tc>
          <w:tcPr>
            <w:tcW w:w="1700" w:type="dxa"/>
            <w:tcBorders>
              <w:left w:val="single" w:sz="8" w:space="0" w:color="auto"/>
            </w:tcBorders>
            <w:vAlign w:val="bottom"/>
          </w:tcPr>
          <w:p w:rsidR="00D0727C" w:rsidRDefault="00D0727C">
            <w:pPr>
              <w:rPr>
                <w:sz w:val="24"/>
                <w:szCs w:val="24"/>
              </w:rPr>
            </w:pPr>
          </w:p>
        </w:tc>
        <w:tc>
          <w:tcPr>
            <w:tcW w:w="900" w:type="dxa"/>
            <w:tcBorders>
              <w:right w:val="single" w:sz="8" w:space="0" w:color="auto"/>
            </w:tcBorders>
            <w:vAlign w:val="bottom"/>
          </w:tcPr>
          <w:p w:rsidR="00D0727C" w:rsidRDefault="00D0727C">
            <w:pPr>
              <w:rPr>
                <w:sz w:val="24"/>
                <w:szCs w:val="24"/>
              </w:rPr>
            </w:pPr>
          </w:p>
        </w:tc>
        <w:tc>
          <w:tcPr>
            <w:tcW w:w="1400" w:type="dxa"/>
            <w:vAlign w:val="bottom"/>
          </w:tcPr>
          <w:p w:rsidR="00D0727C" w:rsidRDefault="00D0727C">
            <w:pPr>
              <w:ind w:left="100"/>
              <w:rPr>
                <w:sz w:val="20"/>
                <w:szCs w:val="20"/>
              </w:rPr>
            </w:pPr>
            <w:r>
              <w:rPr>
                <w:rFonts w:ascii="Times New Roman" w:eastAsia="Times New Roman" w:hAnsi="Times New Roman" w:cs="Times New Roman"/>
                <w:sz w:val="28"/>
                <w:szCs w:val="28"/>
              </w:rPr>
              <w:t>пункта,</w:t>
            </w:r>
          </w:p>
        </w:tc>
        <w:tc>
          <w:tcPr>
            <w:tcW w:w="1240" w:type="dxa"/>
            <w:gridSpan w:val="3"/>
            <w:vAlign w:val="bottom"/>
          </w:tcPr>
          <w:p w:rsidR="00D0727C" w:rsidRDefault="00D0727C">
            <w:pPr>
              <w:rPr>
                <w:sz w:val="20"/>
                <w:szCs w:val="20"/>
              </w:rPr>
            </w:pPr>
            <w:r>
              <w:rPr>
                <w:rFonts w:ascii="Times New Roman" w:eastAsia="Times New Roman" w:hAnsi="Times New Roman" w:cs="Times New Roman"/>
                <w:sz w:val="28"/>
                <w:szCs w:val="28"/>
              </w:rPr>
              <w:t>учебной</w:t>
            </w:r>
          </w:p>
        </w:tc>
        <w:tc>
          <w:tcPr>
            <w:tcW w:w="130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w:t>
            </w:r>
          </w:p>
        </w:tc>
        <w:tc>
          <w:tcPr>
            <w:tcW w:w="1200" w:type="dxa"/>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r>
      <w:tr w:rsidR="00D0727C">
        <w:trPr>
          <w:trHeight w:val="326"/>
        </w:trPr>
        <w:tc>
          <w:tcPr>
            <w:tcW w:w="1700" w:type="dxa"/>
            <w:tcBorders>
              <w:left w:val="single" w:sz="8" w:space="0" w:color="auto"/>
              <w:bottom w:val="single" w:sz="8" w:space="0" w:color="auto"/>
            </w:tcBorders>
            <w:vAlign w:val="bottom"/>
          </w:tcPr>
          <w:p w:rsidR="00D0727C" w:rsidRDefault="00D0727C">
            <w:pPr>
              <w:rPr>
                <w:sz w:val="24"/>
                <w:szCs w:val="24"/>
              </w:rPr>
            </w:pPr>
          </w:p>
        </w:tc>
        <w:tc>
          <w:tcPr>
            <w:tcW w:w="900" w:type="dxa"/>
            <w:tcBorders>
              <w:bottom w:val="single" w:sz="8" w:space="0" w:color="auto"/>
              <w:right w:val="single" w:sz="8" w:space="0" w:color="auto"/>
            </w:tcBorders>
            <w:vAlign w:val="bottom"/>
          </w:tcPr>
          <w:p w:rsidR="00D0727C" w:rsidRDefault="00D0727C">
            <w:pPr>
              <w:rPr>
                <w:sz w:val="24"/>
                <w:szCs w:val="24"/>
              </w:rPr>
            </w:pPr>
          </w:p>
        </w:tc>
        <w:tc>
          <w:tcPr>
            <w:tcW w:w="2640" w:type="dxa"/>
            <w:gridSpan w:val="4"/>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производственной)</w:t>
            </w:r>
          </w:p>
        </w:tc>
        <w:tc>
          <w:tcPr>
            <w:tcW w:w="1300" w:type="dxa"/>
            <w:tcBorders>
              <w:bottom w:val="single" w:sz="8" w:space="0" w:color="auto"/>
              <w:right w:val="single" w:sz="8" w:space="0" w:color="auto"/>
            </w:tcBorders>
            <w:vAlign w:val="bottom"/>
          </w:tcPr>
          <w:p w:rsidR="00D0727C" w:rsidRDefault="00D0727C">
            <w:pPr>
              <w:rPr>
                <w:sz w:val="24"/>
                <w:szCs w:val="24"/>
              </w:rPr>
            </w:pPr>
          </w:p>
        </w:tc>
        <w:tc>
          <w:tcPr>
            <w:tcW w:w="1200" w:type="dxa"/>
            <w:tcBorders>
              <w:bottom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837"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7</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2600"/>
        <w:gridCol w:w="1420"/>
        <w:gridCol w:w="500"/>
        <w:gridCol w:w="380"/>
        <w:gridCol w:w="1640"/>
        <w:gridCol w:w="880"/>
        <w:gridCol w:w="2180"/>
        <w:gridCol w:w="30"/>
      </w:tblGrid>
      <w:tr w:rsidR="00D0727C">
        <w:trPr>
          <w:trHeight w:val="324"/>
        </w:trPr>
        <w:tc>
          <w:tcPr>
            <w:tcW w:w="260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1920" w:type="dxa"/>
            <w:gridSpan w:val="2"/>
            <w:tcBorders>
              <w:top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мастерской,</w:t>
            </w:r>
          </w:p>
        </w:tc>
        <w:tc>
          <w:tcPr>
            <w:tcW w:w="380" w:type="dxa"/>
            <w:tcBorders>
              <w:top w:val="single" w:sz="8" w:space="0" w:color="auto"/>
            </w:tcBorders>
            <w:vAlign w:val="bottom"/>
          </w:tcPr>
          <w:p w:rsidR="00D0727C" w:rsidRDefault="00D0727C">
            <w:pPr>
              <w:rPr>
                <w:sz w:val="24"/>
                <w:szCs w:val="24"/>
              </w:rPr>
            </w:pPr>
          </w:p>
        </w:tc>
        <w:tc>
          <w:tcPr>
            <w:tcW w:w="1640" w:type="dxa"/>
            <w:tcBorders>
              <w:top w:val="single" w:sz="8" w:space="0" w:color="auto"/>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учебного</w:t>
            </w:r>
          </w:p>
        </w:tc>
        <w:tc>
          <w:tcPr>
            <w:tcW w:w="880" w:type="dxa"/>
            <w:tcBorders>
              <w:top w:val="single" w:sz="8" w:space="0" w:color="auto"/>
            </w:tcBorders>
            <w:vAlign w:val="bottom"/>
          </w:tcPr>
          <w:p w:rsidR="00D0727C" w:rsidRDefault="00D0727C">
            <w:pPr>
              <w:rPr>
                <w:sz w:val="24"/>
                <w:szCs w:val="24"/>
              </w:rPr>
            </w:pPr>
          </w:p>
        </w:tc>
        <w:tc>
          <w:tcPr>
            <w:tcW w:w="2180" w:type="dxa"/>
            <w:tcBorders>
              <w:top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00"/>
              <w:rPr>
                <w:sz w:val="20"/>
                <w:szCs w:val="20"/>
              </w:rPr>
            </w:pPr>
            <w:r>
              <w:rPr>
                <w:rFonts w:ascii="Times New Roman" w:eastAsia="Times New Roman" w:hAnsi="Times New Roman" w:cs="Times New Roman"/>
                <w:sz w:val="28"/>
                <w:szCs w:val="28"/>
              </w:rPr>
              <w:t>хозяйства</w:t>
            </w:r>
          </w:p>
        </w:tc>
        <w:tc>
          <w:tcPr>
            <w:tcW w:w="500" w:type="dxa"/>
            <w:vAlign w:val="bottom"/>
          </w:tcPr>
          <w:p w:rsidR="00D0727C" w:rsidRDefault="00D0727C">
            <w:pPr>
              <w:rPr>
                <w:sz w:val="24"/>
                <w:szCs w:val="24"/>
              </w:rPr>
            </w:pPr>
          </w:p>
        </w:tc>
        <w:tc>
          <w:tcPr>
            <w:tcW w:w="380" w:type="dxa"/>
            <w:vAlign w:val="bottom"/>
          </w:tcPr>
          <w:p w:rsidR="00D0727C" w:rsidRDefault="00D0727C">
            <w:pPr>
              <w:ind w:left="140"/>
              <w:rPr>
                <w:sz w:val="20"/>
                <w:szCs w:val="20"/>
              </w:rPr>
            </w:pPr>
            <w:r>
              <w:rPr>
                <w:rFonts w:ascii="Times New Roman" w:eastAsia="Times New Roman" w:hAnsi="Times New Roman" w:cs="Times New Roman"/>
                <w:sz w:val="28"/>
                <w:szCs w:val="28"/>
              </w:rPr>
              <w:t>и</w:t>
            </w:r>
          </w:p>
        </w:tc>
        <w:tc>
          <w:tcPr>
            <w:tcW w:w="164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других</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структурных</w:t>
            </w: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подразделений</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2600" w:type="dxa"/>
            <w:tcBorders>
              <w:left w:val="single" w:sz="8" w:space="0" w:color="auto"/>
              <w:right w:val="single" w:sz="8" w:space="0" w:color="auto"/>
            </w:tcBorders>
            <w:vAlign w:val="bottom"/>
          </w:tcPr>
          <w:p w:rsidR="00D0727C" w:rsidRDefault="00D0727C">
            <w:pPr>
              <w:rPr>
                <w:sz w:val="24"/>
                <w:szCs w:val="24"/>
              </w:rPr>
            </w:pPr>
          </w:p>
        </w:tc>
        <w:tc>
          <w:tcPr>
            <w:tcW w:w="2300" w:type="dxa"/>
            <w:gridSpan w:val="3"/>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образовательного</w:t>
            </w:r>
          </w:p>
        </w:tc>
        <w:tc>
          <w:tcPr>
            <w:tcW w:w="164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учреждения</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(подразделения) начального и</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00"/>
              <w:rPr>
                <w:sz w:val="20"/>
                <w:szCs w:val="20"/>
              </w:rPr>
            </w:pPr>
            <w:r>
              <w:rPr>
                <w:rFonts w:ascii="Times New Roman" w:eastAsia="Times New Roman" w:hAnsi="Times New Roman" w:cs="Times New Roman"/>
                <w:sz w:val="28"/>
                <w:szCs w:val="28"/>
              </w:rPr>
              <w:t>среднего</w:t>
            </w:r>
          </w:p>
        </w:tc>
        <w:tc>
          <w:tcPr>
            <w:tcW w:w="25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профессионального</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380" w:type="dxa"/>
            <w:vAlign w:val="bottom"/>
          </w:tcPr>
          <w:p w:rsidR="00D0727C" w:rsidRDefault="00D0727C">
            <w:pPr>
              <w:rPr>
                <w:sz w:val="24"/>
                <w:szCs w:val="24"/>
              </w:rPr>
            </w:pPr>
          </w:p>
        </w:tc>
        <w:tc>
          <w:tcPr>
            <w:tcW w:w="164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(кроме</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должностей</w:t>
            </w: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руководителей</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структурных</w:t>
            </w: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подразделений,</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отнесенных</w:t>
            </w:r>
          </w:p>
        </w:tc>
        <w:tc>
          <w:tcPr>
            <w:tcW w:w="380" w:type="dxa"/>
            <w:vAlign w:val="bottom"/>
          </w:tcPr>
          <w:p w:rsidR="00D0727C" w:rsidRDefault="00D0727C">
            <w:pPr>
              <w:ind w:left="140"/>
              <w:rPr>
                <w:sz w:val="20"/>
                <w:szCs w:val="20"/>
              </w:rPr>
            </w:pPr>
            <w:r>
              <w:rPr>
                <w:rFonts w:ascii="Times New Roman" w:eastAsia="Times New Roman" w:hAnsi="Times New Roman" w:cs="Times New Roman"/>
                <w:sz w:val="28"/>
                <w:szCs w:val="28"/>
              </w:rPr>
              <w:t>к</w:t>
            </w:r>
          </w:p>
        </w:tc>
        <w:tc>
          <w:tcPr>
            <w:tcW w:w="164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третьему</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260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940" w:type="dxa"/>
            <w:gridSpan w:val="4"/>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квалификационному уровню)</w:t>
            </w:r>
          </w:p>
        </w:tc>
        <w:tc>
          <w:tcPr>
            <w:tcW w:w="880" w:type="dxa"/>
            <w:tcBorders>
              <w:bottom w:val="single" w:sz="8" w:space="0" w:color="auto"/>
            </w:tcBorders>
            <w:vAlign w:val="bottom"/>
          </w:tcPr>
          <w:p w:rsidR="00D0727C" w:rsidRDefault="00D0727C">
            <w:pPr>
              <w:rPr>
                <w:sz w:val="24"/>
                <w:szCs w:val="24"/>
              </w:rPr>
            </w:pPr>
          </w:p>
        </w:tc>
        <w:tc>
          <w:tcPr>
            <w:tcW w:w="218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2600" w:type="dxa"/>
            <w:tcBorders>
              <w:left w:val="single" w:sz="8" w:space="0" w:color="auto"/>
              <w:right w:val="single" w:sz="8" w:space="0" w:color="auto"/>
            </w:tcBorders>
            <w:vAlign w:val="bottom"/>
          </w:tcPr>
          <w:p w:rsidR="00D0727C" w:rsidRDefault="00D0727C">
            <w:pPr>
              <w:spacing w:line="308" w:lineRule="exact"/>
              <w:ind w:right="840"/>
              <w:jc w:val="right"/>
              <w:rPr>
                <w:sz w:val="20"/>
                <w:szCs w:val="20"/>
              </w:rPr>
            </w:pPr>
            <w:r>
              <w:rPr>
                <w:rFonts w:ascii="Times New Roman" w:eastAsia="Times New Roman" w:hAnsi="Times New Roman" w:cs="Times New Roman"/>
                <w:sz w:val="28"/>
                <w:szCs w:val="28"/>
              </w:rPr>
              <w:t>4.2.2.</w:t>
            </w:r>
          </w:p>
        </w:tc>
        <w:tc>
          <w:tcPr>
            <w:tcW w:w="1420" w:type="dxa"/>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Старший</w:t>
            </w:r>
          </w:p>
        </w:tc>
        <w:tc>
          <w:tcPr>
            <w:tcW w:w="500" w:type="dxa"/>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164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мастер</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2300" w:type="dxa"/>
            <w:gridSpan w:val="3"/>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образовательного</w:t>
            </w:r>
          </w:p>
        </w:tc>
        <w:tc>
          <w:tcPr>
            <w:tcW w:w="164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учреждения</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(подразделения) начального и</w:t>
            </w:r>
          </w:p>
        </w:tc>
        <w:tc>
          <w:tcPr>
            <w:tcW w:w="880" w:type="dxa"/>
            <w:vAlign w:val="bottom"/>
          </w:tcPr>
          <w:p w:rsidR="00D0727C" w:rsidRDefault="00D0727C">
            <w:pPr>
              <w:rPr>
                <w:sz w:val="24"/>
                <w:szCs w:val="24"/>
              </w:rPr>
            </w:pPr>
          </w:p>
        </w:tc>
        <w:tc>
          <w:tcPr>
            <w:tcW w:w="2180" w:type="dxa"/>
            <w:vMerge w:val="restart"/>
            <w:tcBorders>
              <w:right w:val="single" w:sz="8" w:space="0" w:color="auto"/>
            </w:tcBorders>
            <w:vAlign w:val="bottom"/>
          </w:tcPr>
          <w:p w:rsidR="00D0727C" w:rsidRDefault="00D0727C">
            <w:pPr>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161"/>
        </w:trPr>
        <w:tc>
          <w:tcPr>
            <w:tcW w:w="2600" w:type="dxa"/>
            <w:tcBorders>
              <w:left w:val="single" w:sz="8" w:space="0" w:color="auto"/>
              <w:right w:val="single" w:sz="8" w:space="0" w:color="auto"/>
            </w:tcBorders>
            <w:vAlign w:val="bottom"/>
          </w:tcPr>
          <w:p w:rsidR="00D0727C" w:rsidRDefault="00D0727C">
            <w:pPr>
              <w:rPr>
                <w:sz w:val="13"/>
                <w:szCs w:val="13"/>
              </w:rPr>
            </w:pPr>
          </w:p>
        </w:tc>
        <w:tc>
          <w:tcPr>
            <w:tcW w:w="1420" w:type="dxa"/>
            <w:vMerge w:val="restart"/>
            <w:vAlign w:val="bottom"/>
          </w:tcPr>
          <w:p w:rsidR="00D0727C" w:rsidRDefault="00D0727C">
            <w:pPr>
              <w:ind w:left="100"/>
              <w:rPr>
                <w:sz w:val="20"/>
                <w:szCs w:val="20"/>
              </w:rPr>
            </w:pPr>
            <w:r>
              <w:rPr>
                <w:rFonts w:ascii="Times New Roman" w:eastAsia="Times New Roman" w:hAnsi="Times New Roman" w:cs="Times New Roman"/>
                <w:sz w:val="28"/>
                <w:szCs w:val="28"/>
              </w:rPr>
              <w:t>(или)</w:t>
            </w:r>
          </w:p>
        </w:tc>
        <w:tc>
          <w:tcPr>
            <w:tcW w:w="500" w:type="dxa"/>
            <w:vAlign w:val="bottom"/>
          </w:tcPr>
          <w:p w:rsidR="00D0727C" w:rsidRDefault="00D0727C">
            <w:pPr>
              <w:rPr>
                <w:sz w:val="13"/>
                <w:szCs w:val="13"/>
              </w:rPr>
            </w:pPr>
          </w:p>
        </w:tc>
        <w:tc>
          <w:tcPr>
            <w:tcW w:w="380" w:type="dxa"/>
            <w:vAlign w:val="bottom"/>
          </w:tcPr>
          <w:p w:rsidR="00D0727C" w:rsidRDefault="00D0727C">
            <w:pPr>
              <w:rPr>
                <w:sz w:val="13"/>
                <w:szCs w:val="13"/>
              </w:rPr>
            </w:pPr>
          </w:p>
        </w:tc>
        <w:tc>
          <w:tcPr>
            <w:tcW w:w="1640" w:type="dxa"/>
            <w:vMerge w:val="restart"/>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среднего</w:t>
            </w:r>
          </w:p>
        </w:tc>
        <w:tc>
          <w:tcPr>
            <w:tcW w:w="880" w:type="dxa"/>
            <w:vAlign w:val="bottom"/>
          </w:tcPr>
          <w:p w:rsidR="00D0727C" w:rsidRDefault="00D0727C">
            <w:pPr>
              <w:rPr>
                <w:sz w:val="13"/>
                <w:szCs w:val="13"/>
              </w:rPr>
            </w:pPr>
          </w:p>
        </w:tc>
        <w:tc>
          <w:tcPr>
            <w:tcW w:w="218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2600" w:type="dxa"/>
            <w:tcBorders>
              <w:left w:val="single" w:sz="8" w:space="0" w:color="auto"/>
              <w:right w:val="single" w:sz="8" w:space="0" w:color="auto"/>
            </w:tcBorders>
            <w:vAlign w:val="bottom"/>
          </w:tcPr>
          <w:p w:rsidR="00D0727C" w:rsidRDefault="00D0727C">
            <w:pPr>
              <w:rPr>
                <w:sz w:val="13"/>
                <w:szCs w:val="13"/>
              </w:rPr>
            </w:pPr>
          </w:p>
        </w:tc>
        <w:tc>
          <w:tcPr>
            <w:tcW w:w="1420" w:type="dxa"/>
            <w:vMerge/>
            <w:vAlign w:val="bottom"/>
          </w:tcPr>
          <w:p w:rsidR="00D0727C" w:rsidRDefault="00D0727C">
            <w:pPr>
              <w:rPr>
                <w:sz w:val="13"/>
                <w:szCs w:val="13"/>
              </w:rPr>
            </w:pPr>
          </w:p>
        </w:tc>
        <w:tc>
          <w:tcPr>
            <w:tcW w:w="500" w:type="dxa"/>
            <w:vAlign w:val="bottom"/>
          </w:tcPr>
          <w:p w:rsidR="00D0727C" w:rsidRDefault="00D0727C">
            <w:pPr>
              <w:rPr>
                <w:sz w:val="13"/>
                <w:szCs w:val="13"/>
              </w:rPr>
            </w:pPr>
          </w:p>
        </w:tc>
        <w:tc>
          <w:tcPr>
            <w:tcW w:w="380" w:type="dxa"/>
            <w:vAlign w:val="bottom"/>
          </w:tcPr>
          <w:p w:rsidR="00D0727C" w:rsidRDefault="00D0727C">
            <w:pPr>
              <w:rPr>
                <w:sz w:val="13"/>
                <w:szCs w:val="13"/>
              </w:rPr>
            </w:pPr>
          </w:p>
        </w:tc>
        <w:tc>
          <w:tcPr>
            <w:tcW w:w="1640" w:type="dxa"/>
            <w:vMerge/>
            <w:tcBorders>
              <w:right w:val="single" w:sz="8" w:space="0" w:color="auto"/>
            </w:tcBorders>
            <w:vAlign w:val="bottom"/>
          </w:tcPr>
          <w:p w:rsidR="00D0727C" w:rsidRDefault="00D0727C">
            <w:pPr>
              <w:rPr>
                <w:sz w:val="13"/>
                <w:szCs w:val="13"/>
              </w:rPr>
            </w:pPr>
          </w:p>
        </w:tc>
        <w:tc>
          <w:tcPr>
            <w:tcW w:w="880" w:type="dxa"/>
            <w:vAlign w:val="bottom"/>
          </w:tcPr>
          <w:p w:rsidR="00D0727C" w:rsidRDefault="00D0727C">
            <w:pPr>
              <w:rPr>
                <w:sz w:val="13"/>
                <w:szCs w:val="13"/>
              </w:rPr>
            </w:pPr>
          </w:p>
        </w:tc>
        <w:tc>
          <w:tcPr>
            <w:tcW w:w="218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4"/>
        </w:trPr>
        <w:tc>
          <w:tcPr>
            <w:tcW w:w="2600" w:type="dxa"/>
            <w:tcBorders>
              <w:left w:val="single" w:sz="8" w:space="0" w:color="auto"/>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профессионального</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260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1920" w:type="dxa"/>
            <w:gridSpan w:val="2"/>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380" w:type="dxa"/>
            <w:tcBorders>
              <w:bottom w:val="single" w:sz="8" w:space="0" w:color="auto"/>
            </w:tcBorders>
            <w:vAlign w:val="bottom"/>
          </w:tcPr>
          <w:p w:rsidR="00D0727C" w:rsidRDefault="00D0727C">
            <w:pPr>
              <w:rPr>
                <w:sz w:val="24"/>
                <w:szCs w:val="24"/>
              </w:rPr>
            </w:pPr>
          </w:p>
        </w:tc>
        <w:tc>
          <w:tcPr>
            <w:tcW w:w="1640" w:type="dxa"/>
            <w:tcBorders>
              <w:bottom w:val="single" w:sz="8" w:space="0" w:color="auto"/>
              <w:right w:val="single" w:sz="8" w:space="0" w:color="auto"/>
            </w:tcBorders>
            <w:vAlign w:val="bottom"/>
          </w:tcPr>
          <w:p w:rsidR="00D0727C" w:rsidRDefault="00D0727C">
            <w:pPr>
              <w:rPr>
                <w:sz w:val="24"/>
                <w:szCs w:val="24"/>
              </w:rPr>
            </w:pPr>
          </w:p>
        </w:tc>
        <w:tc>
          <w:tcPr>
            <w:tcW w:w="880" w:type="dxa"/>
            <w:tcBorders>
              <w:bottom w:val="single" w:sz="8" w:space="0" w:color="auto"/>
            </w:tcBorders>
            <w:vAlign w:val="bottom"/>
          </w:tcPr>
          <w:p w:rsidR="00D0727C" w:rsidRDefault="00D0727C">
            <w:pPr>
              <w:rPr>
                <w:sz w:val="24"/>
                <w:szCs w:val="24"/>
              </w:rPr>
            </w:pPr>
          </w:p>
        </w:tc>
        <w:tc>
          <w:tcPr>
            <w:tcW w:w="218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1"/>
        </w:trPr>
        <w:tc>
          <w:tcPr>
            <w:tcW w:w="2600" w:type="dxa"/>
            <w:tcBorders>
              <w:left w:val="single" w:sz="8" w:space="0" w:color="auto"/>
              <w:bottom w:val="single" w:sz="8" w:space="0" w:color="auto"/>
            </w:tcBorders>
            <w:vAlign w:val="bottom"/>
          </w:tcPr>
          <w:p w:rsidR="00D0727C" w:rsidRDefault="00D0727C">
            <w:pPr>
              <w:rPr>
                <w:sz w:val="24"/>
                <w:szCs w:val="24"/>
              </w:rPr>
            </w:pPr>
          </w:p>
        </w:tc>
        <w:tc>
          <w:tcPr>
            <w:tcW w:w="4820" w:type="dxa"/>
            <w:gridSpan w:val="5"/>
            <w:tcBorders>
              <w:bottom w:val="single" w:sz="8" w:space="0" w:color="auto"/>
            </w:tcBorders>
            <w:vAlign w:val="bottom"/>
          </w:tcPr>
          <w:p w:rsidR="00D0727C" w:rsidRDefault="00D0727C">
            <w:pPr>
              <w:spacing w:line="308" w:lineRule="exact"/>
              <w:ind w:left="40"/>
              <w:rPr>
                <w:sz w:val="20"/>
                <w:szCs w:val="20"/>
              </w:rPr>
            </w:pPr>
            <w:r>
              <w:rPr>
                <w:rFonts w:ascii="Times New Roman" w:eastAsia="Times New Roman" w:hAnsi="Times New Roman" w:cs="Times New Roman"/>
                <w:sz w:val="28"/>
                <w:szCs w:val="28"/>
              </w:rPr>
              <w:t>Третий квалификационный уровень</w:t>
            </w:r>
          </w:p>
        </w:tc>
        <w:tc>
          <w:tcPr>
            <w:tcW w:w="218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2600" w:type="dxa"/>
            <w:tcBorders>
              <w:left w:val="single" w:sz="8" w:space="0" w:color="auto"/>
              <w:right w:val="single" w:sz="8" w:space="0" w:color="auto"/>
            </w:tcBorders>
            <w:vAlign w:val="bottom"/>
          </w:tcPr>
          <w:p w:rsidR="00D0727C" w:rsidRDefault="00D0727C">
            <w:pPr>
              <w:spacing w:line="308" w:lineRule="exact"/>
              <w:ind w:right="840"/>
              <w:jc w:val="right"/>
              <w:rPr>
                <w:sz w:val="20"/>
                <w:szCs w:val="20"/>
              </w:rPr>
            </w:pPr>
            <w:r>
              <w:rPr>
                <w:rFonts w:ascii="Times New Roman" w:eastAsia="Times New Roman" w:hAnsi="Times New Roman" w:cs="Times New Roman"/>
                <w:sz w:val="28"/>
                <w:szCs w:val="28"/>
              </w:rPr>
              <w:t>4.2.3.</w:t>
            </w:r>
          </w:p>
        </w:tc>
        <w:tc>
          <w:tcPr>
            <w:tcW w:w="1420" w:type="dxa"/>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Начальник</w:t>
            </w:r>
          </w:p>
        </w:tc>
        <w:tc>
          <w:tcPr>
            <w:tcW w:w="500" w:type="dxa"/>
            <w:vAlign w:val="bottom"/>
          </w:tcPr>
          <w:p w:rsidR="00D0727C" w:rsidRDefault="00D0727C">
            <w:pPr>
              <w:rPr>
                <w:sz w:val="24"/>
                <w:szCs w:val="24"/>
              </w:rPr>
            </w:pPr>
          </w:p>
        </w:tc>
        <w:tc>
          <w:tcPr>
            <w:tcW w:w="202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(заведующий,</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260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00"/>
              <w:rPr>
                <w:sz w:val="20"/>
                <w:szCs w:val="20"/>
              </w:rPr>
            </w:pPr>
            <w:r>
              <w:rPr>
                <w:rFonts w:ascii="Times New Roman" w:eastAsia="Times New Roman" w:hAnsi="Times New Roman" w:cs="Times New Roman"/>
                <w:sz w:val="28"/>
                <w:szCs w:val="28"/>
              </w:rPr>
              <w:t>директор,</w:t>
            </w:r>
          </w:p>
        </w:tc>
        <w:tc>
          <w:tcPr>
            <w:tcW w:w="500" w:type="dxa"/>
            <w:vAlign w:val="bottom"/>
          </w:tcPr>
          <w:p w:rsidR="00D0727C" w:rsidRDefault="00D0727C">
            <w:pPr>
              <w:rPr>
                <w:sz w:val="24"/>
                <w:szCs w:val="24"/>
              </w:rPr>
            </w:pP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руководитель,</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управляющий)</w:t>
            </w: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обособленного</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920" w:type="dxa"/>
            <w:gridSpan w:val="2"/>
            <w:vAlign w:val="bottom"/>
          </w:tcPr>
          <w:p w:rsidR="00D0727C" w:rsidRDefault="00D0727C">
            <w:pPr>
              <w:ind w:left="100"/>
              <w:rPr>
                <w:sz w:val="20"/>
                <w:szCs w:val="20"/>
              </w:rPr>
            </w:pPr>
            <w:r>
              <w:rPr>
                <w:rFonts w:ascii="Times New Roman" w:eastAsia="Times New Roman" w:hAnsi="Times New Roman" w:cs="Times New Roman"/>
                <w:sz w:val="28"/>
                <w:szCs w:val="28"/>
              </w:rPr>
              <w:t>структурного</w:t>
            </w:r>
          </w:p>
        </w:tc>
        <w:tc>
          <w:tcPr>
            <w:tcW w:w="20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подразделения</w:t>
            </w:r>
          </w:p>
        </w:tc>
        <w:tc>
          <w:tcPr>
            <w:tcW w:w="880" w:type="dxa"/>
            <w:vAlign w:val="bottom"/>
          </w:tcPr>
          <w:p w:rsidR="00D0727C" w:rsidRDefault="00D0727C">
            <w:pPr>
              <w:rPr>
                <w:sz w:val="24"/>
                <w:szCs w:val="24"/>
              </w:rPr>
            </w:pPr>
          </w:p>
        </w:tc>
        <w:tc>
          <w:tcPr>
            <w:tcW w:w="2180" w:type="dxa"/>
            <w:vMerge w:val="restart"/>
            <w:tcBorders>
              <w:right w:val="single" w:sz="8" w:space="0" w:color="auto"/>
            </w:tcBorders>
            <w:vAlign w:val="bottom"/>
          </w:tcPr>
          <w:p w:rsidR="00D0727C" w:rsidRDefault="00D0727C">
            <w:pPr>
              <w:ind w:right="1220"/>
              <w:jc w:val="right"/>
              <w:rPr>
                <w:sz w:val="20"/>
                <w:szCs w:val="20"/>
              </w:rPr>
            </w:pPr>
            <w:r>
              <w:rPr>
                <w:rFonts w:ascii="Times New Roman" w:eastAsia="Times New Roman" w:hAnsi="Times New Roman" w:cs="Times New Roman"/>
                <w:sz w:val="28"/>
                <w:szCs w:val="28"/>
              </w:rPr>
              <w:t>3-4</w:t>
            </w:r>
          </w:p>
        </w:tc>
        <w:tc>
          <w:tcPr>
            <w:tcW w:w="0" w:type="dxa"/>
            <w:vAlign w:val="bottom"/>
          </w:tcPr>
          <w:p w:rsidR="00D0727C" w:rsidRDefault="00D0727C">
            <w:pPr>
              <w:rPr>
                <w:sz w:val="1"/>
                <w:szCs w:val="1"/>
              </w:rPr>
            </w:pPr>
          </w:p>
        </w:tc>
      </w:tr>
      <w:tr w:rsidR="00D0727C">
        <w:trPr>
          <w:trHeight w:val="161"/>
        </w:trPr>
        <w:tc>
          <w:tcPr>
            <w:tcW w:w="2600" w:type="dxa"/>
            <w:tcBorders>
              <w:left w:val="single" w:sz="8" w:space="0" w:color="auto"/>
              <w:right w:val="single" w:sz="8" w:space="0" w:color="auto"/>
            </w:tcBorders>
            <w:vAlign w:val="bottom"/>
          </w:tcPr>
          <w:p w:rsidR="00D0727C" w:rsidRDefault="00D0727C">
            <w:pPr>
              <w:rPr>
                <w:sz w:val="14"/>
                <w:szCs w:val="14"/>
              </w:rPr>
            </w:pPr>
          </w:p>
        </w:tc>
        <w:tc>
          <w:tcPr>
            <w:tcW w:w="2300" w:type="dxa"/>
            <w:gridSpan w:val="3"/>
            <w:vMerge w:val="restart"/>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образовательного</w:t>
            </w:r>
          </w:p>
        </w:tc>
        <w:tc>
          <w:tcPr>
            <w:tcW w:w="1640" w:type="dxa"/>
            <w:vMerge w:val="restart"/>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учреждения</w:t>
            </w:r>
          </w:p>
        </w:tc>
        <w:tc>
          <w:tcPr>
            <w:tcW w:w="880" w:type="dxa"/>
            <w:vAlign w:val="bottom"/>
          </w:tcPr>
          <w:p w:rsidR="00D0727C" w:rsidRDefault="00D0727C">
            <w:pPr>
              <w:rPr>
                <w:sz w:val="14"/>
                <w:szCs w:val="14"/>
              </w:rPr>
            </w:pPr>
          </w:p>
        </w:tc>
        <w:tc>
          <w:tcPr>
            <w:tcW w:w="218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1"/>
        </w:trPr>
        <w:tc>
          <w:tcPr>
            <w:tcW w:w="2600" w:type="dxa"/>
            <w:tcBorders>
              <w:left w:val="single" w:sz="8" w:space="0" w:color="auto"/>
              <w:right w:val="single" w:sz="8" w:space="0" w:color="auto"/>
            </w:tcBorders>
            <w:vAlign w:val="bottom"/>
          </w:tcPr>
          <w:p w:rsidR="00D0727C" w:rsidRDefault="00D0727C">
            <w:pPr>
              <w:rPr>
                <w:sz w:val="13"/>
                <w:szCs w:val="13"/>
              </w:rPr>
            </w:pPr>
          </w:p>
        </w:tc>
        <w:tc>
          <w:tcPr>
            <w:tcW w:w="2300" w:type="dxa"/>
            <w:gridSpan w:val="3"/>
            <w:vMerge/>
            <w:vAlign w:val="bottom"/>
          </w:tcPr>
          <w:p w:rsidR="00D0727C" w:rsidRDefault="00D0727C">
            <w:pPr>
              <w:rPr>
                <w:sz w:val="13"/>
                <w:szCs w:val="13"/>
              </w:rPr>
            </w:pPr>
          </w:p>
        </w:tc>
        <w:tc>
          <w:tcPr>
            <w:tcW w:w="1640" w:type="dxa"/>
            <w:vMerge/>
            <w:tcBorders>
              <w:right w:val="single" w:sz="8" w:space="0" w:color="auto"/>
            </w:tcBorders>
            <w:vAlign w:val="bottom"/>
          </w:tcPr>
          <w:p w:rsidR="00D0727C" w:rsidRDefault="00D0727C">
            <w:pPr>
              <w:rPr>
                <w:sz w:val="13"/>
                <w:szCs w:val="13"/>
              </w:rPr>
            </w:pPr>
          </w:p>
        </w:tc>
        <w:tc>
          <w:tcPr>
            <w:tcW w:w="880" w:type="dxa"/>
            <w:vAlign w:val="bottom"/>
          </w:tcPr>
          <w:p w:rsidR="00D0727C" w:rsidRDefault="00D0727C">
            <w:pPr>
              <w:rPr>
                <w:sz w:val="13"/>
                <w:szCs w:val="13"/>
              </w:rPr>
            </w:pPr>
          </w:p>
        </w:tc>
        <w:tc>
          <w:tcPr>
            <w:tcW w:w="218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3940" w:type="dxa"/>
            <w:gridSpan w:val="4"/>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(подразделения) начального и</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260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00"/>
              <w:rPr>
                <w:sz w:val="20"/>
                <w:szCs w:val="20"/>
              </w:rPr>
            </w:pPr>
            <w:r>
              <w:rPr>
                <w:rFonts w:ascii="Times New Roman" w:eastAsia="Times New Roman" w:hAnsi="Times New Roman" w:cs="Times New Roman"/>
                <w:sz w:val="28"/>
                <w:szCs w:val="28"/>
              </w:rPr>
              <w:t>среднего</w:t>
            </w:r>
          </w:p>
        </w:tc>
        <w:tc>
          <w:tcPr>
            <w:tcW w:w="25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профессионального</w:t>
            </w:r>
          </w:p>
        </w:tc>
        <w:tc>
          <w:tcPr>
            <w:tcW w:w="880" w:type="dxa"/>
            <w:vAlign w:val="bottom"/>
          </w:tcPr>
          <w:p w:rsidR="00D0727C" w:rsidRDefault="00D0727C">
            <w:pPr>
              <w:rPr>
                <w:sz w:val="24"/>
                <w:szCs w:val="24"/>
              </w:rPr>
            </w:pPr>
          </w:p>
        </w:tc>
        <w:tc>
          <w:tcPr>
            <w:tcW w:w="218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260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1920" w:type="dxa"/>
            <w:gridSpan w:val="2"/>
            <w:tcBorders>
              <w:bottom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380" w:type="dxa"/>
            <w:tcBorders>
              <w:bottom w:val="single" w:sz="8" w:space="0" w:color="auto"/>
            </w:tcBorders>
            <w:vAlign w:val="bottom"/>
          </w:tcPr>
          <w:p w:rsidR="00D0727C" w:rsidRDefault="00D0727C">
            <w:pPr>
              <w:rPr>
                <w:sz w:val="24"/>
                <w:szCs w:val="24"/>
              </w:rPr>
            </w:pPr>
          </w:p>
        </w:tc>
        <w:tc>
          <w:tcPr>
            <w:tcW w:w="1640" w:type="dxa"/>
            <w:tcBorders>
              <w:bottom w:val="single" w:sz="8" w:space="0" w:color="auto"/>
              <w:right w:val="single" w:sz="8" w:space="0" w:color="auto"/>
            </w:tcBorders>
            <w:vAlign w:val="bottom"/>
          </w:tcPr>
          <w:p w:rsidR="00D0727C" w:rsidRDefault="00D0727C">
            <w:pPr>
              <w:rPr>
                <w:sz w:val="24"/>
                <w:szCs w:val="24"/>
              </w:rPr>
            </w:pPr>
          </w:p>
        </w:tc>
        <w:tc>
          <w:tcPr>
            <w:tcW w:w="880" w:type="dxa"/>
            <w:tcBorders>
              <w:bottom w:val="single" w:sz="8" w:space="0" w:color="auto"/>
            </w:tcBorders>
            <w:vAlign w:val="bottom"/>
          </w:tcPr>
          <w:p w:rsidR="00D0727C" w:rsidRDefault="00D0727C">
            <w:pPr>
              <w:rPr>
                <w:sz w:val="24"/>
                <w:szCs w:val="24"/>
              </w:rPr>
            </w:pPr>
          </w:p>
        </w:tc>
        <w:tc>
          <w:tcPr>
            <w:tcW w:w="218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pacing w:line="319" w:lineRule="exact"/>
        <w:rPr>
          <w:sz w:val="20"/>
          <w:szCs w:val="20"/>
        </w:rPr>
      </w:pPr>
    </w:p>
    <w:p w:rsidR="00D0727C" w:rsidRDefault="00D0727C" w:rsidP="00D0727C">
      <w:pPr>
        <w:numPr>
          <w:ilvl w:val="0"/>
          <w:numId w:val="6"/>
        </w:numPr>
        <w:tabs>
          <w:tab w:val="left" w:pos="900"/>
        </w:tabs>
        <w:spacing w:after="0" w:line="240" w:lineRule="auto"/>
        <w:ind w:left="900" w:hanging="427"/>
        <w:rPr>
          <w:rFonts w:eastAsia="Times New Roman"/>
          <w:b/>
          <w:bCs/>
          <w:sz w:val="28"/>
          <w:szCs w:val="28"/>
        </w:rPr>
      </w:pPr>
      <w:r>
        <w:rPr>
          <w:rFonts w:ascii="Times New Roman" w:eastAsia="Times New Roman" w:hAnsi="Times New Roman" w:cs="Times New Roman"/>
          <w:b/>
          <w:bCs/>
          <w:sz w:val="28"/>
          <w:szCs w:val="28"/>
        </w:rPr>
        <w:t>Норма часов за базовую ставку заработной платы (базовый оклад)</w:t>
      </w:r>
    </w:p>
    <w:p w:rsidR="00D0727C" w:rsidRDefault="00D0727C">
      <w:pPr>
        <w:ind w:left="3580"/>
        <w:rPr>
          <w:rFonts w:eastAsia="Times New Roman"/>
          <w:b/>
          <w:bCs/>
          <w:sz w:val="28"/>
          <w:szCs w:val="28"/>
        </w:rPr>
      </w:pPr>
      <w:r>
        <w:rPr>
          <w:rFonts w:ascii="Times New Roman" w:eastAsia="Times New Roman" w:hAnsi="Times New Roman" w:cs="Times New Roman"/>
          <w:b/>
          <w:bCs/>
          <w:sz w:val="28"/>
          <w:szCs w:val="28"/>
        </w:rPr>
        <w:t>работников образования</w:t>
      </w:r>
    </w:p>
    <w:p w:rsidR="00D0727C" w:rsidRDefault="00D0727C">
      <w:pPr>
        <w:spacing w:line="330"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4.1.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D0727C" w:rsidRDefault="00D0727C">
      <w:pPr>
        <w:spacing w:line="17"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4.2. Продолжительность рабочего времени (норма часов педагогической работы за ставку заработной платы) для педагогических работников образовательных учреждений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D0727C" w:rsidRDefault="00D0727C">
      <w:pPr>
        <w:sectPr w:rsidR="00D0727C">
          <w:pgSz w:w="11900" w:h="16838"/>
          <w:pgMar w:top="698" w:right="726" w:bottom="812" w:left="1440" w:header="0" w:footer="0" w:gutter="0"/>
          <w:cols w:space="720" w:equalWidth="0">
            <w:col w:w="974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8</w:t>
      </w:r>
    </w:p>
    <w:p w:rsidR="00D0727C" w:rsidRDefault="00D0727C">
      <w:pPr>
        <w:spacing w:line="292"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4.3. Норма часов преподавательской работы за ставку заработной платы, являющаяся нормируемой частью их педагогической работы, установлена:</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18 часов в неделю:</w:t>
      </w:r>
    </w:p>
    <w:p w:rsidR="00D0727C" w:rsidRDefault="00D0727C">
      <w:pPr>
        <w:spacing w:line="16"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учителям 5 - 11(12) классов общеобразовательных учреждений (в том числе кадетских школ), общеобразовательных школ-интернатов (в том числе кадетских школ-интернатов), образовательных учреждений для детей-сирот</w:t>
      </w:r>
    </w:p>
    <w:p w:rsidR="00D0727C" w:rsidRDefault="00D0727C">
      <w:pPr>
        <w:spacing w:line="15" w:lineRule="exact"/>
        <w:rPr>
          <w:sz w:val="20"/>
          <w:szCs w:val="20"/>
        </w:rPr>
      </w:pPr>
    </w:p>
    <w:p w:rsidR="00D0727C" w:rsidRDefault="00D0727C" w:rsidP="00D0727C">
      <w:pPr>
        <w:numPr>
          <w:ilvl w:val="0"/>
          <w:numId w:val="7"/>
        </w:numPr>
        <w:tabs>
          <w:tab w:val="left" w:pos="481"/>
        </w:tabs>
        <w:spacing w:after="0" w:line="238" w:lineRule="auto"/>
        <w:ind w:left="260" w:firstLine="2"/>
        <w:jc w:val="both"/>
        <w:rPr>
          <w:rFonts w:eastAsia="Times New Roman"/>
          <w:sz w:val="28"/>
          <w:szCs w:val="28"/>
        </w:rPr>
      </w:pPr>
      <w:r>
        <w:rPr>
          <w:rFonts w:ascii="Times New Roman" w:eastAsia="Times New Roman" w:hAnsi="Times New Roman" w:cs="Times New Roman"/>
          <w:sz w:val="28"/>
          <w:szCs w:val="28"/>
        </w:rPr>
        <w:t>детей, оставшихся без попечения родителей, специальных (коррекционных) образовательных учреждений для обучающихся (воспитанников) с ограниченными возможностями здоровья, оздоровительных образовательных учреждений санаторного типа для детей, нуждающихся в длительном лечении, специальных учебно-воспитательных учреждений открытого и закрытого типа, образовательных учреждений для детей дошкольного и младшего школьного возраста, образовательных учреждений для детей, нуждающихся в психолого-педагогической и медико-социальной помощи, межшкольных учебных комбинатов, учебно-производственных мастерских;</w:t>
      </w:r>
    </w:p>
    <w:p w:rsidR="00D0727C" w:rsidRDefault="00D0727C">
      <w:pPr>
        <w:spacing w:line="23" w:lineRule="exact"/>
        <w:rPr>
          <w:rFonts w:eastAsia="Times New Roman"/>
          <w:sz w:val="28"/>
          <w:szCs w:val="28"/>
        </w:rPr>
      </w:pPr>
    </w:p>
    <w:p w:rsidR="00D0727C" w:rsidRDefault="00D0727C">
      <w:pPr>
        <w:spacing w:line="235" w:lineRule="auto"/>
        <w:ind w:left="260" w:firstLine="708"/>
        <w:rPr>
          <w:rFonts w:eastAsia="Times New Roman"/>
          <w:sz w:val="28"/>
          <w:szCs w:val="28"/>
        </w:rPr>
      </w:pPr>
      <w:r>
        <w:rPr>
          <w:rFonts w:ascii="Times New Roman" w:eastAsia="Times New Roman" w:hAnsi="Times New Roman" w:cs="Times New Roman"/>
          <w:sz w:val="28"/>
          <w:szCs w:val="28"/>
        </w:rPr>
        <w:t>преподавателям специальных дисциплин 1 - 11(12) классов музыкальных, художественных общеобразовательных учреждений;</w:t>
      </w:r>
    </w:p>
    <w:p w:rsidR="00D0727C" w:rsidRDefault="00D0727C">
      <w:pPr>
        <w:spacing w:line="15"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преподавателям 3 - 5 классов школ общего музыкального, художественного, хореографического образования с 5-летним сроком обучения, 5 - 7 классов школ искусств с 7-летним сроком обучения (детских музыкальных, художественных, хореографических и других школ), 1 - 4 классов детских художественных школ и школ общего художественного образования с 4-летним сроком обучения;</w:t>
      </w:r>
    </w:p>
    <w:p w:rsidR="00D0727C" w:rsidRDefault="00D0727C">
      <w:pPr>
        <w:spacing w:line="3" w:lineRule="exact"/>
        <w:rPr>
          <w:rFonts w:eastAsia="Times New Roman"/>
          <w:sz w:val="28"/>
          <w:szCs w:val="28"/>
        </w:rPr>
      </w:pPr>
    </w:p>
    <w:p w:rsidR="00D0727C" w:rsidRDefault="00D0727C">
      <w:pPr>
        <w:ind w:left="980"/>
        <w:rPr>
          <w:rFonts w:eastAsia="Times New Roman"/>
          <w:sz w:val="28"/>
          <w:szCs w:val="28"/>
        </w:rPr>
      </w:pPr>
      <w:r>
        <w:rPr>
          <w:rFonts w:ascii="Times New Roman" w:eastAsia="Times New Roman" w:hAnsi="Times New Roman" w:cs="Times New Roman"/>
          <w:sz w:val="28"/>
          <w:szCs w:val="28"/>
        </w:rPr>
        <w:t>педагогам дополнительного образования;</w:t>
      </w:r>
    </w:p>
    <w:p w:rsidR="00D0727C" w:rsidRDefault="00D0727C">
      <w:pPr>
        <w:spacing w:line="12" w:lineRule="exact"/>
        <w:rPr>
          <w:rFonts w:eastAsia="Times New Roman"/>
          <w:sz w:val="28"/>
          <w:szCs w:val="28"/>
        </w:rPr>
      </w:pPr>
    </w:p>
    <w:p w:rsidR="00D0727C" w:rsidRDefault="00D0727C">
      <w:pPr>
        <w:spacing w:line="236" w:lineRule="auto"/>
        <w:ind w:left="260" w:firstLine="708"/>
        <w:jc w:val="both"/>
        <w:rPr>
          <w:rFonts w:eastAsia="Times New Roman"/>
          <w:sz w:val="28"/>
          <w:szCs w:val="28"/>
        </w:rPr>
      </w:pPr>
      <w:r>
        <w:rPr>
          <w:rFonts w:ascii="Times New Roman" w:eastAsia="Times New Roman" w:hAnsi="Times New Roman" w:cs="Times New Roman"/>
          <w:sz w:val="28"/>
          <w:szCs w:val="28"/>
        </w:rPr>
        <w:t>тренерам-преподавателям (старшим тренерам-преподавателям) образовательных учреждений дополнительного образования детей спортивного профиля;</w:t>
      </w:r>
    </w:p>
    <w:p w:rsidR="00D0727C" w:rsidRDefault="00D0727C">
      <w:pPr>
        <w:spacing w:line="14" w:lineRule="exact"/>
        <w:rPr>
          <w:rFonts w:eastAsia="Times New Roman"/>
          <w:sz w:val="28"/>
          <w:szCs w:val="28"/>
        </w:rPr>
      </w:pPr>
    </w:p>
    <w:p w:rsidR="00D0727C" w:rsidRDefault="00D0727C">
      <w:pPr>
        <w:spacing w:line="234" w:lineRule="auto"/>
        <w:ind w:left="260" w:firstLine="708"/>
        <w:rPr>
          <w:rFonts w:eastAsia="Times New Roman"/>
          <w:sz w:val="28"/>
          <w:szCs w:val="28"/>
        </w:rPr>
      </w:pPr>
      <w:r>
        <w:rPr>
          <w:rFonts w:ascii="Times New Roman" w:eastAsia="Times New Roman" w:hAnsi="Times New Roman" w:cs="Times New Roman"/>
          <w:sz w:val="28"/>
          <w:szCs w:val="28"/>
        </w:rPr>
        <w:t>учителям иностранного языка дошкольных образовательных учреждений;</w:t>
      </w:r>
    </w:p>
    <w:p w:rsidR="00D0727C" w:rsidRDefault="00D0727C">
      <w:pPr>
        <w:spacing w:line="17" w:lineRule="exact"/>
        <w:rPr>
          <w:rFonts w:eastAsia="Times New Roman"/>
          <w:sz w:val="28"/>
          <w:szCs w:val="28"/>
        </w:rPr>
      </w:pPr>
    </w:p>
    <w:p w:rsidR="00D0727C" w:rsidRDefault="00D0727C">
      <w:pPr>
        <w:spacing w:line="234" w:lineRule="auto"/>
        <w:ind w:left="260" w:firstLine="708"/>
        <w:rPr>
          <w:rFonts w:eastAsia="Times New Roman"/>
          <w:sz w:val="28"/>
          <w:szCs w:val="28"/>
        </w:rPr>
      </w:pPr>
      <w:r>
        <w:rPr>
          <w:rFonts w:ascii="Times New Roman" w:eastAsia="Times New Roman" w:hAnsi="Times New Roman" w:cs="Times New Roman"/>
          <w:sz w:val="28"/>
          <w:szCs w:val="28"/>
        </w:rPr>
        <w:t>20 часов в неделю - учителям 1 - 4 классов общеобразовательных учреждений;</w:t>
      </w:r>
    </w:p>
    <w:p w:rsidR="00D0727C" w:rsidRDefault="00D0727C">
      <w:pPr>
        <w:spacing w:line="15" w:lineRule="exact"/>
        <w:rPr>
          <w:rFonts w:eastAsia="Times New Roman"/>
          <w:sz w:val="28"/>
          <w:szCs w:val="28"/>
        </w:rPr>
      </w:pPr>
    </w:p>
    <w:p w:rsidR="00D0727C" w:rsidRDefault="00D0727C">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lastRenderedPageBreak/>
        <w:t>24 часа в неделю - преподавателям 1 - 2 классов школ общего музыкального, художественного, хореографического образования с 5-летним сроком обучения, 1 - 4 классов детских музыкальных, художественных, хореографических школ и школ искусств с 7-летним сроком обучения.</w:t>
      </w:r>
    </w:p>
    <w:p w:rsidR="00D0727C" w:rsidRDefault="00D0727C">
      <w:pPr>
        <w:spacing w:line="17" w:lineRule="exact"/>
        <w:rPr>
          <w:rFonts w:eastAsia="Times New Roman"/>
          <w:sz w:val="28"/>
          <w:szCs w:val="28"/>
        </w:rPr>
      </w:pPr>
    </w:p>
    <w:p w:rsidR="00D0727C" w:rsidRDefault="00D0727C">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D0727C" w:rsidRDefault="00D0727C">
      <w:pPr>
        <w:spacing w:line="14" w:lineRule="exact"/>
        <w:rPr>
          <w:rFonts w:eastAsia="Times New Roman"/>
          <w:sz w:val="28"/>
          <w:szCs w:val="28"/>
        </w:rPr>
      </w:pPr>
    </w:p>
    <w:p w:rsidR="00D0727C" w:rsidRDefault="00D0727C">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D0727C" w:rsidRDefault="00D0727C">
      <w:pPr>
        <w:sectPr w:rsidR="00D0727C">
          <w:pgSz w:w="11900" w:h="16838"/>
          <w:pgMar w:top="698" w:right="846" w:bottom="856"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9</w:t>
      </w:r>
    </w:p>
    <w:p w:rsidR="00D0727C" w:rsidRDefault="00D0727C">
      <w:pPr>
        <w:spacing w:line="292"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D0727C" w:rsidRDefault="00D0727C">
      <w:pPr>
        <w:spacing w:line="24"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D0727C" w:rsidRDefault="00D0727C">
      <w:pPr>
        <w:spacing w:line="17"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D0727C" w:rsidRDefault="00D0727C">
      <w:pPr>
        <w:spacing w:line="17"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4.4. Норма часов педагогической работы за ставку заработной платы других педагогических работников установлена:</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20 часов в неделю - учителям-дефектологам и учителям-логопедам (логопедам);</w:t>
      </w:r>
    </w:p>
    <w:p w:rsidR="00D0727C" w:rsidRDefault="00D0727C">
      <w:pPr>
        <w:spacing w:line="5"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24 часа в неделю - музыкальным руководителям и концертмейстерам;</w:t>
      </w:r>
    </w:p>
    <w:p w:rsidR="00D0727C" w:rsidRDefault="00D0727C">
      <w:pPr>
        <w:spacing w:line="13"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25 часов в неделю - воспитателям образовательных учреждений, работающим непосредственно в группах с обучающимися (воспитанниками), имеющими отклонения в развитии;</w:t>
      </w:r>
    </w:p>
    <w:p w:rsidR="00D0727C" w:rsidRDefault="00D0727C">
      <w:pPr>
        <w:spacing w:line="15"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30 часов в неделю - инструкторам по физической культуре, воспитателям в школах-интернатах, детских домах, группах продленного дня общеобразовательных учреждений, в пришкольных интернатах; помощникам воспитателей, младшим воспитателям и другим работникам образовательных учреждений для воспитанников с малыми и затихающими формами туберкулеза;</w:t>
      </w:r>
    </w:p>
    <w:p w:rsidR="00D0727C" w:rsidRDefault="00D0727C">
      <w:pPr>
        <w:spacing w:line="17" w:lineRule="exact"/>
        <w:rPr>
          <w:sz w:val="20"/>
          <w:szCs w:val="20"/>
        </w:rPr>
      </w:pPr>
    </w:p>
    <w:p w:rsidR="00D0727C" w:rsidRDefault="00D0727C">
      <w:pPr>
        <w:spacing w:line="239" w:lineRule="auto"/>
        <w:ind w:left="260" w:firstLine="708"/>
        <w:jc w:val="both"/>
        <w:rPr>
          <w:sz w:val="20"/>
          <w:szCs w:val="20"/>
        </w:rPr>
      </w:pPr>
      <w:r>
        <w:rPr>
          <w:rFonts w:ascii="Times New Roman" w:eastAsia="Times New Roman" w:hAnsi="Times New Roman" w:cs="Times New Roman"/>
          <w:sz w:val="28"/>
          <w:szCs w:val="28"/>
        </w:rPr>
        <w:lastRenderedPageBreak/>
        <w:t>36 часов в неделю - воспитателям дошкольных образовательных учреждений, дошкольных групп общеобразовательных учреждений и образовательных учреждений для детей дошкольного и младшего школьного возраста, учреждений дополнительного образования детей; специалистам (по дефектологии, психологии, логопедии и др.) психолого-педагогических и медико-педагогических комиссий, педагогам-организаторам; помощникам воспитателей, младшим воспитателям образовательных учреждений для воспитанников с недостатками умственного развития, а также образовательных учреждений для воспитанников с поражением центральной нервной системы с нарушением психики;</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10</w:t>
      </w:r>
    </w:p>
    <w:p w:rsidR="00D0727C" w:rsidRDefault="00D0727C">
      <w:pPr>
        <w:spacing w:line="292"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40 часов в неделю – помощникам воспитателей, младшим воспитателям.</w:t>
      </w:r>
    </w:p>
    <w:p w:rsidR="00D0727C" w:rsidRDefault="00D0727C">
      <w:pPr>
        <w:spacing w:line="16"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4.5. Педагогическим и учебно-воспитательным работникам, не предусмотренным в пунктах 4.3 и 4.4 настоящего Положения, выплачиваются должностные оклады при следующей продолжительности рабочего времени:</w:t>
      </w:r>
    </w:p>
    <w:p w:rsidR="00D0727C" w:rsidRDefault="00D0727C">
      <w:pPr>
        <w:spacing w:line="17"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30 часов в неделю - старшим воспитателям образовательных учреждений (кроме дошкольных образовательных учреждений и образовательных учреждений дополнительного образования детей);</w:t>
      </w:r>
    </w:p>
    <w:p w:rsidR="00D0727C" w:rsidRDefault="00D0727C">
      <w:pPr>
        <w:spacing w:line="1" w:lineRule="exact"/>
        <w:rPr>
          <w:sz w:val="20"/>
          <w:szCs w:val="20"/>
        </w:rPr>
      </w:pPr>
    </w:p>
    <w:p w:rsidR="00D0727C" w:rsidRDefault="00D0727C">
      <w:pPr>
        <w:tabs>
          <w:tab w:val="left" w:pos="1580"/>
          <w:tab w:val="left" w:pos="2580"/>
          <w:tab w:val="left" w:pos="3040"/>
          <w:tab w:val="left" w:pos="4280"/>
          <w:tab w:val="left" w:pos="4720"/>
          <w:tab w:val="left" w:pos="6100"/>
          <w:tab w:val="left" w:pos="8080"/>
        </w:tabs>
        <w:ind w:left="980"/>
        <w:rPr>
          <w:sz w:val="20"/>
          <w:szCs w:val="20"/>
        </w:rPr>
      </w:pPr>
      <w:r>
        <w:rPr>
          <w:rFonts w:ascii="Times New Roman" w:eastAsia="Times New Roman" w:hAnsi="Times New Roman" w:cs="Times New Roman"/>
          <w:sz w:val="28"/>
          <w:szCs w:val="28"/>
        </w:rPr>
        <w:t>36</w:t>
      </w:r>
      <w:r>
        <w:rPr>
          <w:sz w:val="20"/>
          <w:szCs w:val="20"/>
        </w:rPr>
        <w:tab/>
      </w:r>
      <w:r>
        <w:rPr>
          <w:rFonts w:ascii="Times New Roman" w:eastAsia="Times New Roman" w:hAnsi="Times New Roman" w:cs="Times New Roman"/>
          <w:sz w:val="28"/>
          <w:szCs w:val="28"/>
        </w:rPr>
        <w:t>часов</w:t>
      </w:r>
      <w:r>
        <w:rPr>
          <w:sz w:val="20"/>
          <w:szCs w:val="20"/>
        </w:rPr>
        <w:tab/>
      </w:r>
      <w:r>
        <w:rPr>
          <w:rFonts w:ascii="Times New Roman" w:eastAsia="Times New Roman" w:hAnsi="Times New Roman" w:cs="Times New Roman"/>
          <w:sz w:val="28"/>
          <w:szCs w:val="28"/>
        </w:rPr>
        <w:t>в</w:t>
      </w:r>
      <w:r>
        <w:rPr>
          <w:sz w:val="20"/>
          <w:szCs w:val="20"/>
        </w:rPr>
        <w:tab/>
      </w:r>
      <w:r>
        <w:rPr>
          <w:rFonts w:ascii="Times New Roman" w:eastAsia="Times New Roman" w:hAnsi="Times New Roman" w:cs="Times New Roman"/>
          <w:sz w:val="28"/>
          <w:szCs w:val="28"/>
        </w:rPr>
        <w:t>неделю</w:t>
      </w:r>
      <w:r>
        <w:rPr>
          <w:sz w:val="20"/>
          <w:szCs w:val="20"/>
        </w:rPr>
        <w:tab/>
      </w:r>
      <w:r>
        <w:rPr>
          <w:rFonts w:ascii="Times New Roman" w:eastAsia="Times New Roman" w:hAnsi="Times New Roman" w:cs="Times New Roman"/>
          <w:sz w:val="28"/>
          <w:szCs w:val="28"/>
        </w:rPr>
        <w:t>-</w:t>
      </w:r>
      <w:r>
        <w:rPr>
          <w:sz w:val="20"/>
          <w:szCs w:val="20"/>
        </w:rPr>
        <w:tab/>
      </w:r>
      <w:r>
        <w:rPr>
          <w:rFonts w:ascii="Times New Roman" w:eastAsia="Times New Roman" w:hAnsi="Times New Roman" w:cs="Times New Roman"/>
          <w:sz w:val="28"/>
          <w:szCs w:val="28"/>
        </w:rPr>
        <w:t>старшим</w:t>
      </w:r>
      <w:r>
        <w:rPr>
          <w:sz w:val="20"/>
          <w:szCs w:val="20"/>
        </w:rPr>
        <w:tab/>
      </w:r>
      <w:r>
        <w:rPr>
          <w:rFonts w:ascii="Times New Roman" w:eastAsia="Times New Roman" w:hAnsi="Times New Roman" w:cs="Times New Roman"/>
          <w:sz w:val="28"/>
          <w:szCs w:val="28"/>
        </w:rPr>
        <w:t>воспитателям</w:t>
      </w:r>
      <w:r>
        <w:rPr>
          <w:sz w:val="20"/>
          <w:szCs w:val="20"/>
        </w:rPr>
        <w:tab/>
      </w:r>
      <w:r>
        <w:rPr>
          <w:rFonts w:ascii="Times New Roman" w:eastAsia="Times New Roman" w:hAnsi="Times New Roman" w:cs="Times New Roman"/>
          <w:sz w:val="28"/>
          <w:szCs w:val="28"/>
        </w:rPr>
        <w:t>дошкольных</w:t>
      </w:r>
    </w:p>
    <w:p w:rsidR="00D0727C" w:rsidRDefault="00D0727C">
      <w:pPr>
        <w:spacing w:line="16" w:lineRule="exact"/>
        <w:rPr>
          <w:sz w:val="20"/>
          <w:szCs w:val="20"/>
        </w:rPr>
      </w:pPr>
    </w:p>
    <w:p w:rsidR="00D0727C" w:rsidRDefault="00D0727C">
      <w:pPr>
        <w:spacing w:line="238" w:lineRule="auto"/>
        <w:ind w:left="260"/>
        <w:jc w:val="both"/>
        <w:rPr>
          <w:sz w:val="20"/>
          <w:szCs w:val="20"/>
        </w:rPr>
      </w:pPr>
      <w:r>
        <w:rPr>
          <w:rFonts w:ascii="Times New Roman" w:eastAsia="Times New Roman" w:hAnsi="Times New Roman" w:cs="Times New Roman"/>
          <w:sz w:val="28"/>
          <w:szCs w:val="28"/>
        </w:rPr>
        <w:t>образовательных учреждений и образовательных учреждений дополнительного образования детей; педагогам-психологам; методистам (старшим методистам) образовательных учреждений; социальным педагогам; старшим вожатым; инструкторам по труду образовательных учреждений; преподавателям-организаторам (основ безопасности жизнедеятельности, допризывной подготовки) общеобразовательных учреждений, учреждений начального профессионального и среднего профессионального образования;</w:t>
      </w:r>
    </w:p>
    <w:p w:rsidR="00D0727C" w:rsidRDefault="00D0727C">
      <w:pPr>
        <w:spacing w:line="19" w:lineRule="exact"/>
        <w:rPr>
          <w:sz w:val="20"/>
          <w:szCs w:val="20"/>
        </w:rPr>
      </w:pPr>
    </w:p>
    <w:p w:rsidR="00D0727C" w:rsidRDefault="00D0727C">
      <w:pPr>
        <w:spacing w:line="236" w:lineRule="auto"/>
        <w:ind w:left="260"/>
        <w:jc w:val="both"/>
        <w:rPr>
          <w:sz w:val="20"/>
          <w:szCs w:val="20"/>
        </w:rPr>
      </w:pPr>
      <w:r>
        <w:rPr>
          <w:rFonts w:ascii="Times New Roman" w:eastAsia="Times New Roman" w:hAnsi="Times New Roman" w:cs="Times New Roman"/>
          <w:sz w:val="28"/>
          <w:szCs w:val="28"/>
        </w:rPr>
        <w:t>инструкторам-методистам (старшим инструкторам-методистам) образовательных учреждений дополнительного образования детей спортивного профиля; мастерам производственного обучения.</w:t>
      </w:r>
    </w:p>
    <w:p w:rsidR="00D0727C" w:rsidRDefault="00D0727C">
      <w:pPr>
        <w:spacing w:line="15"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4.6. Должностные оклады других работников, не перечисленных в пунктах 4.3-4.5,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D0727C" w:rsidRDefault="00D0727C">
      <w:pPr>
        <w:spacing w:line="17"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4.7. Должностные оклады перечисленным ниже работникам выплачиваются с учетом ведения ими преподавательской (педагогической) работы в объеме:</w:t>
      </w:r>
    </w:p>
    <w:p w:rsidR="00D0727C" w:rsidRDefault="00D0727C">
      <w:pPr>
        <w:spacing w:line="15"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360 часов в год - руководителям физического воспитания, преподавателям - организаторам (основ безопасности жизнедеятельности, допризывной подготовки);</w:t>
      </w:r>
    </w:p>
    <w:p w:rsidR="00D0727C" w:rsidRDefault="00D0727C">
      <w:pPr>
        <w:spacing w:line="17"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lastRenderedPageBreak/>
        <w:t>10 часов в неделю - директорам начальных общеобразовательных учреждений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учреждений с количеством учащихся до 80 (в городах и поселках городского типа - до 100 человек);</w:t>
      </w:r>
    </w:p>
    <w:p w:rsidR="00D0727C" w:rsidRDefault="00D0727C">
      <w:pPr>
        <w:spacing w:line="17"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3 часов в день - заведующим дошкольными образовательными учреждениями с 1 - 2 группами (кроме учреждений, имеющих одну или несколько групп с круглосуточным пребыванием детей).</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Выполнение преподавательской (педагогической) работы, указанной в настоящем пункте, осуществляется в основное рабочее время.</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11</w:t>
      </w:r>
    </w:p>
    <w:p w:rsidR="00D0727C" w:rsidRDefault="00D0727C">
      <w:pPr>
        <w:spacing w:line="283" w:lineRule="exact"/>
        <w:rPr>
          <w:sz w:val="20"/>
          <w:szCs w:val="20"/>
        </w:rPr>
      </w:pPr>
    </w:p>
    <w:p w:rsidR="00D0727C" w:rsidRDefault="00D0727C" w:rsidP="00D0727C">
      <w:pPr>
        <w:numPr>
          <w:ilvl w:val="0"/>
          <w:numId w:val="8"/>
        </w:numPr>
        <w:tabs>
          <w:tab w:val="left" w:pos="1240"/>
        </w:tabs>
        <w:spacing w:after="0" w:line="240" w:lineRule="auto"/>
        <w:ind w:left="1240" w:hanging="426"/>
        <w:rPr>
          <w:rFonts w:eastAsia="Times New Roman"/>
          <w:b/>
          <w:bCs/>
          <w:sz w:val="28"/>
          <w:szCs w:val="28"/>
        </w:rPr>
      </w:pPr>
      <w:r>
        <w:rPr>
          <w:rFonts w:ascii="Times New Roman" w:eastAsia="Times New Roman" w:hAnsi="Times New Roman" w:cs="Times New Roman"/>
          <w:b/>
          <w:bCs/>
          <w:sz w:val="28"/>
          <w:szCs w:val="28"/>
        </w:rPr>
        <w:t>Нормативное количество услуг за норму часа базовой ставки</w:t>
      </w:r>
    </w:p>
    <w:p w:rsidR="00D0727C" w:rsidRDefault="00D0727C">
      <w:pPr>
        <w:spacing w:line="14" w:lineRule="exact"/>
        <w:rPr>
          <w:sz w:val="20"/>
          <w:szCs w:val="20"/>
        </w:rPr>
      </w:pPr>
    </w:p>
    <w:p w:rsidR="00D0727C" w:rsidRDefault="00D0727C">
      <w:pPr>
        <w:spacing w:line="234" w:lineRule="auto"/>
        <w:ind w:right="-699"/>
        <w:jc w:val="center"/>
        <w:rPr>
          <w:sz w:val="20"/>
          <w:szCs w:val="20"/>
        </w:rPr>
      </w:pPr>
      <w:r>
        <w:rPr>
          <w:rFonts w:ascii="Times New Roman" w:eastAsia="Times New Roman" w:hAnsi="Times New Roman" w:cs="Times New Roman"/>
          <w:b/>
          <w:bCs/>
          <w:sz w:val="28"/>
          <w:szCs w:val="28"/>
        </w:rPr>
        <w:t>заработной платы (базового оклада), оказываемое работниками образования</w:t>
      </w:r>
    </w:p>
    <w:p w:rsidR="00D0727C" w:rsidRDefault="00D0727C">
      <w:pPr>
        <w:spacing w:line="287"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5.1. Нормативное количество услуг за норму часа базовой ставки заработной платы (базового оклада), оказываемое работниками образования, составляет:</w:t>
      </w:r>
    </w:p>
    <w:p w:rsidR="00D0727C" w:rsidRDefault="00D0727C">
      <w:pPr>
        <w:spacing w:line="13"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5.1.1. 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D0727C" w:rsidRDefault="00D0727C">
      <w:pPr>
        <w:spacing w:line="15"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20 человек – в классах общеобразовательных школ-интернатов начального общего, основного общего и среднего (полного) общего образования, в том числе с углубленным изучением отдельных предметов, гимназий-интернатов, лицеев-интернатов, кадетских школах, кадетских школах-интернатах;</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15 человек - в классах сельских вечерних (сменных) общеобразовательных школ, реализующих общеобразовательную программу</w:t>
      </w:r>
    </w:p>
    <w:p w:rsidR="00D0727C" w:rsidRDefault="00D0727C">
      <w:pPr>
        <w:spacing w:line="15" w:lineRule="exact"/>
        <w:rPr>
          <w:sz w:val="20"/>
          <w:szCs w:val="20"/>
        </w:rPr>
      </w:pPr>
    </w:p>
    <w:p w:rsidR="00D0727C" w:rsidRDefault="00D0727C" w:rsidP="00D0727C">
      <w:pPr>
        <w:numPr>
          <w:ilvl w:val="0"/>
          <w:numId w:val="9"/>
        </w:numPr>
        <w:tabs>
          <w:tab w:val="left" w:pos="658"/>
        </w:tabs>
        <w:spacing w:after="0" w:line="237" w:lineRule="auto"/>
        <w:ind w:left="260" w:firstLine="2"/>
        <w:jc w:val="both"/>
        <w:rPr>
          <w:rFonts w:eastAsia="Times New Roman"/>
          <w:sz w:val="28"/>
          <w:szCs w:val="28"/>
        </w:rPr>
      </w:pPr>
      <w:r>
        <w:rPr>
          <w:rFonts w:ascii="Times New Roman" w:eastAsia="Times New Roman" w:hAnsi="Times New Roman" w:cs="Times New Roman"/>
          <w:sz w:val="28"/>
          <w:szCs w:val="28"/>
        </w:rPr>
        <w:t>общеобразовательную программу, обеспечивающую дополнительную (углубленную) подготовку обучающихся по одному или нескольким предметам;</w:t>
      </w:r>
    </w:p>
    <w:p w:rsidR="00D0727C" w:rsidRDefault="00D0727C">
      <w:pPr>
        <w:spacing w:line="13"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14 человек - в классах сельских общеобразовательных учреждений (в том числе гимназий и лицеев),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w:t>
      </w:r>
    </w:p>
    <w:p w:rsidR="00D0727C" w:rsidRDefault="00D0727C">
      <w:pPr>
        <w:spacing w:line="14" w:lineRule="exact"/>
        <w:rPr>
          <w:rFonts w:eastAsia="Times New Roman"/>
          <w:sz w:val="28"/>
          <w:szCs w:val="28"/>
        </w:rPr>
      </w:pPr>
    </w:p>
    <w:p w:rsidR="00D0727C" w:rsidRDefault="00D0727C">
      <w:pPr>
        <w:spacing w:line="234" w:lineRule="auto"/>
        <w:ind w:left="260" w:firstLine="708"/>
        <w:rPr>
          <w:rFonts w:eastAsia="Times New Roman"/>
          <w:sz w:val="28"/>
          <w:szCs w:val="28"/>
        </w:rPr>
      </w:pPr>
      <w:r>
        <w:rPr>
          <w:rFonts w:ascii="Times New Roman" w:eastAsia="Times New Roman" w:hAnsi="Times New Roman" w:cs="Times New Roman"/>
          <w:sz w:val="28"/>
          <w:szCs w:val="28"/>
        </w:rPr>
        <w:t>9 человек – в группах с заочной формой обучения вечерних (сменных) общеобразовательных школ.</w:t>
      </w:r>
    </w:p>
    <w:p w:rsidR="00D0727C" w:rsidRDefault="00D0727C">
      <w:pPr>
        <w:spacing w:line="15"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не менее 20 человек.</w:t>
      </w:r>
    </w:p>
    <w:p w:rsidR="00D0727C" w:rsidRDefault="00D0727C">
      <w:pPr>
        <w:spacing w:line="21" w:lineRule="exact"/>
        <w:rPr>
          <w:rFonts w:eastAsia="Times New Roman"/>
          <w:sz w:val="28"/>
          <w:szCs w:val="28"/>
        </w:rPr>
      </w:pPr>
    </w:p>
    <w:p w:rsidR="00D0727C" w:rsidRDefault="00D0727C">
      <w:pPr>
        <w:spacing w:line="234" w:lineRule="auto"/>
        <w:ind w:left="260" w:firstLine="708"/>
        <w:jc w:val="both"/>
        <w:rPr>
          <w:rFonts w:eastAsia="Times New Roman"/>
          <w:sz w:val="28"/>
          <w:szCs w:val="28"/>
        </w:rPr>
      </w:pPr>
      <w:r>
        <w:rPr>
          <w:rFonts w:ascii="Times New Roman" w:eastAsia="Times New Roman" w:hAnsi="Times New Roman" w:cs="Times New Roman"/>
          <w:sz w:val="28"/>
          <w:szCs w:val="28"/>
        </w:rPr>
        <w:lastRenderedPageBreak/>
        <w:t>5.1.2. Учителям, инструкторам по труду, руководителям физического воспитания, преподавателям-организаторам основ безопасности</w:t>
      </w:r>
    </w:p>
    <w:p w:rsidR="00D0727C" w:rsidRDefault="00D0727C">
      <w:pPr>
        <w:spacing w:line="17" w:lineRule="exact"/>
        <w:rPr>
          <w:rFonts w:eastAsia="Times New Roman"/>
          <w:sz w:val="28"/>
          <w:szCs w:val="28"/>
        </w:rPr>
      </w:pPr>
    </w:p>
    <w:p w:rsidR="00D0727C" w:rsidRDefault="00D0727C">
      <w:pPr>
        <w:spacing w:line="237" w:lineRule="auto"/>
        <w:ind w:left="260"/>
        <w:jc w:val="both"/>
        <w:rPr>
          <w:rFonts w:eastAsia="Times New Roman"/>
          <w:sz w:val="28"/>
          <w:szCs w:val="28"/>
        </w:rPr>
      </w:pPr>
      <w:r>
        <w:rPr>
          <w:rFonts w:ascii="Times New Roman" w:eastAsia="Times New Roman" w:hAnsi="Times New Roman" w:cs="Times New Roman"/>
          <w:sz w:val="28"/>
          <w:szCs w:val="28"/>
        </w:rPr>
        <w:t>жизнедеятельности и допризывной подготовки, преподавателям дополнительного образования, учителям-дефектологам, учителям-логопедам, воспитателям групп продленного дня, работающим непосредственно с обучающимися (воспитанниками), с ограниченными возможностями здоровья:</w:t>
      </w:r>
    </w:p>
    <w:p w:rsidR="00D0727C" w:rsidRDefault="00D0727C">
      <w:pPr>
        <w:spacing w:line="18" w:lineRule="exact"/>
        <w:rPr>
          <w:rFonts w:eastAsia="Times New Roman"/>
          <w:sz w:val="28"/>
          <w:szCs w:val="28"/>
        </w:rPr>
      </w:pPr>
    </w:p>
    <w:p w:rsidR="00D0727C" w:rsidRDefault="00D0727C">
      <w:pPr>
        <w:spacing w:line="237" w:lineRule="auto"/>
        <w:ind w:left="260" w:firstLine="708"/>
        <w:jc w:val="both"/>
        <w:rPr>
          <w:rFonts w:eastAsia="Times New Roman"/>
          <w:sz w:val="28"/>
          <w:szCs w:val="28"/>
        </w:rPr>
      </w:pPr>
      <w:r>
        <w:rPr>
          <w:rFonts w:ascii="Times New Roman" w:eastAsia="Times New Roman" w:hAnsi="Times New Roman" w:cs="Times New Roman"/>
          <w:sz w:val="28"/>
          <w:szCs w:val="28"/>
        </w:rPr>
        <w:t>5 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D0727C" w:rsidRDefault="00D0727C">
      <w:pPr>
        <w:sectPr w:rsidR="00D0727C">
          <w:pgSz w:w="11900" w:h="16838"/>
          <w:pgMar w:top="698" w:right="846" w:bottom="576"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12</w:t>
      </w:r>
    </w:p>
    <w:p w:rsidR="00D0727C" w:rsidRDefault="00D0727C">
      <w:pPr>
        <w:spacing w:line="292" w:lineRule="exact"/>
        <w:rPr>
          <w:sz w:val="20"/>
          <w:szCs w:val="20"/>
        </w:rPr>
      </w:pPr>
    </w:p>
    <w:p w:rsidR="00D0727C" w:rsidRDefault="00D0727C">
      <w:pPr>
        <w:spacing w:line="234" w:lineRule="auto"/>
        <w:ind w:left="260" w:right="20" w:firstLine="708"/>
        <w:jc w:val="both"/>
        <w:rPr>
          <w:sz w:val="20"/>
          <w:szCs w:val="20"/>
        </w:rPr>
      </w:pPr>
      <w:r>
        <w:rPr>
          <w:rFonts w:ascii="Times New Roman" w:eastAsia="Times New Roman" w:hAnsi="Times New Roman" w:cs="Times New Roman"/>
          <w:sz w:val="28"/>
          <w:szCs w:val="28"/>
        </w:rPr>
        <w:t>1 вида для глухих детей с задержкой психического развития или умственной отсталостью;</w:t>
      </w:r>
    </w:p>
    <w:p w:rsidR="00D0727C" w:rsidRDefault="00D0727C">
      <w:pPr>
        <w:spacing w:line="16"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2 вида для слабослышащих и позднооглохших детей с глубоким недоразвитием речи, обусловленным нарушением слуха, и умственной отсталостью;</w:t>
      </w:r>
    </w:p>
    <w:p w:rsidR="00D0727C" w:rsidRDefault="00D0727C">
      <w:pPr>
        <w:ind w:left="980"/>
        <w:rPr>
          <w:sz w:val="20"/>
          <w:szCs w:val="20"/>
        </w:rPr>
      </w:pPr>
      <w:r>
        <w:rPr>
          <w:rFonts w:ascii="Times New Roman" w:eastAsia="Times New Roman" w:hAnsi="Times New Roman" w:cs="Times New Roman"/>
          <w:sz w:val="28"/>
          <w:szCs w:val="28"/>
        </w:rPr>
        <w:t>3 вида для слепых детей с задержкой психического развития;</w:t>
      </w:r>
    </w:p>
    <w:p w:rsidR="00D0727C" w:rsidRDefault="00D0727C">
      <w:pPr>
        <w:ind w:left="980"/>
        <w:rPr>
          <w:sz w:val="20"/>
          <w:szCs w:val="20"/>
        </w:rPr>
      </w:pPr>
      <w:r>
        <w:rPr>
          <w:rFonts w:ascii="Times New Roman" w:eastAsia="Times New Roman" w:hAnsi="Times New Roman" w:cs="Times New Roman"/>
          <w:sz w:val="28"/>
          <w:szCs w:val="28"/>
        </w:rPr>
        <w:t>3 вида для слепых детей с умственной отсталостью;</w:t>
      </w:r>
    </w:p>
    <w:p w:rsidR="00D0727C" w:rsidRDefault="00D0727C">
      <w:pPr>
        <w:spacing w:line="13" w:lineRule="exact"/>
        <w:rPr>
          <w:sz w:val="20"/>
          <w:szCs w:val="20"/>
        </w:rPr>
      </w:pPr>
    </w:p>
    <w:p w:rsidR="00D0727C" w:rsidRDefault="00D0727C">
      <w:pPr>
        <w:spacing w:line="234" w:lineRule="auto"/>
        <w:ind w:left="260" w:firstLine="708"/>
        <w:rPr>
          <w:sz w:val="20"/>
          <w:szCs w:val="20"/>
        </w:rPr>
      </w:pPr>
      <w:r>
        <w:rPr>
          <w:rFonts w:ascii="Times New Roman" w:eastAsia="Times New Roman" w:hAnsi="Times New Roman" w:cs="Times New Roman"/>
          <w:sz w:val="28"/>
          <w:szCs w:val="28"/>
        </w:rPr>
        <w:t>4 вида для слабовидящих и позднооглохших детей с умственной отсталостью;</w:t>
      </w:r>
    </w:p>
    <w:p w:rsidR="00D0727C" w:rsidRDefault="00D0727C">
      <w:pPr>
        <w:spacing w:line="2" w:lineRule="exact"/>
        <w:rPr>
          <w:sz w:val="20"/>
          <w:szCs w:val="20"/>
        </w:rPr>
      </w:pPr>
    </w:p>
    <w:p w:rsidR="00D0727C" w:rsidRDefault="00D0727C" w:rsidP="00D0727C">
      <w:pPr>
        <w:numPr>
          <w:ilvl w:val="1"/>
          <w:numId w:val="10"/>
        </w:numPr>
        <w:tabs>
          <w:tab w:val="left" w:pos="1200"/>
        </w:tabs>
        <w:spacing w:after="0" w:line="240" w:lineRule="auto"/>
        <w:ind w:left="1200" w:hanging="230"/>
        <w:rPr>
          <w:rFonts w:eastAsia="Times New Roman"/>
          <w:sz w:val="28"/>
          <w:szCs w:val="28"/>
        </w:rPr>
      </w:pPr>
      <w:r>
        <w:rPr>
          <w:rFonts w:ascii="Times New Roman" w:eastAsia="Times New Roman" w:hAnsi="Times New Roman" w:cs="Times New Roman"/>
          <w:sz w:val="28"/>
          <w:szCs w:val="28"/>
        </w:rPr>
        <w:t>вида для детей, имеющих нарушения опорно-двигательного аппарата</w:t>
      </w:r>
    </w:p>
    <w:p w:rsidR="00D0727C" w:rsidRDefault="00D0727C">
      <w:pPr>
        <w:spacing w:line="2" w:lineRule="exact"/>
        <w:rPr>
          <w:rFonts w:eastAsia="Times New Roman"/>
          <w:sz w:val="28"/>
          <w:szCs w:val="28"/>
        </w:rPr>
      </w:pPr>
    </w:p>
    <w:p w:rsidR="00D0727C" w:rsidRDefault="00D0727C" w:rsidP="00D0727C">
      <w:pPr>
        <w:numPr>
          <w:ilvl w:val="0"/>
          <w:numId w:val="10"/>
        </w:numPr>
        <w:tabs>
          <w:tab w:val="left" w:pos="480"/>
        </w:tabs>
        <w:spacing w:after="0" w:line="240" w:lineRule="auto"/>
        <w:ind w:left="480" w:hanging="218"/>
        <w:rPr>
          <w:rFonts w:eastAsia="Times New Roman"/>
          <w:sz w:val="28"/>
          <w:szCs w:val="28"/>
        </w:rPr>
      </w:pPr>
      <w:r>
        <w:rPr>
          <w:rFonts w:ascii="Times New Roman" w:eastAsia="Times New Roman" w:hAnsi="Times New Roman" w:cs="Times New Roman"/>
          <w:sz w:val="28"/>
          <w:szCs w:val="28"/>
        </w:rPr>
        <w:t>задержку психического развития;</w:t>
      </w:r>
    </w:p>
    <w:p w:rsidR="00D0727C" w:rsidRDefault="00D0727C">
      <w:pPr>
        <w:spacing w:line="13" w:lineRule="exact"/>
        <w:rPr>
          <w:rFonts w:eastAsia="Times New Roman"/>
          <w:sz w:val="28"/>
          <w:szCs w:val="28"/>
        </w:rPr>
      </w:pPr>
    </w:p>
    <w:p w:rsidR="00D0727C" w:rsidRDefault="00D0727C" w:rsidP="00D0727C">
      <w:pPr>
        <w:numPr>
          <w:ilvl w:val="1"/>
          <w:numId w:val="10"/>
        </w:numPr>
        <w:tabs>
          <w:tab w:val="left" w:pos="1227"/>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D0727C" w:rsidRDefault="00D0727C">
      <w:pPr>
        <w:spacing w:line="1" w:lineRule="exact"/>
        <w:rPr>
          <w:rFonts w:eastAsia="Times New Roman"/>
          <w:sz w:val="28"/>
          <w:szCs w:val="28"/>
        </w:rPr>
      </w:pPr>
    </w:p>
    <w:p w:rsidR="00D0727C" w:rsidRDefault="00D0727C" w:rsidP="00D0727C">
      <w:pPr>
        <w:numPr>
          <w:ilvl w:val="1"/>
          <w:numId w:val="11"/>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глухих детей;</w:t>
      </w:r>
    </w:p>
    <w:p w:rsidR="00D0727C" w:rsidRDefault="00D0727C">
      <w:pPr>
        <w:spacing w:line="12" w:lineRule="exact"/>
        <w:rPr>
          <w:rFonts w:eastAsia="Times New Roman"/>
          <w:sz w:val="28"/>
          <w:szCs w:val="28"/>
        </w:rPr>
      </w:pPr>
    </w:p>
    <w:p w:rsidR="00D0727C" w:rsidRDefault="00D0727C" w:rsidP="00D0727C">
      <w:pPr>
        <w:numPr>
          <w:ilvl w:val="1"/>
          <w:numId w:val="11"/>
        </w:numPr>
        <w:tabs>
          <w:tab w:val="left" w:pos="1294"/>
        </w:tabs>
        <w:spacing w:after="0" w:line="234" w:lineRule="auto"/>
        <w:ind w:left="260" w:firstLine="710"/>
        <w:rPr>
          <w:rFonts w:eastAsia="Times New Roman"/>
          <w:sz w:val="28"/>
          <w:szCs w:val="28"/>
        </w:rPr>
      </w:pPr>
      <w:r>
        <w:rPr>
          <w:rFonts w:ascii="Times New Roman" w:eastAsia="Times New Roman" w:hAnsi="Times New Roman" w:cs="Times New Roman"/>
          <w:sz w:val="28"/>
          <w:szCs w:val="28"/>
        </w:rPr>
        <w:t>вида для слабослышащих и позднооглохших детей с глубоким недоразвитием речи, обусловленным нарушением слуха;</w:t>
      </w:r>
    </w:p>
    <w:p w:rsidR="00D0727C" w:rsidRDefault="00D0727C">
      <w:pPr>
        <w:spacing w:line="4" w:lineRule="exact"/>
        <w:rPr>
          <w:rFonts w:eastAsia="Times New Roman"/>
          <w:sz w:val="28"/>
          <w:szCs w:val="28"/>
        </w:rPr>
      </w:pPr>
    </w:p>
    <w:p w:rsidR="00D0727C" w:rsidRDefault="00D0727C" w:rsidP="00D0727C">
      <w:pPr>
        <w:numPr>
          <w:ilvl w:val="1"/>
          <w:numId w:val="12"/>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человек – для учебных заведений 3 вида для слепых детей;</w:t>
      </w:r>
    </w:p>
    <w:p w:rsidR="00D0727C" w:rsidRDefault="00D0727C">
      <w:pPr>
        <w:spacing w:line="13" w:lineRule="exact"/>
        <w:rPr>
          <w:rFonts w:eastAsia="Times New Roman"/>
          <w:sz w:val="28"/>
          <w:szCs w:val="28"/>
        </w:rPr>
      </w:pPr>
    </w:p>
    <w:p w:rsidR="00D0727C" w:rsidRDefault="00D0727C" w:rsidP="00D0727C">
      <w:pPr>
        <w:numPr>
          <w:ilvl w:val="1"/>
          <w:numId w:val="13"/>
        </w:numPr>
        <w:tabs>
          <w:tab w:val="left" w:pos="1344"/>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D0727C" w:rsidRDefault="00D0727C">
      <w:pPr>
        <w:spacing w:line="14" w:lineRule="exact"/>
        <w:rPr>
          <w:rFonts w:eastAsia="Times New Roman"/>
          <w:sz w:val="28"/>
          <w:szCs w:val="28"/>
        </w:rPr>
      </w:pPr>
    </w:p>
    <w:p w:rsidR="00D0727C" w:rsidRDefault="00D0727C" w:rsidP="00D0727C">
      <w:pPr>
        <w:numPr>
          <w:ilvl w:val="1"/>
          <w:numId w:val="14"/>
        </w:numPr>
        <w:tabs>
          <w:tab w:val="left" w:pos="1191"/>
        </w:tabs>
        <w:spacing w:after="0" w:line="234" w:lineRule="auto"/>
        <w:ind w:left="260" w:right="20" w:firstLine="710"/>
        <w:rPr>
          <w:rFonts w:eastAsia="Times New Roman"/>
          <w:sz w:val="28"/>
          <w:szCs w:val="28"/>
        </w:rPr>
      </w:pPr>
      <w:r>
        <w:rPr>
          <w:rFonts w:ascii="Times New Roman" w:eastAsia="Times New Roman" w:hAnsi="Times New Roman" w:cs="Times New Roman"/>
          <w:sz w:val="28"/>
          <w:szCs w:val="28"/>
        </w:rPr>
        <w:t>вида для слабослышащих и позднооглохших с легким недоразвитием речи, обусловленным нарушением слуха;</w:t>
      </w:r>
    </w:p>
    <w:p w:rsidR="00D0727C" w:rsidRDefault="00D0727C">
      <w:pPr>
        <w:spacing w:line="4" w:lineRule="exact"/>
        <w:rPr>
          <w:rFonts w:eastAsia="Times New Roman"/>
          <w:sz w:val="28"/>
          <w:szCs w:val="28"/>
        </w:rPr>
      </w:pPr>
    </w:p>
    <w:p w:rsidR="00D0727C" w:rsidRDefault="00D0727C" w:rsidP="00D0727C">
      <w:pPr>
        <w:numPr>
          <w:ilvl w:val="1"/>
          <w:numId w:val="15"/>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детей, имеющих нарушения опорно-двигательного аппарата;</w:t>
      </w:r>
    </w:p>
    <w:p w:rsidR="00D0727C" w:rsidRDefault="00D0727C" w:rsidP="00D0727C">
      <w:pPr>
        <w:numPr>
          <w:ilvl w:val="1"/>
          <w:numId w:val="16"/>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глубоко умственно отсталых детей;</w:t>
      </w:r>
    </w:p>
    <w:p w:rsidR="00D0727C" w:rsidRDefault="00D0727C">
      <w:pPr>
        <w:spacing w:line="12" w:lineRule="exact"/>
        <w:rPr>
          <w:rFonts w:eastAsia="Times New Roman"/>
          <w:sz w:val="28"/>
          <w:szCs w:val="28"/>
        </w:rPr>
      </w:pPr>
    </w:p>
    <w:p w:rsidR="00D0727C" w:rsidRDefault="00D0727C" w:rsidP="00D0727C">
      <w:pPr>
        <w:numPr>
          <w:ilvl w:val="1"/>
          <w:numId w:val="17"/>
        </w:numPr>
        <w:tabs>
          <w:tab w:val="left" w:pos="1344"/>
        </w:tabs>
        <w:spacing w:after="0" w:line="236" w:lineRule="auto"/>
        <w:ind w:left="260" w:firstLine="710"/>
        <w:jc w:val="both"/>
        <w:rPr>
          <w:rFonts w:eastAsia="Times New Roman"/>
          <w:sz w:val="28"/>
          <w:szCs w:val="28"/>
        </w:rPr>
      </w:pPr>
      <w:r>
        <w:rPr>
          <w:rFonts w:ascii="Times New Roman" w:eastAsia="Times New Roman" w:hAnsi="Times New Roman" w:cs="Times New Roman"/>
          <w:sz w:val="28"/>
          <w:szCs w:val="28"/>
        </w:rPr>
        <w:t>человек – для специальных (коррекционных) общеобразовательных учреждений, специальных (коррекционных) классов в общеобразовательных учреждениях:</w:t>
      </w:r>
    </w:p>
    <w:p w:rsidR="00D0727C" w:rsidRDefault="00D0727C">
      <w:pPr>
        <w:spacing w:line="1" w:lineRule="exact"/>
        <w:rPr>
          <w:rFonts w:eastAsia="Times New Roman"/>
          <w:sz w:val="28"/>
          <w:szCs w:val="28"/>
        </w:rPr>
      </w:pPr>
    </w:p>
    <w:p w:rsidR="00D0727C" w:rsidRDefault="00D0727C" w:rsidP="00D0727C">
      <w:pPr>
        <w:numPr>
          <w:ilvl w:val="1"/>
          <w:numId w:val="18"/>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слабовидящих и поздноослепших детей;</w:t>
      </w:r>
    </w:p>
    <w:p w:rsidR="00D0727C" w:rsidRDefault="00D0727C" w:rsidP="00D0727C">
      <w:pPr>
        <w:numPr>
          <w:ilvl w:val="1"/>
          <w:numId w:val="18"/>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детей, имеющих тяжелые нарушения речи;</w:t>
      </w:r>
    </w:p>
    <w:p w:rsidR="00D0727C" w:rsidRDefault="00D0727C">
      <w:pPr>
        <w:spacing w:line="1" w:lineRule="exact"/>
        <w:rPr>
          <w:rFonts w:eastAsia="Times New Roman"/>
          <w:sz w:val="28"/>
          <w:szCs w:val="28"/>
        </w:rPr>
      </w:pPr>
    </w:p>
    <w:p w:rsidR="00D0727C" w:rsidRDefault="00D0727C" w:rsidP="00D0727C">
      <w:pPr>
        <w:numPr>
          <w:ilvl w:val="1"/>
          <w:numId w:val="19"/>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детей, имеющих задержку психического развития;</w:t>
      </w:r>
    </w:p>
    <w:p w:rsidR="00D0727C" w:rsidRDefault="00D0727C" w:rsidP="00D0727C">
      <w:pPr>
        <w:numPr>
          <w:ilvl w:val="1"/>
          <w:numId w:val="19"/>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вида для умственно отсталых детей;</w:t>
      </w:r>
    </w:p>
    <w:p w:rsidR="00D0727C" w:rsidRDefault="00D0727C">
      <w:pPr>
        <w:spacing w:line="13" w:lineRule="exact"/>
        <w:rPr>
          <w:sz w:val="20"/>
          <w:szCs w:val="20"/>
        </w:rPr>
      </w:pPr>
    </w:p>
    <w:p w:rsidR="00D0727C" w:rsidRDefault="00D0727C">
      <w:pPr>
        <w:spacing w:line="238" w:lineRule="auto"/>
        <w:ind w:left="260" w:firstLine="778"/>
        <w:jc w:val="both"/>
        <w:rPr>
          <w:sz w:val="20"/>
          <w:szCs w:val="20"/>
        </w:rPr>
      </w:pPr>
      <w:r>
        <w:rPr>
          <w:rFonts w:ascii="Times New Roman" w:eastAsia="Times New Roman" w:hAnsi="Times New Roman" w:cs="Times New Roman"/>
          <w:sz w:val="28"/>
          <w:szCs w:val="28"/>
        </w:rPr>
        <w:lastRenderedPageBreak/>
        <w:t>При проведении занятий по трудовому обучению, социально-бытовой ориентировке, факультативных занятий класс (группа) делится на две подгруппы. При делении класса (группы) на подгруппы учитывается профиль трудового обучения для девочек и мальчиков, а также вид коррекционного учреждения.</w:t>
      </w:r>
    </w:p>
    <w:p w:rsidR="00D0727C" w:rsidRDefault="00D0727C">
      <w:pPr>
        <w:spacing w:line="14"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5.1.3. Воспитателям групп продленного дня образовательных учреждений - 25 человек.</w:t>
      </w:r>
    </w:p>
    <w:p w:rsidR="00D0727C" w:rsidRDefault="00D0727C">
      <w:pPr>
        <w:spacing w:line="15"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5.1.4. Воспитателям общеобразовательных учреждений, воспитателям в школах-интернатах, детских домах, интернатах при общеобразовательных учреждениях:</w:t>
      </w:r>
    </w:p>
    <w:p w:rsidR="00D0727C" w:rsidRDefault="00D0727C">
      <w:pPr>
        <w:spacing w:line="17"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20 человек – в интернате при общеобразовательном учреждении, общеобразовательной школе-интернате;</w:t>
      </w:r>
    </w:p>
    <w:p w:rsidR="00D0727C" w:rsidRDefault="00D0727C">
      <w:pPr>
        <w:sectPr w:rsidR="00D0727C">
          <w:pgSz w:w="11900" w:h="16838"/>
          <w:pgMar w:top="698" w:right="846" w:bottom="854"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13</w:t>
      </w:r>
    </w:p>
    <w:p w:rsidR="00D0727C" w:rsidRDefault="00D0727C">
      <w:pPr>
        <w:spacing w:line="292"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7 человек – в сельском оздоровительном образовательном учреждении санаторного типа для детей, нуждающихся в длительном лечении;</w:t>
      </w:r>
    </w:p>
    <w:p w:rsidR="00D0727C" w:rsidRDefault="00D0727C">
      <w:pPr>
        <w:spacing w:line="16" w:lineRule="exact"/>
        <w:rPr>
          <w:sz w:val="20"/>
          <w:szCs w:val="20"/>
        </w:rPr>
      </w:pPr>
    </w:p>
    <w:p w:rsidR="00D0727C" w:rsidRDefault="00D0727C">
      <w:pPr>
        <w:spacing w:line="237" w:lineRule="auto"/>
        <w:ind w:left="260" w:firstLine="720"/>
        <w:jc w:val="both"/>
        <w:rPr>
          <w:sz w:val="20"/>
          <w:szCs w:val="20"/>
        </w:rPr>
      </w:pPr>
      <w:r>
        <w:rPr>
          <w:rFonts w:ascii="Times New Roman" w:eastAsia="Times New Roman" w:hAnsi="Times New Roman" w:cs="Times New Roman"/>
          <w:sz w:val="28"/>
          <w:szCs w:val="28"/>
        </w:rPr>
        <w:t>10 человек – для специальных (коррекционных) общеобразовательных, учреждений, специальных (коррекционных) классов в образовательных учреждениях:</w:t>
      </w:r>
    </w:p>
    <w:p w:rsidR="00D0727C" w:rsidRDefault="00D0727C">
      <w:pPr>
        <w:spacing w:line="13"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2 вида для слабослышащих и позднооглохших детей с глубоким недоразвитием речи, обусловленным нарушением слуха;</w:t>
      </w:r>
    </w:p>
    <w:p w:rsidR="00D0727C" w:rsidRDefault="00D0727C">
      <w:pPr>
        <w:spacing w:line="2" w:lineRule="exact"/>
        <w:rPr>
          <w:sz w:val="20"/>
          <w:szCs w:val="20"/>
        </w:rPr>
      </w:pPr>
    </w:p>
    <w:p w:rsidR="00D0727C" w:rsidRDefault="00D0727C" w:rsidP="00D0727C">
      <w:pPr>
        <w:numPr>
          <w:ilvl w:val="0"/>
          <w:numId w:val="20"/>
        </w:numPr>
        <w:tabs>
          <w:tab w:val="left" w:pos="1200"/>
        </w:tabs>
        <w:spacing w:after="0" w:line="240" w:lineRule="auto"/>
        <w:ind w:left="1200" w:hanging="218"/>
        <w:rPr>
          <w:rFonts w:eastAsia="Times New Roman"/>
          <w:sz w:val="28"/>
          <w:szCs w:val="28"/>
        </w:rPr>
      </w:pPr>
      <w:r>
        <w:rPr>
          <w:rFonts w:ascii="Times New Roman" w:eastAsia="Times New Roman" w:hAnsi="Times New Roman" w:cs="Times New Roman"/>
          <w:sz w:val="28"/>
          <w:szCs w:val="28"/>
        </w:rPr>
        <w:t>вида для детей, имеющих нарушения опорно-двигательного аппарата;</w:t>
      </w:r>
    </w:p>
    <w:p w:rsidR="00D0727C" w:rsidRDefault="00D0727C" w:rsidP="00D0727C">
      <w:pPr>
        <w:numPr>
          <w:ilvl w:val="0"/>
          <w:numId w:val="21"/>
        </w:numPr>
        <w:tabs>
          <w:tab w:val="left" w:pos="1200"/>
        </w:tabs>
        <w:spacing w:after="0" w:line="240" w:lineRule="auto"/>
        <w:ind w:left="1200" w:hanging="218"/>
        <w:rPr>
          <w:rFonts w:eastAsia="Times New Roman"/>
          <w:sz w:val="28"/>
          <w:szCs w:val="28"/>
        </w:rPr>
      </w:pPr>
      <w:r>
        <w:rPr>
          <w:rFonts w:ascii="Times New Roman" w:eastAsia="Times New Roman" w:hAnsi="Times New Roman" w:cs="Times New Roman"/>
          <w:sz w:val="28"/>
          <w:szCs w:val="28"/>
        </w:rPr>
        <w:t>вида для глубоко умственно отсталых детей;</w:t>
      </w:r>
    </w:p>
    <w:p w:rsidR="00D0727C" w:rsidRDefault="00D0727C" w:rsidP="00D0727C">
      <w:pPr>
        <w:numPr>
          <w:ilvl w:val="0"/>
          <w:numId w:val="22"/>
        </w:numPr>
        <w:tabs>
          <w:tab w:val="left" w:pos="1380"/>
        </w:tabs>
        <w:spacing w:after="0" w:line="240" w:lineRule="auto"/>
        <w:ind w:left="1380" w:hanging="398"/>
        <w:rPr>
          <w:rFonts w:eastAsia="Times New Roman"/>
          <w:sz w:val="28"/>
          <w:szCs w:val="28"/>
        </w:rPr>
      </w:pPr>
      <w:r>
        <w:rPr>
          <w:rFonts w:ascii="Times New Roman" w:eastAsia="Times New Roman" w:hAnsi="Times New Roman" w:cs="Times New Roman"/>
          <w:sz w:val="28"/>
          <w:szCs w:val="28"/>
        </w:rPr>
        <w:t>человек – для специальной (коррекционной) общеобразовательной</w:t>
      </w:r>
    </w:p>
    <w:p w:rsidR="00D0727C" w:rsidRDefault="00D0727C">
      <w:pPr>
        <w:spacing w:line="2" w:lineRule="exact"/>
        <w:rPr>
          <w:sz w:val="20"/>
          <w:szCs w:val="20"/>
        </w:rPr>
      </w:pPr>
    </w:p>
    <w:p w:rsidR="00D0727C" w:rsidRDefault="00D0727C">
      <w:pPr>
        <w:ind w:left="260"/>
        <w:rPr>
          <w:sz w:val="20"/>
          <w:szCs w:val="20"/>
        </w:rPr>
      </w:pPr>
      <w:r>
        <w:rPr>
          <w:rFonts w:ascii="Times New Roman" w:eastAsia="Times New Roman" w:hAnsi="Times New Roman" w:cs="Times New Roman"/>
          <w:sz w:val="28"/>
          <w:szCs w:val="28"/>
        </w:rPr>
        <w:t>школы-интерната:</w:t>
      </w:r>
    </w:p>
    <w:p w:rsidR="00D0727C" w:rsidRDefault="00D0727C">
      <w:pPr>
        <w:ind w:left="980"/>
        <w:rPr>
          <w:sz w:val="20"/>
          <w:szCs w:val="20"/>
        </w:rPr>
      </w:pPr>
      <w:r>
        <w:rPr>
          <w:rFonts w:ascii="Times New Roman" w:eastAsia="Times New Roman" w:hAnsi="Times New Roman" w:cs="Times New Roman"/>
          <w:sz w:val="28"/>
          <w:szCs w:val="28"/>
        </w:rPr>
        <w:t>4 вида для слабовидящих и позднооглохших детей;</w:t>
      </w:r>
    </w:p>
    <w:p w:rsidR="00D0727C" w:rsidRDefault="00D0727C">
      <w:pPr>
        <w:ind w:left="980"/>
        <w:rPr>
          <w:sz w:val="20"/>
          <w:szCs w:val="20"/>
        </w:rPr>
      </w:pPr>
      <w:r>
        <w:rPr>
          <w:rFonts w:ascii="Times New Roman" w:eastAsia="Times New Roman" w:hAnsi="Times New Roman" w:cs="Times New Roman"/>
          <w:sz w:val="28"/>
          <w:szCs w:val="28"/>
        </w:rPr>
        <w:t>5 вида для детей, имеющих тяжелые нарушения речи;</w:t>
      </w:r>
    </w:p>
    <w:p w:rsidR="00D0727C" w:rsidRDefault="00D0727C">
      <w:pPr>
        <w:ind w:left="980"/>
        <w:rPr>
          <w:sz w:val="20"/>
          <w:szCs w:val="20"/>
        </w:rPr>
      </w:pPr>
      <w:r>
        <w:rPr>
          <w:rFonts w:ascii="Times New Roman" w:eastAsia="Times New Roman" w:hAnsi="Times New Roman" w:cs="Times New Roman"/>
          <w:sz w:val="28"/>
          <w:szCs w:val="28"/>
        </w:rPr>
        <w:t>7 вида для детей, имеющих задержку психического развития;</w:t>
      </w:r>
    </w:p>
    <w:p w:rsidR="00D0727C" w:rsidRDefault="00D0727C" w:rsidP="00D0727C">
      <w:pPr>
        <w:numPr>
          <w:ilvl w:val="0"/>
          <w:numId w:val="23"/>
        </w:numPr>
        <w:tabs>
          <w:tab w:val="left" w:pos="1200"/>
        </w:tabs>
        <w:spacing w:after="0" w:line="239" w:lineRule="auto"/>
        <w:ind w:left="1200" w:hanging="218"/>
        <w:rPr>
          <w:rFonts w:eastAsia="Times New Roman"/>
          <w:sz w:val="28"/>
          <w:szCs w:val="28"/>
        </w:rPr>
      </w:pPr>
      <w:r>
        <w:rPr>
          <w:rFonts w:ascii="Times New Roman" w:eastAsia="Times New Roman" w:hAnsi="Times New Roman" w:cs="Times New Roman"/>
          <w:sz w:val="28"/>
          <w:szCs w:val="28"/>
        </w:rPr>
        <w:t>вида для умственно отсталых детей.</w:t>
      </w:r>
    </w:p>
    <w:p w:rsidR="00D0727C" w:rsidRDefault="00D0727C">
      <w:pPr>
        <w:spacing w:line="13"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5.1.5. Старшим воспитателям, воспитателям, музыкальным руководителям, учителям-дефектологам, учителям-логопедам, педагогам-</w:t>
      </w:r>
    </w:p>
    <w:p w:rsidR="00D0727C" w:rsidRDefault="00D0727C">
      <w:pPr>
        <w:spacing w:line="18" w:lineRule="exact"/>
        <w:rPr>
          <w:sz w:val="20"/>
          <w:szCs w:val="20"/>
        </w:rPr>
      </w:pPr>
    </w:p>
    <w:p w:rsidR="00D0727C" w:rsidRDefault="00D0727C">
      <w:pPr>
        <w:spacing w:line="236" w:lineRule="auto"/>
        <w:ind w:left="260"/>
        <w:jc w:val="both"/>
        <w:rPr>
          <w:sz w:val="20"/>
          <w:szCs w:val="20"/>
        </w:rPr>
      </w:pPr>
      <w:r>
        <w:rPr>
          <w:rFonts w:ascii="Times New Roman" w:eastAsia="Times New Roman" w:hAnsi="Times New Roman" w:cs="Times New Roman"/>
          <w:sz w:val="28"/>
          <w:szCs w:val="28"/>
        </w:rPr>
        <w:t>психологам, младшим воспитателям, помощникам воспитателей, работающим непосредственно в группах с обучающимися (воспитанниками) дошкольного возраста, имеющими отклонения в развитии:</w:t>
      </w:r>
    </w:p>
    <w:p w:rsidR="00D0727C" w:rsidRDefault="00D0727C">
      <w:pPr>
        <w:spacing w:line="1"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в группах для детей до 3 лет:</w:t>
      </w:r>
    </w:p>
    <w:p w:rsidR="00D0727C" w:rsidRDefault="00D0727C">
      <w:pPr>
        <w:ind w:left="980"/>
        <w:rPr>
          <w:sz w:val="20"/>
          <w:szCs w:val="20"/>
        </w:rPr>
      </w:pPr>
      <w:r>
        <w:rPr>
          <w:rFonts w:ascii="Times New Roman" w:eastAsia="Times New Roman" w:hAnsi="Times New Roman" w:cs="Times New Roman"/>
          <w:sz w:val="28"/>
          <w:szCs w:val="28"/>
        </w:rPr>
        <w:t>5 человек – для детей со сложными дефектами (2 и более дефекта);</w:t>
      </w:r>
    </w:p>
    <w:p w:rsidR="00D0727C" w:rsidRDefault="00D0727C">
      <w:pPr>
        <w:spacing w:line="13"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6 человек – для глухих детей, слепых детей, детей с тяжелыми нарушениями речи, с нарушением слуха (глухие), с частичной потерей слуха (слабослышащие), слабовидящих детей, детей с амблиопией, косоглазием, с нарушениями опорно-двигательного аппарата, с нарушением интеллекта (умственной отсталостью);</w:t>
      </w:r>
    </w:p>
    <w:p w:rsidR="00D0727C" w:rsidRDefault="00D0727C">
      <w:pPr>
        <w:spacing w:line="14"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lastRenderedPageBreak/>
        <w:t>10 человек – для детей с туберкулезной интоксикацией, часто болеющих детей, ограниченными возможностями здоровья;</w:t>
      </w:r>
    </w:p>
    <w:p w:rsidR="00D0727C" w:rsidRDefault="00D0727C">
      <w:pPr>
        <w:spacing w:line="15"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12 человек – для других категорий детей, которым необходим комплекс специальных оздоровительных мероприятий;</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в группах для детей старше 3 лет:</w:t>
      </w:r>
    </w:p>
    <w:p w:rsidR="00D0727C" w:rsidRDefault="00D0727C">
      <w:pPr>
        <w:spacing w:line="14"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5 человек – для детей с аутизмом, детей со сложным дефектом (имеющих сочетание 2 или более недостатков в физическом и (или) психическом развитии);</w:t>
      </w:r>
    </w:p>
    <w:p w:rsidR="00D0727C" w:rsidRDefault="00D0727C">
      <w:pPr>
        <w:spacing w:line="15"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10 человек – для детей с задержкой психического развития, тяжелыми нарушениями речи, слабовидящих детей, детей с амблиопией, косоглазием, с нарушением интеллекта (умственной отсталостью);</w:t>
      </w:r>
    </w:p>
    <w:p w:rsidR="00D0727C" w:rsidRDefault="00D0727C">
      <w:pPr>
        <w:ind w:left="980"/>
        <w:rPr>
          <w:sz w:val="20"/>
          <w:szCs w:val="20"/>
        </w:rPr>
      </w:pPr>
      <w:r>
        <w:rPr>
          <w:rFonts w:ascii="Times New Roman" w:eastAsia="Times New Roman" w:hAnsi="Times New Roman" w:cs="Times New Roman"/>
          <w:sz w:val="28"/>
          <w:szCs w:val="28"/>
        </w:rPr>
        <w:t>12  человек  –  для  детей  с  фонетико-фонематическими  нарушениями</w:t>
      </w:r>
    </w:p>
    <w:p w:rsidR="00D0727C" w:rsidRDefault="00D0727C">
      <w:pPr>
        <w:ind w:left="260"/>
        <w:rPr>
          <w:sz w:val="20"/>
          <w:szCs w:val="20"/>
        </w:rPr>
      </w:pPr>
      <w:r>
        <w:rPr>
          <w:rFonts w:ascii="Times New Roman" w:eastAsia="Times New Roman" w:hAnsi="Times New Roman" w:cs="Times New Roman"/>
          <w:sz w:val="28"/>
          <w:szCs w:val="28"/>
        </w:rPr>
        <w:t>речи;</w:t>
      </w:r>
    </w:p>
    <w:p w:rsidR="00D0727C" w:rsidRDefault="00D0727C">
      <w:pPr>
        <w:spacing w:line="13"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6 человек – для детей с нарушением слуха (глухие), с потерей зрения (слепые);</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14</w:t>
      </w:r>
    </w:p>
    <w:p w:rsidR="00D0727C" w:rsidRDefault="00D0727C">
      <w:pPr>
        <w:spacing w:line="292"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8 человек – для детей с частичной потерей слуха (слабослышащие), с нарушениями опорно-двигательного аппарата, с глубокой умственной отсталостью;</w:t>
      </w:r>
    </w:p>
    <w:p w:rsidR="00D0727C" w:rsidRDefault="00D0727C">
      <w:pPr>
        <w:spacing w:line="15"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15 человек – для детей с туберкулезной интоксикацией, часто болеющих детей, детей с иными отклонениями в развитии, для других</w:t>
      </w:r>
    </w:p>
    <w:p w:rsidR="00D0727C" w:rsidRDefault="00D0727C">
      <w:pPr>
        <w:spacing w:line="15" w:lineRule="exact"/>
        <w:rPr>
          <w:sz w:val="20"/>
          <w:szCs w:val="20"/>
        </w:rPr>
      </w:pPr>
    </w:p>
    <w:p w:rsidR="00D0727C" w:rsidRDefault="00D0727C">
      <w:pPr>
        <w:spacing w:line="234" w:lineRule="auto"/>
        <w:ind w:left="260"/>
        <w:jc w:val="both"/>
        <w:rPr>
          <w:sz w:val="20"/>
          <w:szCs w:val="20"/>
        </w:rPr>
      </w:pPr>
      <w:r>
        <w:rPr>
          <w:rFonts w:ascii="Times New Roman" w:eastAsia="Times New Roman" w:hAnsi="Times New Roman" w:cs="Times New Roman"/>
          <w:sz w:val="28"/>
          <w:szCs w:val="28"/>
        </w:rPr>
        <w:t>категорий детей, которым необходим комплекс специальных оздоровительных мероприятий</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5.1.6. Старшим воспитателям, воспитателям, музыкальным руководителям, учителям-дефектологам, учителям-логопедам, педагогам-</w:t>
      </w:r>
    </w:p>
    <w:p w:rsidR="00D0727C" w:rsidRDefault="00D0727C">
      <w:pPr>
        <w:spacing w:line="15" w:lineRule="exact"/>
        <w:rPr>
          <w:sz w:val="20"/>
          <w:szCs w:val="20"/>
        </w:rPr>
      </w:pPr>
    </w:p>
    <w:p w:rsidR="00D0727C" w:rsidRDefault="00D0727C">
      <w:pPr>
        <w:spacing w:line="237" w:lineRule="auto"/>
        <w:ind w:left="260"/>
        <w:jc w:val="both"/>
        <w:rPr>
          <w:sz w:val="20"/>
          <w:szCs w:val="20"/>
        </w:rPr>
      </w:pPr>
      <w:r>
        <w:rPr>
          <w:rFonts w:ascii="Times New Roman" w:eastAsia="Times New Roman" w:hAnsi="Times New Roman" w:cs="Times New Roman"/>
          <w:sz w:val="28"/>
          <w:szCs w:val="28"/>
        </w:rPr>
        <w:t>психологам, младшим воспитателям, помощникам воспитателей, работающим в группах с обучающимися (воспитанниками) дошкольного возраста:</w:t>
      </w:r>
    </w:p>
    <w:p w:rsidR="00D0727C" w:rsidRDefault="00D0727C">
      <w:pPr>
        <w:ind w:left="820"/>
        <w:rPr>
          <w:sz w:val="20"/>
          <w:szCs w:val="20"/>
        </w:rPr>
      </w:pPr>
      <w:r>
        <w:rPr>
          <w:rFonts w:ascii="Times New Roman" w:eastAsia="Times New Roman" w:hAnsi="Times New Roman" w:cs="Times New Roman"/>
          <w:sz w:val="28"/>
          <w:szCs w:val="28"/>
        </w:rPr>
        <w:t>в группах для детей:</w:t>
      </w:r>
    </w:p>
    <w:p w:rsidR="00D0727C" w:rsidRDefault="00D0727C">
      <w:pPr>
        <w:ind w:left="820"/>
        <w:rPr>
          <w:sz w:val="20"/>
          <w:szCs w:val="20"/>
        </w:rPr>
      </w:pPr>
      <w:r>
        <w:rPr>
          <w:rFonts w:ascii="Times New Roman" w:eastAsia="Times New Roman" w:hAnsi="Times New Roman" w:cs="Times New Roman"/>
          <w:sz w:val="28"/>
          <w:szCs w:val="28"/>
        </w:rPr>
        <w:t>от 2 месяцев до 1 года - 10 детей;</w:t>
      </w:r>
    </w:p>
    <w:p w:rsidR="00D0727C" w:rsidRDefault="00D0727C">
      <w:pPr>
        <w:ind w:left="820"/>
        <w:rPr>
          <w:sz w:val="20"/>
          <w:szCs w:val="20"/>
        </w:rPr>
      </w:pPr>
      <w:r>
        <w:rPr>
          <w:rFonts w:ascii="Times New Roman" w:eastAsia="Times New Roman" w:hAnsi="Times New Roman" w:cs="Times New Roman"/>
          <w:sz w:val="28"/>
          <w:szCs w:val="28"/>
        </w:rPr>
        <w:t>от 1 года до 3 лет - 15 детей;</w:t>
      </w:r>
    </w:p>
    <w:p w:rsidR="00D0727C" w:rsidRDefault="00D0727C">
      <w:pPr>
        <w:spacing w:line="239" w:lineRule="auto"/>
        <w:ind w:left="820"/>
        <w:rPr>
          <w:sz w:val="20"/>
          <w:szCs w:val="20"/>
        </w:rPr>
      </w:pPr>
      <w:r>
        <w:rPr>
          <w:rFonts w:ascii="Times New Roman" w:eastAsia="Times New Roman" w:hAnsi="Times New Roman" w:cs="Times New Roman"/>
          <w:sz w:val="28"/>
          <w:szCs w:val="28"/>
        </w:rPr>
        <w:t>от 3 лет до 7 лет - 20 детей;</w:t>
      </w:r>
    </w:p>
    <w:p w:rsidR="00D0727C" w:rsidRDefault="00D0727C">
      <w:pPr>
        <w:ind w:left="820"/>
        <w:rPr>
          <w:sz w:val="20"/>
          <w:szCs w:val="20"/>
        </w:rPr>
      </w:pPr>
      <w:r>
        <w:rPr>
          <w:rFonts w:ascii="Times New Roman" w:eastAsia="Times New Roman" w:hAnsi="Times New Roman" w:cs="Times New Roman"/>
          <w:sz w:val="28"/>
          <w:szCs w:val="28"/>
        </w:rPr>
        <w:t>в разновозрастных группах:</w:t>
      </w:r>
    </w:p>
    <w:p w:rsidR="00D0727C" w:rsidRDefault="00D0727C">
      <w:pPr>
        <w:spacing w:line="15" w:lineRule="exact"/>
        <w:rPr>
          <w:sz w:val="20"/>
          <w:szCs w:val="20"/>
        </w:rPr>
      </w:pPr>
    </w:p>
    <w:p w:rsidR="00D0727C" w:rsidRDefault="00D0727C">
      <w:pPr>
        <w:spacing w:line="234" w:lineRule="auto"/>
        <w:ind w:left="260" w:firstLine="566"/>
        <w:jc w:val="both"/>
        <w:rPr>
          <w:sz w:val="20"/>
          <w:szCs w:val="20"/>
        </w:rPr>
      </w:pPr>
      <w:r>
        <w:rPr>
          <w:rFonts w:ascii="Times New Roman" w:eastAsia="Times New Roman" w:hAnsi="Times New Roman" w:cs="Times New Roman"/>
          <w:sz w:val="28"/>
          <w:szCs w:val="28"/>
        </w:rPr>
        <w:t>при наличии в группе детей двух возрастов (от 2 месяцев до 3 лет) - 8 детей;</w:t>
      </w:r>
    </w:p>
    <w:p w:rsidR="00D0727C" w:rsidRDefault="00D0727C">
      <w:pPr>
        <w:spacing w:line="15" w:lineRule="exact"/>
        <w:rPr>
          <w:sz w:val="20"/>
          <w:szCs w:val="20"/>
        </w:rPr>
      </w:pPr>
    </w:p>
    <w:p w:rsidR="00D0727C" w:rsidRDefault="00D0727C">
      <w:pPr>
        <w:spacing w:line="234" w:lineRule="auto"/>
        <w:ind w:left="260" w:firstLine="566"/>
        <w:jc w:val="both"/>
        <w:rPr>
          <w:sz w:val="20"/>
          <w:szCs w:val="20"/>
        </w:rPr>
      </w:pPr>
      <w:r>
        <w:rPr>
          <w:rFonts w:ascii="Times New Roman" w:eastAsia="Times New Roman" w:hAnsi="Times New Roman" w:cs="Times New Roman"/>
          <w:sz w:val="28"/>
          <w:szCs w:val="28"/>
        </w:rPr>
        <w:t>при наличии в группе детей любых трех возрастов (от 3 до 7 лет) - 10 детей;</w:t>
      </w:r>
    </w:p>
    <w:p w:rsidR="00D0727C" w:rsidRDefault="00D0727C">
      <w:pPr>
        <w:spacing w:line="2" w:lineRule="exact"/>
        <w:rPr>
          <w:sz w:val="20"/>
          <w:szCs w:val="20"/>
        </w:rPr>
      </w:pPr>
    </w:p>
    <w:p w:rsidR="00D0727C" w:rsidRDefault="00D0727C">
      <w:pPr>
        <w:ind w:left="820"/>
        <w:rPr>
          <w:sz w:val="20"/>
          <w:szCs w:val="20"/>
        </w:rPr>
      </w:pPr>
      <w:r>
        <w:rPr>
          <w:rFonts w:ascii="Times New Roman" w:eastAsia="Times New Roman" w:hAnsi="Times New Roman" w:cs="Times New Roman"/>
          <w:sz w:val="28"/>
          <w:szCs w:val="28"/>
        </w:rPr>
        <w:t>при наличии в группе детей любых двух возрастов (от 3 до 7 лет) - 15</w:t>
      </w:r>
    </w:p>
    <w:p w:rsidR="00D0727C" w:rsidRDefault="00D0727C">
      <w:pPr>
        <w:ind w:left="260"/>
        <w:rPr>
          <w:sz w:val="20"/>
          <w:szCs w:val="20"/>
        </w:rPr>
      </w:pPr>
      <w:r>
        <w:rPr>
          <w:rFonts w:ascii="Times New Roman" w:eastAsia="Times New Roman" w:hAnsi="Times New Roman" w:cs="Times New Roman"/>
          <w:sz w:val="28"/>
          <w:szCs w:val="28"/>
        </w:rPr>
        <w:t>детей.</w:t>
      </w:r>
    </w:p>
    <w:p w:rsidR="00D0727C" w:rsidRDefault="00D0727C">
      <w:pPr>
        <w:spacing w:line="2" w:lineRule="exact"/>
        <w:rPr>
          <w:sz w:val="20"/>
          <w:szCs w:val="20"/>
        </w:rPr>
      </w:pPr>
    </w:p>
    <w:p w:rsidR="00D0727C" w:rsidRDefault="00D0727C">
      <w:pPr>
        <w:tabs>
          <w:tab w:val="left" w:pos="3540"/>
          <w:tab w:val="left" w:pos="6220"/>
          <w:tab w:val="left" w:pos="8400"/>
        </w:tabs>
        <w:ind w:left="980"/>
        <w:rPr>
          <w:sz w:val="20"/>
          <w:szCs w:val="20"/>
        </w:rPr>
      </w:pPr>
      <w:r>
        <w:rPr>
          <w:rFonts w:ascii="Times New Roman" w:eastAsia="Times New Roman" w:hAnsi="Times New Roman" w:cs="Times New Roman"/>
          <w:sz w:val="28"/>
          <w:szCs w:val="28"/>
        </w:rPr>
        <w:t>5.1.7. Педагогам</w:t>
      </w:r>
      <w:r>
        <w:rPr>
          <w:sz w:val="20"/>
          <w:szCs w:val="20"/>
        </w:rPr>
        <w:tab/>
      </w:r>
      <w:r>
        <w:rPr>
          <w:rFonts w:ascii="Times New Roman" w:eastAsia="Times New Roman" w:hAnsi="Times New Roman" w:cs="Times New Roman"/>
          <w:sz w:val="28"/>
          <w:szCs w:val="28"/>
        </w:rPr>
        <w:t>дополнительного</w:t>
      </w:r>
      <w:r>
        <w:rPr>
          <w:sz w:val="20"/>
          <w:szCs w:val="20"/>
        </w:rPr>
        <w:tab/>
      </w:r>
      <w:r>
        <w:rPr>
          <w:rFonts w:ascii="Times New Roman" w:eastAsia="Times New Roman" w:hAnsi="Times New Roman" w:cs="Times New Roman"/>
          <w:sz w:val="28"/>
          <w:szCs w:val="28"/>
        </w:rPr>
        <w:t>образования,</w:t>
      </w:r>
      <w:r>
        <w:rPr>
          <w:sz w:val="20"/>
          <w:szCs w:val="20"/>
        </w:rPr>
        <w:tab/>
      </w:r>
      <w:r>
        <w:rPr>
          <w:rFonts w:ascii="Times New Roman" w:eastAsia="Times New Roman" w:hAnsi="Times New Roman" w:cs="Times New Roman"/>
          <w:sz w:val="28"/>
          <w:szCs w:val="28"/>
        </w:rPr>
        <w:t>тренерам-</w:t>
      </w:r>
    </w:p>
    <w:p w:rsidR="00D0727C" w:rsidRDefault="00D0727C">
      <w:pPr>
        <w:spacing w:line="13" w:lineRule="exact"/>
        <w:rPr>
          <w:sz w:val="20"/>
          <w:szCs w:val="20"/>
        </w:rPr>
      </w:pPr>
    </w:p>
    <w:p w:rsidR="00D0727C" w:rsidRDefault="00D0727C">
      <w:pPr>
        <w:spacing w:line="236" w:lineRule="auto"/>
        <w:ind w:left="260"/>
        <w:jc w:val="both"/>
        <w:rPr>
          <w:sz w:val="20"/>
          <w:szCs w:val="20"/>
        </w:rPr>
      </w:pPr>
      <w:r>
        <w:rPr>
          <w:rFonts w:ascii="Times New Roman" w:eastAsia="Times New Roman" w:hAnsi="Times New Roman" w:cs="Times New Roman"/>
          <w:sz w:val="28"/>
          <w:szCs w:val="28"/>
        </w:rPr>
        <w:t>преподавателям образовательных учреждений дополнительного образования детей за исключением детско-юношеских спортивных школ и детских школ искусств:</w:t>
      </w:r>
    </w:p>
    <w:p w:rsidR="00D0727C" w:rsidRDefault="00D0727C">
      <w:pPr>
        <w:spacing w:line="1" w:lineRule="exact"/>
        <w:rPr>
          <w:sz w:val="20"/>
          <w:szCs w:val="20"/>
        </w:rPr>
      </w:pPr>
    </w:p>
    <w:p w:rsidR="00D0727C" w:rsidRDefault="00D0727C">
      <w:pPr>
        <w:ind w:left="1160"/>
        <w:rPr>
          <w:sz w:val="20"/>
          <w:szCs w:val="20"/>
        </w:rPr>
      </w:pPr>
      <w:r>
        <w:rPr>
          <w:rFonts w:ascii="Times New Roman" w:eastAsia="Times New Roman" w:hAnsi="Times New Roman" w:cs="Times New Roman"/>
          <w:sz w:val="28"/>
          <w:szCs w:val="28"/>
        </w:rPr>
        <w:lastRenderedPageBreak/>
        <w:t>10 человек - в образовательных учреждениях сельской местности;</w:t>
      </w:r>
    </w:p>
    <w:p w:rsidR="00D0727C" w:rsidRDefault="00D0727C">
      <w:pPr>
        <w:spacing w:line="13"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5.1.8. Педагогам дополнительного образования, концертмейстерам в образовательных учреждениях дополнительного образования детей художественно-эстетической направленности:</w:t>
      </w:r>
    </w:p>
    <w:p w:rsidR="00D0727C" w:rsidRDefault="00D0727C">
      <w:pPr>
        <w:ind w:left="980"/>
        <w:rPr>
          <w:sz w:val="20"/>
          <w:szCs w:val="20"/>
        </w:rPr>
      </w:pPr>
      <w:r>
        <w:rPr>
          <w:rFonts w:ascii="Times New Roman" w:eastAsia="Times New Roman" w:hAnsi="Times New Roman" w:cs="Times New Roman"/>
          <w:sz w:val="28"/>
          <w:szCs w:val="28"/>
        </w:rPr>
        <w:t>для музыкальных школ (музыкальных отделений школ искусств):</w:t>
      </w:r>
    </w:p>
    <w:p w:rsidR="00D0727C" w:rsidRDefault="00D0727C" w:rsidP="00D0727C">
      <w:pPr>
        <w:numPr>
          <w:ilvl w:val="0"/>
          <w:numId w:val="24"/>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человек – на индивидуальных занятиях;</w:t>
      </w:r>
    </w:p>
    <w:p w:rsidR="00D0727C" w:rsidRDefault="00D0727C">
      <w:pPr>
        <w:ind w:left="980"/>
        <w:rPr>
          <w:sz w:val="20"/>
          <w:szCs w:val="20"/>
        </w:rPr>
      </w:pPr>
      <w:r>
        <w:rPr>
          <w:rFonts w:ascii="Times New Roman" w:eastAsia="Times New Roman" w:hAnsi="Times New Roman" w:cs="Times New Roman"/>
          <w:sz w:val="28"/>
          <w:szCs w:val="28"/>
        </w:rPr>
        <w:t>10 человек – на групповых занятиях при семилетнем сроке обучения;</w:t>
      </w:r>
    </w:p>
    <w:p w:rsidR="00D0727C" w:rsidRDefault="00D0727C">
      <w:pPr>
        <w:ind w:left="980"/>
        <w:rPr>
          <w:sz w:val="20"/>
          <w:szCs w:val="20"/>
        </w:rPr>
      </w:pPr>
      <w:r>
        <w:rPr>
          <w:rFonts w:ascii="Times New Roman" w:eastAsia="Times New Roman" w:hAnsi="Times New Roman" w:cs="Times New Roman"/>
          <w:sz w:val="28"/>
          <w:szCs w:val="28"/>
        </w:rPr>
        <w:t>6 человек – на группах занятиях при пятилетнем сроке обучения;</w:t>
      </w:r>
    </w:p>
    <w:p w:rsidR="00D0727C" w:rsidRDefault="00D0727C">
      <w:pPr>
        <w:spacing w:line="239" w:lineRule="auto"/>
        <w:ind w:left="980"/>
        <w:rPr>
          <w:sz w:val="20"/>
          <w:szCs w:val="20"/>
        </w:rPr>
      </w:pPr>
      <w:r>
        <w:rPr>
          <w:rFonts w:ascii="Times New Roman" w:eastAsia="Times New Roman" w:hAnsi="Times New Roman" w:cs="Times New Roman"/>
          <w:sz w:val="28"/>
          <w:szCs w:val="28"/>
        </w:rPr>
        <w:t>40 человек – на сводных занятиях при семилетнем сроке обучения;</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18 человек – на сводных занятиях при пятилетнем сроке обучения;</w:t>
      </w:r>
    </w:p>
    <w:p w:rsidR="00D0727C" w:rsidRDefault="00D0727C">
      <w:pPr>
        <w:spacing w:line="13" w:lineRule="exact"/>
        <w:rPr>
          <w:sz w:val="20"/>
          <w:szCs w:val="20"/>
        </w:rPr>
      </w:pPr>
    </w:p>
    <w:p w:rsidR="00D0727C" w:rsidRDefault="00D0727C">
      <w:pPr>
        <w:spacing w:line="234" w:lineRule="auto"/>
        <w:ind w:left="260" w:firstLine="708"/>
        <w:rPr>
          <w:sz w:val="20"/>
          <w:szCs w:val="20"/>
        </w:rPr>
      </w:pPr>
      <w:r>
        <w:rPr>
          <w:rFonts w:ascii="Times New Roman" w:eastAsia="Times New Roman" w:hAnsi="Times New Roman" w:cs="Times New Roman"/>
          <w:sz w:val="28"/>
          <w:szCs w:val="28"/>
        </w:rPr>
        <w:t>10 человек - для художественных школ (отделений школы искусств), отделений общеэстетического образования школы искусств;</w:t>
      </w:r>
    </w:p>
    <w:p w:rsidR="00D0727C" w:rsidRDefault="00D0727C">
      <w:pPr>
        <w:spacing w:line="15" w:lineRule="exact"/>
        <w:rPr>
          <w:sz w:val="20"/>
          <w:szCs w:val="20"/>
        </w:rPr>
      </w:pPr>
    </w:p>
    <w:p w:rsidR="00D0727C" w:rsidRDefault="00D0727C">
      <w:pPr>
        <w:spacing w:line="234" w:lineRule="auto"/>
        <w:ind w:left="260" w:firstLine="708"/>
        <w:rPr>
          <w:sz w:val="20"/>
          <w:szCs w:val="20"/>
        </w:rPr>
      </w:pPr>
      <w:r>
        <w:rPr>
          <w:rFonts w:ascii="Times New Roman" w:eastAsia="Times New Roman" w:hAnsi="Times New Roman" w:cs="Times New Roman"/>
          <w:sz w:val="28"/>
          <w:szCs w:val="28"/>
        </w:rPr>
        <w:t>8 человек – для отделений раннего эстетического образования школы искусств;</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для фольклорных отделений школы искусств:</w:t>
      </w:r>
    </w:p>
    <w:p w:rsidR="00D0727C" w:rsidRDefault="00D0727C">
      <w:pPr>
        <w:spacing w:line="2" w:lineRule="exact"/>
        <w:rPr>
          <w:sz w:val="20"/>
          <w:szCs w:val="20"/>
        </w:rPr>
      </w:pPr>
    </w:p>
    <w:p w:rsidR="00D0727C" w:rsidRDefault="00D0727C" w:rsidP="00D0727C">
      <w:pPr>
        <w:numPr>
          <w:ilvl w:val="0"/>
          <w:numId w:val="25"/>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человек – на индивидуальных занятиях;</w:t>
      </w:r>
    </w:p>
    <w:p w:rsidR="00D0727C" w:rsidRDefault="00D0727C">
      <w:pPr>
        <w:ind w:left="980"/>
        <w:rPr>
          <w:sz w:val="20"/>
          <w:szCs w:val="20"/>
        </w:rPr>
      </w:pPr>
      <w:r>
        <w:rPr>
          <w:rFonts w:ascii="Times New Roman" w:eastAsia="Times New Roman" w:hAnsi="Times New Roman" w:cs="Times New Roman"/>
          <w:sz w:val="28"/>
          <w:szCs w:val="28"/>
        </w:rPr>
        <w:t>6 человек – на занятиях по фольклорной хореографии;</w:t>
      </w:r>
    </w:p>
    <w:p w:rsidR="00D0727C" w:rsidRDefault="00D0727C">
      <w:pPr>
        <w:sectPr w:rsidR="00D0727C">
          <w:pgSz w:w="11900" w:h="16838"/>
          <w:pgMar w:top="698" w:right="846" w:bottom="851"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15</w:t>
      </w:r>
    </w:p>
    <w:p w:rsidR="00D0727C" w:rsidRDefault="00D0727C">
      <w:pPr>
        <w:spacing w:line="278"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10 человек – на групповых занятиях;</w:t>
      </w:r>
    </w:p>
    <w:p w:rsidR="00D0727C" w:rsidRDefault="00D0727C">
      <w:pPr>
        <w:ind w:left="980"/>
        <w:rPr>
          <w:sz w:val="20"/>
          <w:szCs w:val="20"/>
        </w:rPr>
      </w:pPr>
      <w:r>
        <w:rPr>
          <w:rFonts w:ascii="Times New Roman" w:eastAsia="Times New Roman" w:hAnsi="Times New Roman" w:cs="Times New Roman"/>
          <w:sz w:val="28"/>
          <w:szCs w:val="28"/>
        </w:rPr>
        <w:t>20 человек – на сводных занятиях;</w:t>
      </w:r>
    </w:p>
    <w:p w:rsidR="00D0727C" w:rsidRDefault="00D0727C">
      <w:pPr>
        <w:spacing w:line="13" w:lineRule="exact"/>
        <w:rPr>
          <w:sz w:val="20"/>
          <w:szCs w:val="20"/>
        </w:rPr>
      </w:pPr>
    </w:p>
    <w:p w:rsidR="00D0727C" w:rsidRDefault="00D0727C">
      <w:pPr>
        <w:spacing w:line="234" w:lineRule="auto"/>
        <w:ind w:left="260" w:firstLine="708"/>
        <w:rPr>
          <w:sz w:val="20"/>
          <w:szCs w:val="20"/>
        </w:rPr>
      </w:pPr>
      <w:r>
        <w:rPr>
          <w:rFonts w:ascii="Times New Roman" w:eastAsia="Times New Roman" w:hAnsi="Times New Roman" w:cs="Times New Roman"/>
          <w:sz w:val="28"/>
          <w:szCs w:val="28"/>
        </w:rPr>
        <w:t>для хореографических школ (хореографических отделений школы искусств), отделений театрального искусства школы искусств:</w:t>
      </w:r>
    </w:p>
    <w:p w:rsidR="00D0727C" w:rsidRDefault="00D0727C">
      <w:pPr>
        <w:spacing w:line="4" w:lineRule="exact"/>
        <w:rPr>
          <w:sz w:val="20"/>
          <w:szCs w:val="20"/>
        </w:rPr>
      </w:pPr>
    </w:p>
    <w:p w:rsidR="00D0727C" w:rsidRDefault="00D0727C" w:rsidP="00D0727C">
      <w:pPr>
        <w:numPr>
          <w:ilvl w:val="0"/>
          <w:numId w:val="26"/>
        </w:numPr>
        <w:tabs>
          <w:tab w:val="left" w:pos="1180"/>
        </w:tabs>
        <w:spacing w:after="0" w:line="240" w:lineRule="auto"/>
        <w:ind w:left="1180" w:hanging="210"/>
        <w:rPr>
          <w:rFonts w:eastAsia="Times New Roman"/>
          <w:sz w:val="28"/>
          <w:szCs w:val="28"/>
        </w:rPr>
      </w:pPr>
      <w:r>
        <w:rPr>
          <w:rFonts w:ascii="Times New Roman" w:eastAsia="Times New Roman" w:hAnsi="Times New Roman" w:cs="Times New Roman"/>
          <w:sz w:val="28"/>
          <w:szCs w:val="28"/>
        </w:rPr>
        <w:t>человек – на индивидуальных занятиях;</w:t>
      </w:r>
    </w:p>
    <w:p w:rsidR="00D0727C" w:rsidRDefault="00D0727C">
      <w:pPr>
        <w:ind w:left="980"/>
        <w:rPr>
          <w:sz w:val="20"/>
          <w:szCs w:val="20"/>
        </w:rPr>
      </w:pPr>
      <w:r>
        <w:rPr>
          <w:rFonts w:ascii="Times New Roman" w:eastAsia="Times New Roman" w:hAnsi="Times New Roman" w:cs="Times New Roman"/>
          <w:sz w:val="28"/>
          <w:szCs w:val="28"/>
        </w:rPr>
        <w:t>5 человек – на занятиях по предметам специализации;</w:t>
      </w:r>
    </w:p>
    <w:p w:rsidR="00D0727C" w:rsidRDefault="00D0727C">
      <w:pPr>
        <w:ind w:left="980"/>
        <w:rPr>
          <w:sz w:val="20"/>
          <w:szCs w:val="20"/>
        </w:rPr>
      </w:pPr>
      <w:r>
        <w:rPr>
          <w:rFonts w:ascii="Times New Roman" w:eastAsia="Times New Roman" w:hAnsi="Times New Roman" w:cs="Times New Roman"/>
          <w:sz w:val="28"/>
          <w:szCs w:val="28"/>
        </w:rPr>
        <w:t>10 человек – на групповых занятиях.</w:t>
      </w:r>
    </w:p>
    <w:p w:rsidR="00D0727C" w:rsidRDefault="00D0727C">
      <w:pPr>
        <w:spacing w:line="325" w:lineRule="exact"/>
        <w:rPr>
          <w:sz w:val="20"/>
          <w:szCs w:val="20"/>
        </w:rPr>
      </w:pPr>
    </w:p>
    <w:p w:rsidR="00D0727C" w:rsidRDefault="00D0727C" w:rsidP="00D0727C">
      <w:pPr>
        <w:numPr>
          <w:ilvl w:val="0"/>
          <w:numId w:val="27"/>
        </w:numPr>
        <w:tabs>
          <w:tab w:val="left" w:pos="1180"/>
        </w:tabs>
        <w:spacing w:after="0" w:line="240" w:lineRule="auto"/>
        <w:ind w:left="1180" w:hanging="647"/>
        <w:rPr>
          <w:rFonts w:eastAsia="Times New Roman"/>
          <w:b/>
          <w:bCs/>
          <w:sz w:val="28"/>
          <w:szCs w:val="28"/>
        </w:rPr>
      </w:pPr>
      <w:r>
        <w:rPr>
          <w:rFonts w:ascii="Times New Roman" w:eastAsia="Times New Roman" w:hAnsi="Times New Roman" w:cs="Times New Roman"/>
          <w:b/>
          <w:bCs/>
          <w:sz w:val="28"/>
          <w:szCs w:val="28"/>
        </w:rPr>
        <w:t>Порядок формирования окладов (должностных окладов, ставок</w:t>
      </w:r>
    </w:p>
    <w:p w:rsidR="00D0727C" w:rsidRDefault="00D0727C">
      <w:pPr>
        <w:ind w:left="2440"/>
        <w:rPr>
          <w:rFonts w:eastAsia="Times New Roman"/>
          <w:b/>
          <w:bCs/>
          <w:sz w:val="28"/>
          <w:szCs w:val="28"/>
        </w:rPr>
      </w:pPr>
      <w:r>
        <w:rPr>
          <w:rFonts w:ascii="Times New Roman" w:eastAsia="Times New Roman" w:hAnsi="Times New Roman" w:cs="Times New Roman"/>
          <w:b/>
          <w:bCs/>
          <w:sz w:val="28"/>
          <w:szCs w:val="28"/>
        </w:rPr>
        <w:t>заработной платы) работников образования</w:t>
      </w:r>
    </w:p>
    <w:p w:rsidR="00D0727C" w:rsidRDefault="00D0727C">
      <w:pPr>
        <w:spacing w:line="333"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6.1. Оклад педагогических и учебно-воспитательных работников образования рассчитывается по формуле:</w:t>
      </w:r>
    </w:p>
    <w:p w:rsidR="00D0727C" w:rsidRDefault="00D0727C">
      <w:pPr>
        <w:spacing w:line="269" w:lineRule="exact"/>
        <w:rPr>
          <w:sz w:val="20"/>
          <w:szCs w:val="20"/>
        </w:rPr>
      </w:pPr>
    </w:p>
    <w:p w:rsidR="00D0727C" w:rsidRDefault="00D0727C">
      <w:pPr>
        <w:ind w:left="1780"/>
        <w:jc w:val="center"/>
        <w:rPr>
          <w:sz w:val="20"/>
          <w:szCs w:val="20"/>
        </w:rPr>
      </w:pPr>
      <w:r>
        <w:rPr>
          <w:noProof/>
          <w:sz w:val="1"/>
          <w:szCs w:val="1"/>
        </w:rPr>
        <w:drawing>
          <wp:inline distT="0" distB="0" distL="0" distR="0">
            <wp:extent cx="1670685" cy="33718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cstate="print">
                      <a:extLst>
                        <a:ext uri="{28A0092B-C50C-407E-A947-70E740481C1C}"/>
                      </a:extLst>
                    </a:blip>
                    <a:srcRect/>
                    <a:stretch>
                      <a:fillRect/>
                    </a:stretch>
                  </pic:blipFill>
                  <pic:spPr bwMode="auto">
                    <a:xfrm>
                      <a:off x="0" y="0"/>
                      <a:ext cx="1670685" cy="3371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314" w:lineRule="exact"/>
        <w:rPr>
          <w:sz w:val="20"/>
          <w:szCs w:val="20"/>
        </w:rPr>
      </w:pPr>
    </w:p>
    <w:p w:rsidR="00D0727C" w:rsidRDefault="00D0727C">
      <w:pPr>
        <w:ind w:left="260" w:firstLine="926"/>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126365" cy="171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cstate="print">
                      <a:extLst>
                        <a:ext uri="{28A0092B-C50C-407E-A947-70E740481C1C}"/>
                      </a:extLst>
                    </a:blip>
                    <a:srcRect/>
                    <a:stretch>
                      <a:fillRect/>
                    </a:stretch>
                  </pic:blipFill>
                  <pic:spPr bwMode="auto">
                    <a:xfrm>
                      <a:off x="0" y="0"/>
                      <a:ext cx="1263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оклад (ставка заработной платы) педагогического и учебно-вспомогательного персонала;</w:t>
      </w:r>
    </w:p>
    <w:p w:rsidR="00D0727C" w:rsidRDefault="00D0727C">
      <w:pPr>
        <w:spacing w:line="7" w:lineRule="exact"/>
        <w:rPr>
          <w:sz w:val="20"/>
          <w:szCs w:val="20"/>
        </w:rPr>
      </w:pPr>
    </w:p>
    <w:p w:rsidR="00D0727C" w:rsidRDefault="00D0727C">
      <w:pPr>
        <w:spacing w:line="246" w:lineRule="auto"/>
        <w:ind w:left="260" w:firstLine="926"/>
        <w:jc w:val="both"/>
        <w:rPr>
          <w:sz w:val="20"/>
          <w:szCs w:val="20"/>
        </w:rPr>
      </w:pPr>
      <w:r>
        <w:rPr>
          <w:noProof/>
          <w:sz w:val="1"/>
          <w:szCs w:val="1"/>
        </w:rPr>
        <w:drawing>
          <wp:inline distT="0" distB="0" distL="0" distR="0">
            <wp:extent cx="196850" cy="1809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cstate="print">
                      <a:extLst>
                        <a:ext uri="{28A0092B-C50C-407E-A947-70E740481C1C}"/>
                      </a:extLst>
                    </a:blip>
                    <a:srcRect/>
                    <a:stretch>
                      <a:fillRect/>
                    </a:stretch>
                  </pic:blipFill>
                  <pic:spPr bwMode="auto">
                    <a:xfrm>
                      <a:off x="0" y="0"/>
                      <a:ext cx="196850" cy="18097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фактическое количество часов ведения педагогической и воспитательной работы работниками учреждения образования,</w:t>
      </w:r>
    </w:p>
    <w:p w:rsidR="00D0727C" w:rsidRDefault="00D0727C">
      <w:pPr>
        <w:spacing w:line="242" w:lineRule="auto"/>
        <w:ind w:left="260" w:firstLine="926"/>
        <w:jc w:val="both"/>
        <w:rPr>
          <w:sz w:val="20"/>
          <w:szCs w:val="20"/>
        </w:rPr>
      </w:pPr>
      <w:r>
        <w:rPr>
          <w:noProof/>
          <w:sz w:val="1"/>
          <w:szCs w:val="1"/>
        </w:rPr>
        <w:drawing>
          <wp:inline distT="0" distB="0" distL="0" distR="0">
            <wp:extent cx="152400" cy="1809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cstate="print">
                      <a:extLst>
                        <a:ext uri="{28A0092B-C50C-407E-A947-70E740481C1C}"/>
                      </a:extLst>
                    </a:blip>
                    <a:srcRect/>
                    <a:stretch>
                      <a:fillRect/>
                    </a:stretch>
                  </pic:blipFill>
                  <pic:spPr bwMode="auto">
                    <a:xfrm>
                      <a:off x="0" y="0"/>
                      <a:ext cx="152400" cy="18097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фактическое количество услуг, оказываемое работниками образования;</w:t>
      </w:r>
    </w:p>
    <w:p w:rsidR="00D0727C" w:rsidRDefault="00D0727C">
      <w:pPr>
        <w:spacing w:line="1" w:lineRule="exact"/>
        <w:rPr>
          <w:sz w:val="20"/>
          <w:szCs w:val="20"/>
        </w:rPr>
      </w:pPr>
    </w:p>
    <w:p w:rsidR="00D0727C" w:rsidRDefault="00D0727C">
      <w:pPr>
        <w:ind w:left="260" w:firstLine="926"/>
        <w:jc w:val="both"/>
        <w:rPr>
          <w:sz w:val="20"/>
          <w:szCs w:val="20"/>
        </w:rPr>
      </w:pPr>
      <w:r>
        <w:rPr>
          <w:noProof/>
          <w:sz w:val="1"/>
          <w:szCs w:val="1"/>
        </w:rPr>
        <w:drawing>
          <wp:inline distT="0" distB="0" distL="0" distR="0">
            <wp:extent cx="222250" cy="17145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cstate="print">
                      <a:extLst>
                        <a:ext uri="{28A0092B-C50C-407E-A947-70E740481C1C}"/>
                      </a:extLst>
                    </a:blip>
                    <a:srcRect/>
                    <a:stretch>
                      <a:fillRect/>
                    </a:stretch>
                  </pic:blipFill>
                  <pic:spPr bwMode="auto">
                    <a:xfrm>
                      <a:off x="0" y="0"/>
                      <a:ext cx="22225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норма часов за базовую ставку заработной платы (базовый оклад) работников образования, принимая согласно разделу 4 настоящего Положения;</w:t>
      </w:r>
    </w:p>
    <w:p w:rsidR="00D0727C" w:rsidRDefault="00D0727C">
      <w:pPr>
        <w:ind w:left="260" w:firstLine="926"/>
        <w:jc w:val="both"/>
        <w:rPr>
          <w:sz w:val="20"/>
          <w:szCs w:val="20"/>
        </w:rPr>
      </w:pPr>
      <w:r>
        <w:rPr>
          <w:noProof/>
          <w:sz w:val="1"/>
          <w:szCs w:val="1"/>
        </w:rPr>
        <w:drawing>
          <wp:inline distT="0" distB="0" distL="0" distR="0">
            <wp:extent cx="184150" cy="1714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cstate="print">
                      <a:extLst>
                        <a:ext uri="{28A0092B-C50C-407E-A947-70E740481C1C}"/>
                      </a:extLst>
                    </a:blip>
                    <a:srcRect/>
                    <a:stretch>
                      <a:fillRect/>
                    </a:stretch>
                  </pic:blipFill>
                  <pic:spPr bwMode="auto">
                    <a:xfrm>
                      <a:off x="0" y="0"/>
                      <a:ext cx="18415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нормативное количество услуг, оказываемое педагогическими и учебно-воспитательными работниками;</w:t>
      </w:r>
    </w:p>
    <w:p w:rsidR="00D0727C" w:rsidRDefault="00D0727C">
      <w:pPr>
        <w:ind w:left="260" w:firstLine="926"/>
        <w:jc w:val="both"/>
        <w:rPr>
          <w:sz w:val="20"/>
          <w:szCs w:val="20"/>
        </w:rPr>
      </w:pPr>
      <w:r>
        <w:rPr>
          <w:noProof/>
          <w:sz w:val="1"/>
          <w:szCs w:val="1"/>
        </w:rPr>
        <w:lastRenderedPageBreak/>
        <w:drawing>
          <wp:inline distT="0" distB="0" distL="0" distR="0">
            <wp:extent cx="126365" cy="171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cstate="print">
                      <a:extLst>
                        <a:ext uri="{28A0092B-C50C-407E-A947-70E740481C1C}"/>
                      </a:extLst>
                    </a:blip>
                    <a:srcRect/>
                    <a:stretch>
                      <a:fillRect/>
                    </a:stretch>
                  </pic:blipFill>
                  <pic:spPr bwMode="auto">
                    <a:xfrm>
                      <a:off x="0" y="0"/>
                      <a:ext cx="1263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коэффициент компенсации на переходный период, обеспечивающий доведение фактического количества оказываемых услуг до нормативного значения.</w:t>
      </w:r>
    </w:p>
    <w:p w:rsidR="00D0727C" w:rsidRDefault="00D0727C">
      <w:pPr>
        <w:spacing w:line="16"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6.2. При оказании педагогическими работниками услуг различным категориям потребителей оклад педагогического работника рассчитывается как сумма оплат труда по каждой категории потребителей.</w:t>
      </w:r>
    </w:p>
    <w:p w:rsidR="00D0727C" w:rsidRDefault="00D0727C">
      <w:pPr>
        <w:spacing w:line="16"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6.3. Единица измерения услуг, оказываемых педагогическими работниками образования, соответствует единице измерения норматива финансовых затрат на оказание указанного вида услуг.</w:t>
      </w:r>
    </w:p>
    <w:p w:rsidR="00D0727C" w:rsidRDefault="00D0727C">
      <w:pPr>
        <w:spacing w:line="15"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6.4. Должностной оклад работников образования рассчитывается по формуле:</w:t>
      </w:r>
    </w:p>
    <w:p w:rsidR="00D0727C" w:rsidRDefault="00D0727C">
      <w:pPr>
        <w:spacing w:line="268" w:lineRule="exact"/>
        <w:rPr>
          <w:sz w:val="20"/>
          <w:szCs w:val="20"/>
        </w:rPr>
      </w:pPr>
    </w:p>
    <w:p w:rsidR="00D0727C" w:rsidRDefault="00D0727C">
      <w:pPr>
        <w:ind w:left="4520"/>
        <w:rPr>
          <w:sz w:val="20"/>
          <w:szCs w:val="20"/>
        </w:rPr>
      </w:pPr>
      <w:r>
        <w:rPr>
          <w:noProof/>
          <w:sz w:val="1"/>
          <w:szCs w:val="1"/>
        </w:rPr>
        <w:drawing>
          <wp:inline distT="0" distB="0" distL="0" distR="0">
            <wp:extent cx="1022985" cy="33718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cstate="print">
                      <a:extLst>
                        <a:ext uri="{28A0092B-C50C-407E-A947-70E740481C1C}"/>
                      </a:extLst>
                    </a:blip>
                    <a:srcRect/>
                    <a:stretch>
                      <a:fillRect/>
                    </a:stretch>
                  </pic:blipFill>
                  <pic:spPr bwMode="auto">
                    <a:xfrm>
                      <a:off x="0" y="0"/>
                      <a:ext cx="1022985" cy="33718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256" w:lineRule="exact"/>
        <w:rPr>
          <w:sz w:val="20"/>
          <w:szCs w:val="20"/>
        </w:rPr>
      </w:pPr>
    </w:p>
    <w:p w:rsidR="00D0727C" w:rsidRDefault="00D0727C">
      <w:pPr>
        <w:ind w:left="260"/>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02565" cy="210185"/>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cstate="print">
                      <a:extLst>
                        <a:ext uri="{28A0092B-C50C-407E-A947-70E740481C1C}"/>
                      </a:extLst>
                    </a:blip>
                    <a:srcRect/>
                    <a:stretch>
                      <a:fillRect/>
                    </a:stretch>
                  </pic:blipFill>
                  <pic:spPr bwMode="auto">
                    <a:xfrm>
                      <a:off x="0" y="0"/>
                      <a:ext cx="202565" cy="21018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должностной оклад работников образования.</w:t>
      </w:r>
    </w:p>
    <w:p w:rsidR="00D0727C" w:rsidRDefault="00D0727C">
      <w:pPr>
        <w:sectPr w:rsidR="00D0727C">
          <w:pgSz w:w="11900" w:h="16838"/>
          <w:pgMar w:top="698" w:right="846" w:bottom="957"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16</w:t>
      </w:r>
    </w:p>
    <w:p w:rsidR="00D0727C" w:rsidRDefault="00D0727C">
      <w:pPr>
        <w:spacing w:line="200" w:lineRule="exact"/>
        <w:rPr>
          <w:sz w:val="20"/>
          <w:szCs w:val="20"/>
        </w:rPr>
      </w:pPr>
    </w:p>
    <w:p w:rsidR="00D0727C" w:rsidRDefault="00D0727C">
      <w:pPr>
        <w:spacing w:line="200" w:lineRule="exact"/>
        <w:rPr>
          <w:sz w:val="20"/>
          <w:szCs w:val="20"/>
        </w:rPr>
      </w:pPr>
    </w:p>
    <w:p w:rsidR="00D0727C" w:rsidRDefault="00D0727C">
      <w:pPr>
        <w:spacing w:line="205" w:lineRule="exact"/>
        <w:rPr>
          <w:sz w:val="20"/>
          <w:szCs w:val="20"/>
        </w:rPr>
      </w:pPr>
    </w:p>
    <w:p w:rsidR="00D0727C" w:rsidRDefault="00D0727C" w:rsidP="00D0727C">
      <w:pPr>
        <w:numPr>
          <w:ilvl w:val="0"/>
          <w:numId w:val="28"/>
        </w:numPr>
        <w:tabs>
          <w:tab w:val="left" w:pos="1040"/>
        </w:tabs>
        <w:spacing w:after="0" w:line="240" w:lineRule="auto"/>
        <w:ind w:left="1040" w:hanging="656"/>
        <w:rPr>
          <w:rFonts w:eastAsia="Times New Roman"/>
          <w:b/>
          <w:bCs/>
          <w:sz w:val="28"/>
          <w:szCs w:val="28"/>
        </w:rPr>
      </w:pPr>
      <w:r>
        <w:rPr>
          <w:rFonts w:ascii="Times New Roman" w:eastAsia="Times New Roman" w:hAnsi="Times New Roman" w:cs="Times New Roman"/>
          <w:b/>
          <w:bCs/>
          <w:sz w:val="28"/>
          <w:szCs w:val="28"/>
        </w:rPr>
        <w:t>Выплаты педагогическим работникам за неаудиторную занятость</w:t>
      </w:r>
    </w:p>
    <w:p w:rsidR="00D0727C" w:rsidRDefault="00D0727C">
      <w:pPr>
        <w:spacing w:line="330"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7.1. Выплаты педагогическим работникам за неаудиторную занятость включают в себя:</w:t>
      </w:r>
    </w:p>
    <w:p w:rsidR="00D0727C" w:rsidRDefault="00D0727C">
      <w:pPr>
        <w:spacing w:line="15"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выплаты за осуществление функций классного руководителя по организации и координации воспитательной работы с обучающимися;</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выплаты за проверку письменных работ (проверку тетрадей);</w:t>
      </w:r>
    </w:p>
    <w:p w:rsidR="00D0727C" w:rsidRDefault="00D0727C">
      <w:pPr>
        <w:spacing w:line="13"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выплаты за заведование учебными кабинетами, учебными мастерскими, учебно-опытным участком;</w:t>
      </w:r>
    </w:p>
    <w:p w:rsidR="00D0727C" w:rsidRDefault="00D0727C">
      <w:pPr>
        <w:spacing w:line="18"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выплаты за руководство предметной, методической и цикловой комиссией, методическими объединениями.</w:t>
      </w:r>
    </w:p>
    <w:p w:rsidR="00D0727C" w:rsidRDefault="00D0727C">
      <w:pPr>
        <w:spacing w:line="13"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7.2. Выплаты за осуществление функций классного руководителя по организации и координации воспитательной работы с обучающимися рассчитываются по формуле:</w:t>
      </w:r>
    </w:p>
    <w:p w:rsidR="00D0727C" w:rsidRDefault="00D0727C">
      <w:pPr>
        <w:spacing w:line="20" w:lineRule="exact"/>
        <w:rPr>
          <w:sz w:val="20"/>
          <w:szCs w:val="20"/>
        </w:rPr>
      </w:pPr>
      <w:r>
        <w:rPr>
          <w:noProof/>
          <w:sz w:val="20"/>
          <w:szCs w:val="20"/>
        </w:rPr>
        <w:drawing>
          <wp:anchor distT="0" distB="0" distL="114300" distR="114300" simplePos="0" relativeHeight="251661312" behindDoc="1" locked="0" layoutInCell="0" allowOverlap="1">
            <wp:simplePos x="0" y="0"/>
            <wp:positionH relativeFrom="column">
              <wp:posOffset>2731135</wp:posOffset>
            </wp:positionH>
            <wp:positionV relativeFrom="paragraph">
              <wp:posOffset>208915</wp:posOffset>
            </wp:positionV>
            <wp:extent cx="1397635" cy="21653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extLst>
                    </a:blip>
                    <a:srcRect/>
                    <a:stretch>
                      <a:fillRect/>
                    </a:stretch>
                  </pic:blipFill>
                  <pic:spPr bwMode="auto">
                    <a:xfrm>
                      <a:off x="0" y="0"/>
                      <a:ext cx="1397635" cy="216535"/>
                    </a:xfrm>
                    <a:prstGeom prst="rect">
                      <a:avLst/>
                    </a:prstGeom>
                    <a:noFill/>
                  </pic:spPr>
                </pic:pic>
              </a:graphicData>
            </a:graphic>
          </wp:anchor>
        </w:drawing>
      </w:r>
    </w:p>
    <w:p w:rsidR="00D0727C" w:rsidRDefault="00D0727C">
      <w:pPr>
        <w:spacing w:line="200" w:lineRule="exact"/>
        <w:rPr>
          <w:sz w:val="20"/>
          <w:szCs w:val="20"/>
        </w:rPr>
      </w:pPr>
    </w:p>
    <w:p w:rsidR="00D0727C" w:rsidRDefault="00D0727C">
      <w:pPr>
        <w:spacing w:line="200" w:lineRule="exact"/>
        <w:rPr>
          <w:sz w:val="20"/>
          <w:szCs w:val="20"/>
        </w:rPr>
      </w:pPr>
    </w:p>
    <w:p w:rsidR="00D0727C" w:rsidRDefault="00D0727C">
      <w:pPr>
        <w:spacing w:line="200" w:lineRule="exact"/>
        <w:rPr>
          <w:sz w:val="20"/>
          <w:szCs w:val="20"/>
        </w:rPr>
      </w:pPr>
    </w:p>
    <w:p w:rsidR="00D0727C" w:rsidRDefault="00D0727C">
      <w:pPr>
        <w:spacing w:line="365" w:lineRule="exact"/>
        <w:rPr>
          <w:sz w:val="20"/>
          <w:szCs w:val="20"/>
        </w:rPr>
      </w:pPr>
    </w:p>
    <w:p w:rsidR="00D0727C" w:rsidRDefault="00D0727C">
      <w:pPr>
        <w:spacing w:line="243" w:lineRule="auto"/>
        <w:ind w:left="26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78765" cy="1714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1" cstate="print">
                      <a:extLst>
                        <a:ext uri="{28A0092B-C50C-407E-A947-70E740481C1C}"/>
                      </a:extLst>
                    </a:blip>
                    <a:srcRect/>
                    <a:stretch>
                      <a:fillRect/>
                    </a:stretch>
                  </pic:blipFill>
                  <pic:spPr bwMode="auto">
                    <a:xfrm>
                      <a:off x="0" y="0"/>
                      <a:ext cx="2787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выплат за осуществление функций классного руководителя по организации и координации воспитательной работы с обучающимися;</w:t>
      </w:r>
    </w:p>
    <w:p w:rsidR="00D0727C" w:rsidRDefault="00D0727C">
      <w:pPr>
        <w:spacing w:line="1" w:lineRule="exact"/>
        <w:rPr>
          <w:sz w:val="20"/>
          <w:szCs w:val="20"/>
        </w:rPr>
      </w:pPr>
    </w:p>
    <w:p w:rsidR="00D0727C" w:rsidRDefault="00D0727C">
      <w:pPr>
        <w:spacing w:line="239" w:lineRule="auto"/>
        <w:ind w:left="260" w:firstLine="926"/>
        <w:jc w:val="both"/>
        <w:rPr>
          <w:sz w:val="20"/>
          <w:szCs w:val="20"/>
        </w:rPr>
      </w:pPr>
      <w:r>
        <w:rPr>
          <w:noProof/>
          <w:sz w:val="1"/>
          <w:szCs w:val="1"/>
        </w:rPr>
        <w:drawing>
          <wp:inline distT="0" distB="0" distL="0" distR="0">
            <wp:extent cx="114300" cy="1714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cstate="print">
                      <a:extLst>
                        <a:ext uri="{28A0092B-C50C-407E-A947-70E740481C1C}"/>
                      </a:extLst>
                    </a:blip>
                    <a:srcRect/>
                    <a:stretch>
                      <a:fillRect/>
                    </a:stretch>
                  </pic:blipFill>
                  <pic:spPr bwMode="auto">
                    <a:xfrm>
                      <a:off x="0" y="0"/>
                      <a:ext cx="1143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постоянная часть выплат за осуществление функций классного руководителя по организации и координации воспитательной работы с обучающимися;</w:t>
      </w:r>
    </w:p>
    <w:p w:rsidR="00D0727C" w:rsidRDefault="00D0727C">
      <w:pPr>
        <w:spacing w:line="4" w:lineRule="exact"/>
        <w:rPr>
          <w:sz w:val="20"/>
          <w:szCs w:val="20"/>
        </w:rPr>
      </w:pPr>
    </w:p>
    <w:p w:rsidR="00D0727C" w:rsidRDefault="00D0727C">
      <w:pPr>
        <w:ind w:left="260" w:firstLine="926"/>
        <w:jc w:val="both"/>
        <w:rPr>
          <w:sz w:val="20"/>
          <w:szCs w:val="20"/>
        </w:rPr>
      </w:pPr>
      <w:r>
        <w:rPr>
          <w:noProof/>
          <w:sz w:val="1"/>
          <w:szCs w:val="1"/>
        </w:rPr>
        <w:drawing>
          <wp:inline distT="0" distB="0" distL="0" distR="0">
            <wp:extent cx="114300" cy="1714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3" cstate="print">
                      <a:extLst>
                        <a:ext uri="{28A0092B-C50C-407E-A947-70E740481C1C}"/>
                      </a:extLst>
                    </a:blip>
                    <a:srcRect/>
                    <a:stretch>
                      <a:fillRect/>
                    </a:stretch>
                  </pic:blipFill>
                  <pic:spPr bwMode="auto">
                    <a:xfrm>
                      <a:off x="0" y="0"/>
                      <a:ext cx="1143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переменная часть выплат за осуществление функций классного руководителя по организации и координации воспитательной работы с обучающимися;</w:t>
      </w:r>
    </w:p>
    <w:p w:rsidR="00D0727C" w:rsidRDefault="00D0727C">
      <w:pPr>
        <w:ind w:left="1180"/>
        <w:rPr>
          <w:sz w:val="20"/>
          <w:szCs w:val="20"/>
        </w:rPr>
      </w:pPr>
      <w:r>
        <w:rPr>
          <w:noProof/>
          <w:sz w:val="1"/>
          <w:szCs w:val="1"/>
        </w:rPr>
        <w:drawing>
          <wp:inline distT="0" distB="0" distL="0" distR="0">
            <wp:extent cx="164465" cy="1714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extLst>
                    </a:blip>
                    <a:srcRect/>
                    <a:stretch>
                      <a:fillRect/>
                    </a:stretch>
                  </pic:blipFill>
                  <pic:spPr bwMode="auto">
                    <a:xfrm>
                      <a:off x="0" y="0"/>
                      <a:ext cx="1644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количество обучающихся в классе.</w:t>
      </w:r>
    </w:p>
    <w:p w:rsidR="00D0727C" w:rsidRDefault="00D0727C">
      <w:pPr>
        <w:spacing w:line="16"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lastRenderedPageBreak/>
        <w:t>7.3. 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200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30 рублей в месяц.</w:t>
      </w:r>
    </w:p>
    <w:p w:rsidR="00D0727C" w:rsidRDefault="00D0727C">
      <w:pPr>
        <w:spacing w:line="17"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7.4. Выплаты за проверку письменных работ (проверку тетрадей) в общеобразовательных учреждениях рассчитываются по формуле:</w:t>
      </w:r>
    </w:p>
    <w:p w:rsidR="00D0727C" w:rsidRDefault="00D0727C">
      <w:pPr>
        <w:spacing w:line="270" w:lineRule="exact"/>
        <w:rPr>
          <w:sz w:val="20"/>
          <w:szCs w:val="20"/>
        </w:rPr>
      </w:pPr>
    </w:p>
    <w:p w:rsidR="00D0727C" w:rsidRDefault="00D0727C">
      <w:pPr>
        <w:ind w:left="3760"/>
        <w:rPr>
          <w:sz w:val="20"/>
          <w:szCs w:val="20"/>
        </w:rPr>
      </w:pPr>
      <w:r>
        <w:rPr>
          <w:noProof/>
          <w:sz w:val="1"/>
          <w:szCs w:val="1"/>
        </w:rPr>
        <w:drawing>
          <wp:inline distT="0" distB="0" distL="0" distR="0">
            <wp:extent cx="2051685" cy="3810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cstate="print">
                      <a:extLst>
                        <a:ext uri="{28A0092B-C50C-407E-A947-70E740481C1C}"/>
                      </a:extLst>
                    </a:blip>
                    <a:srcRect/>
                    <a:stretch>
                      <a:fillRect/>
                    </a:stretch>
                  </pic:blipFill>
                  <pic:spPr bwMode="auto">
                    <a:xfrm>
                      <a:off x="0" y="0"/>
                      <a:ext cx="2051685" cy="381000"/>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322" w:lineRule="exact"/>
        <w:rPr>
          <w:sz w:val="20"/>
          <w:szCs w:val="20"/>
        </w:rPr>
      </w:pPr>
    </w:p>
    <w:p w:rsidR="00D0727C" w:rsidRDefault="00D0727C">
      <w:pPr>
        <w:spacing w:line="242" w:lineRule="auto"/>
        <w:ind w:left="26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66700" cy="190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6" cstate="print">
                      <a:extLst>
                        <a:ext uri="{28A0092B-C50C-407E-A947-70E740481C1C}"/>
                      </a:extLst>
                    </a:blip>
                    <a:srcRect/>
                    <a:stretch>
                      <a:fillRect/>
                    </a:stretch>
                  </pic:blipFill>
                  <pic:spPr bwMode="auto">
                    <a:xfrm>
                      <a:off x="0" y="0"/>
                      <a:ext cx="266700" cy="1905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выплат за проверку письменных работ (проверку тетрадей) в общеобразовательных учреждениях;</w:t>
      </w:r>
    </w:p>
    <w:p w:rsidR="00D0727C" w:rsidRDefault="00D0727C">
      <w:pPr>
        <w:spacing w:line="3" w:lineRule="exact"/>
        <w:rPr>
          <w:sz w:val="20"/>
          <w:szCs w:val="20"/>
        </w:rPr>
      </w:pPr>
    </w:p>
    <w:p w:rsidR="00D0727C" w:rsidRDefault="00D0727C">
      <w:pPr>
        <w:spacing w:line="244" w:lineRule="auto"/>
        <w:ind w:left="260" w:firstLine="926"/>
        <w:jc w:val="both"/>
        <w:rPr>
          <w:sz w:val="20"/>
          <w:szCs w:val="20"/>
        </w:rPr>
      </w:pPr>
      <w:r>
        <w:rPr>
          <w:noProof/>
          <w:sz w:val="1"/>
          <w:szCs w:val="1"/>
        </w:rPr>
        <w:drawing>
          <wp:inline distT="0" distB="0" distL="0" distR="0">
            <wp:extent cx="260350" cy="1809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7" cstate="print">
                      <a:extLst>
                        <a:ext uri="{28A0092B-C50C-407E-A947-70E740481C1C}"/>
                      </a:extLst>
                    </a:blip>
                    <a:srcRect/>
                    <a:stretch>
                      <a:fillRect/>
                    </a:stretch>
                  </pic:blipFill>
                  <pic:spPr bwMode="auto">
                    <a:xfrm>
                      <a:off x="0" y="0"/>
                      <a:ext cx="260350" cy="18097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надбавки за проверку письменных работ (проверку тетрадей). Рекомендуемые размеры надбавок за проверку письменных работ (проверку тетрадей) приведены в таблице 3 настоящего Положения;</w:t>
      </w:r>
    </w:p>
    <w:p w:rsidR="00D0727C" w:rsidRDefault="00D0727C">
      <w:pPr>
        <w:sectPr w:rsidR="00D0727C">
          <w:pgSz w:w="11900" w:h="16838"/>
          <w:pgMar w:top="698" w:right="846" w:bottom="741" w:left="1440" w:header="0" w:footer="0" w:gutter="0"/>
          <w:cols w:space="720" w:equalWidth="0">
            <w:col w:w="962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17</w:t>
      </w:r>
    </w:p>
    <w:p w:rsidR="00D0727C" w:rsidRDefault="00D0727C">
      <w:pPr>
        <w:spacing w:line="20" w:lineRule="exact"/>
        <w:rPr>
          <w:sz w:val="20"/>
          <w:szCs w:val="20"/>
        </w:rPr>
      </w:pPr>
      <w:r>
        <w:rPr>
          <w:noProof/>
          <w:sz w:val="20"/>
          <w:szCs w:val="20"/>
        </w:rPr>
        <w:drawing>
          <wp:anchor distT="0" distB="0" distL="114300" distR="114300" simplePos="0" relativeHeight="251662336" behindDoc="1" locked="0" layoutInCell="0" allowOverlap="1">
            <wp:simplePos x="0" y="0"/>
            <wp:positionH relativeFrom="column">
              <wp:posOffset>754380</wp:posOffset>
            </wp:positionH>
            <wp:positionV relativeFrom="paragraph">
              <wp:posOffset>181610</wp:posOffset>
            </wp:positionV>
            <wp:extent cx="342900" cy="27876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 cstate="print">
                      <a:extLst>
                        <a:ext uri="{28A0092B-C50C-407E-A947-70E740481C1C}"/>
                      </a:extLst>
                    </a:blip>
                    <a:srcRect/>
                    <a:stretch>
                      <a:fillRect/>
                    </a:stretch>
                  </pic:blipFill>
                  <pic:spPr bwMode="auto">
                    <a:xfrm>
                      <a:off x="0" y="0"/>
                      <a:ext cx="342900" cy="278765"/>
                    </a:xfrm>
                    <a:prstGeom prst="rect">
                      <a:avLst/>
                    </a:prstGeom>
                    <a:noFill/>
                  </pic:spPr>
                </pic:pic>
              </a:graphicData>
            </a:graphic>
          </wp:anchor>
        </w:drawing>
      </w:r>
    </w:p>
    <w:p w:rsidR="00D0727C" w:rsidRDefault="00D0727C">
      <w:pPr>
        <w:spacing w:line="263" w:lineRule="exact"/>
        <w:rPr>
          <w:sz w:val="20"/>
          <w:szCs w:val="20"/>
        </w:rPr>
      </w:pPr>
    </w:p>
    <w:p w:rsidR="00D0727C" w:rsidRDefault="00D0727C">
      <w:pPr>
        <w:tabs>
          <w:tab w:val="left" w:pos="2220"/>
          <w:tab w:val="left" w:pos="3740"/>
          <w:tab w:val="left" w:pos="4580"/>
          <w:tab w:val="left" w:pos="5880"/>
          <w:tab w:val="left" w:pos="7540"/>
          <w:tab w:val="left" w:pos="8380"/>
        </w:tabs>
        <w:ind w:left="1920"/>
        <w:rPr>
          <w:sz w:val="20"/>
          <w:szCs w:val="20"/>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ab/>
        <w:t>количество</w:t>
      </w:r>
      <w:r>
        <w:rPr>
          <w:rFonts w:ascii="Times New Roman" w:eastAsia="Times New Roman" w:hAnsi="Times New Roman" w:cs="Times New Roman"/>
          <w:sz w:val="28"/>
          <w:szCs w:val="28"/>
        </w:rPr>
        <w:tab/>
        <w:t>часов</w:t>
      </w:r>
      <w:r>
        <w:rPr>
          <w:rFonts w:ascii="Times New Roman" w:eastAsia="Times New Roman" w:hAnsi="Times New Roman" w:cs="Times New Roman"/>
          <w:sz w:val="28"/>
          <w:szCs w:val="28"/>
        </w:rPr>
        <w:tab/>
        <w:t>проверки</w:t>
      </w:r>
      <w:r>
        <w:rPr>
          <w:rFonts w:ascii="Times New Roman" w:eastAsia="Times New Roman" w:hAnsi="Times New Roman" w:cs="Times New Roman"/>
          <w:sz w:val="28"/>
          <w:szCs w:val="28"/>
        </w:rPr>
        <w:tab/>
        <w:t>письменных</w:t>
      </w:r>
      <w:r>
        <w:rPr>
          <w:rFonts w:ascii="Times New Roman" w:eastAsia="Times New Roman" w:hAnsi="Times New Roman" w:cs="Times New Roman"/>
          <w:sz w:val="28"/>
          <w:szCs w:val="28"/>
        </w:rPr>
        <w:tab/>
        <w:t>работ</w:t>
      </w:r>
      <w:r>
        <w:rPr>
          <w:rFonts w:ascii="Times New Roman" w:eastAsia="Times New Roman" w:hAnsi="Times New Roman" w:cs="Times New Roman"/>
          <w:sz w:val="28"/>
          <w:szCs w:val="28"/>
        </w:rPr>
        <w:tab/>
        <w:t>(проверки</w:t>
      </w:r>
    </w:p>
    <w:p w:rsidR="00D0727C" w:rsidRDefault="00D0727C">
      <w:pPr>
        <w:spacing w:line="115" w:lineRule="exact"/>
        <w:rPr>
          <w:sz w:val="20"/>
          <w:szCs w:val="20"/>
        </w:rPr>
      </w:pPr>
    </w:p>
    <w:p w:rsidR="00D0727C" w:rsidRDefault="00D0727C">
      <w:pPr>
        <w:ind w:left="260"/>
        <w:rPr>
          <w:sz w:val="20"/>
          <w:szCs w:val="20"/>
        </w:rPr>
      </w:pPr>
      <w:r>
        <w:rPr>
          <w:rFonts w:ascii="Times New Roman" w:eastAsia="Times New Roman" w:hAnsi="Times New Roman" w:cs="Times New Roman"/>
          <w:sz w:val="28"/>
          <w:szCs w:val="28"/>
        </w:rPr>
        <w:t>тетрадей).</w:t>
      </w:r>
    </w:p>
    <w:p w:rsidR="00D0727C" w:rsidRDefault="00D0727C">
      <w:pPr>
        <w:spacing w:line="13"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7.5. 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D0727C" w:rsidRDefault="00D0727C">
      <w:pPr>
        <w:spacing w:line="339" w:lineRule="exact"/>
        <w:rPr>
          <w:sz w:val="20"/>
          <w:szCs w:val="20"/>
        </w:rPr>
      </w:pPr>
    </w:p>
    <w:p w:rsidR="00D0727C" w:rsidRDefault="00D0727C">
      <w:pPr>
        <w:spacing w:line="234" w:lineRule="auto"/>
        <w:ind w:left="260" w:right="120" w:firstLine="926"/>
        <w:jc w:val="both"/>
        <w:rPr>
          <w:sz w:val="20"/>
          <w:szCs w:val="20"/>
        </w:rPr>
      </w:pPr>
      <w:r>
        <w:rPr>
          <w:rFonts w:ascii="Times New Roman" w:eastAsia="Times New Roman" w:hAnsi="Times New Roman" w:cs="Times New Roman"/>
          <w:sz w:val="28"/>
          <w:szCs w:val="28"/>
        </w:rPr>
        <w:t>Таблица 3 - Размеры надбавок за проверку письменных работ (проверку тетрадей) в общеобразовательных учреждениях</w:t>
      </w:r>
    </w:p>
    <w:p w:rsidR="00D0727C" w:rsidRDefault="00D0727C">
      <w:pPr>
        <w:spacing w:line="314" w:lineRule="exact"/>
        <w:rPr>
          <w:sz w:val="20"/>
          <w:szCs w:val="20"/>
        </w:rPr>
      </w:pPr>
    </w:p>
    <w:tbl>
      <w:tblPr>
        <w:tblW w:w="0" w:type="auto"/>
        <w:tblInd w:w="150" w:type="dxa"/>
        <w:tblLayout w:type="fixed"/>
        <w:tblCellMar>
          <w:left w:w="0" w:type="dxa"/>
          <w:right w:w="0" w:type="dxa"/>
        </w:tblCellMar>
        <w:tblLook w:val="04A0"/>
      </w:tblPr>
      <w:tblGrid>
        <w:gridCol w:w="1420"/>
        <w:gridCol w:w="5940"/>
        <w:gridCol w:w="2240"/>
        <w:gridCol w:w="30"/>
      </w:tblGrid>
      <w:tr w:rsidR="00D0727C">
        <w:trPr>
          <w:trHeight w:val="324"/>
        </w:trPr>
        <w:tc>
          <w:tcPr>
            <w:tcW w:w="142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5940" w:type="dxa"/>
            <w:tcBorders>
              <w:top w:val="single" w:sz="8" w:space="0" w:color="auto"/>
              <w:right w:val="single" w:sz="8" w:space="0" w:color="auto"/>
            </w:tcBorders>
            <w:vAlign w:val="bottom"/>
          </w:tcPr>
          <w:p w:rsidR="00D0727C" w:rsidRDefault="00D0727C">
            <w:pPr>
              <w:rPr>
                <w:sz w:val="24"/>
                <w:szCs w:val="24"/>
              </w:rPr>
            </w:pPr>
          </w:p>
        </w:tc>
        <w:tc>
          <w:tcPr>
            <w:tcW w:w="224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Размер</w:t>
            </w:r>
          </w:p>
        </w:tc>
        <w:tc>
          <w:tcPr>
            <w:tcW w:w="0" w:type="dxa"/>
            <w:vAlign w:val="bottom"/>
          </w:tcPr>
          <w:p w:rsidR="00D0727C" w:rsidRDefault="00D0727C">
            <w:pPr>
              <w:rPr>
                <w:sz w:val="1"/>
                <w:szCs w:val="1"/>
              </w:rPr>
            </w:pPr>
          </w:p>
        </w:tc>
      </w:tr>
      <w:tr w:rsidR="00D0727C">
        <w:trPr>
          <w:trHeight w:val="322"/>
        </w:trPr>
        <w:tc>
          <w:tcPr>
            <w:tcW w:w="142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w:t>
            </w:r>
          </w:p>
        </w:tc>
        <w:tc>
          <w:tcPr>
            <w:tcW w:w="5940" w:type="dxa"/>
            <w:tcBorders>
              <w:right w:val="single" w:sz="8" w:space="0" w:color="auto"/>
            </w:tcBorders>
            <w:vAlign w:val="bottom"/>
          </w:tcPr>
          <w:p w:rsidR="00D0727C" w:rsidRDefault="00D0727C">
            <w:pPr>
              <w:ind w:left="1620"/>
              <w:rPr>
                <w:sz w:val="20"/>
                <w:szCs w:val="20"/>
              </w:rPr>
            </w:pPr>
            <w:r>
              <w:rPr>
                <w:rFonts w:ascii="Times New Roman" w:eastAsia="Times New Roman" w:hAnsi="Times New Roman" w:cs="Times New Roman"/>
                <w:sz w:val="28"/>
                <w:szCs w:val="28"/>
              </w:rPr>
              <w:t>Наименование работы</w:t>
            </w:r>
          </w:p>
        </w:tc>
        <w:tc>
          <w:tcPr>
            <w:tcW w:w="224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надбавки,</w:t>
            </w:r>
          </w:p>
        </w:tc>
        <w:tc>
          <w:tcPr>
            <w:tcW w:w="0" w:type="dxa"/>
            <w:vAlign w:val="bottom"/>
          </w:tcPr>
          <w:p w:rsidR="00D0727C" w:rsidRDefault="00D0727C">
            <w:pPr>
              <w:rPr>
                <w:sz w:val="1"/>
                <w:szCs w:val="1"/>
              </w:rPr>
            </w:pPr>
          </w:p>
        </w:tc>
      </w:tr>
      <w:tr w:rsidR="00D0727C">
        <w:trPr>
          <w:trHeight w:val="325"/>
        </w:trPr>
        <w:tc>
          <w:tcPr>
            <w:tcW w:w="142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5940" w:type="dxa"/>
            <w:tcBorders>
              <w:bottom w:val="single" w:sz="8" w:space="0" w:color="auto"/>
              <w:right w:val="single" w:sz="8" w:space="0" w:color="auto"/>
            </w:tcBorders>
            <w:vAlign w:val="bottom"/>
          </w:tcPr>
          <w:p w:rsidR="00D0727C" w:rsidRDefault="00D0727C">
            <w:pPr>
              <w:rPr>
                <w:sz w:val="24"/>
                <w:szCs w:val="24"/>
              </w:rPr>
            </w:pPr>
          </w:p>
        </w:tc>
        <w:tc>
          <w:tcPr>
            <w:tcW w:w="224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c>
          <w:tcPr>
            <w:tcW w:w="0" w:type="dxa"/>
            <w:vAlign w:val="bottom"/>
          </w:tcPr>
          <w:p w:rsidR="00D0727C" w:rsidRDefault="00D0727C">
            <w:pPr>
              <w:rPr>
                <w:sz w:val="1"/>
                <w:szCs w:val="1"/>
              </w:rPr>
            </w:pPr>
          </w:p>
        </w:tc>
      </w:tr>
      <w:tr w:rsidR="00D0727C">
        <w:trPr>
          <w:trHeight w:val="308"/>
        </w:trPr>
        <w:tc>
          <w:tcPr>
            <w:tcW w:w="1420" w:type="dxa"/>
            <w:tcBorders>
              <w:left w:val="single" w:sz="8" w:space="0" w:color="auto"/>
              <w:right w:val="single" w:sz="8" w:space="0" w:color="auto"/>
            </w:tcBorders>
            <w:vAlign w:val="bottom"/>
          </w:tcPr>
          <w:p w:rsidR="00D0727C" w:rsidRDefault="00D0727C">
            <w:pPr>
              <w:rPr>
                <w:sz w:val="24"/>
                <w:szCs w:val="24"/>
              </w:rPr>
            </w:pPr>
          </w:p>
        </w:tc>
        <w:tc>
          <w:tcPr>
            <w:tcW w:w="594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 проверку тетрадей в начальных классах, по</w:t>
            </w:r>
          </w:p>
        </w:tc>
        <w:tc>
          <w:tcPr>
            <w:tcW w:w="224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142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594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русскому языку, родному язык, литературе,</w:t>
            </w:r>
          </w:p>
        </w:tc>
        <w:tc>
          <w:tcPr>
            <w:tcW w:w="224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6</w:t>
            </w:r>
          </w:p>
        </w:tc>
        <w:tc>
          <w:tcPr>
            <w:tcW w:w="0" w:type="dxa"/>
            <w:vAlign w:val="bottom"/>
          </w:tcPr>
          <w:p w:rsidR="00D0727C" w:rsidRDefault="00D0727C">
            <w:pPr>
              <w:rPr>
                <w:sz w:val="1"/>
                <w:szCs w:val="1"/>
              </w:rPr>
            </w:pPr>
          </w:p>
        </w:tc>
      </w:tr>
      <w:tr w:rsidR="00D0727C">
        <w:trPr>
          <w:trHeight w:val="325"/>
        </w:trPr>
        <w:tc>
          <w:tcPr>
            <w:tcW w:w="142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594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математике,</w:t>
            </w:r>
          </w:p>
        </w:tc>
        <w:tc>
          <w:tcPr>
            <w:tcW w:w="224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142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594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 проверку письменных работ по</w:t>
            </w:r>
          </w:p>
        </w:tc>
        <w:tc>
          <w:tcPr>
            <w:tcW w:w="224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1,5</w:t>
            </w:r>
          </w:p>
        </w:tc>
        <w:tc>
          <w:tcPr>
            <w:tcW w:w="0" w:type="dxa"/>
            <w:vAlign w:val="bottom"/>
          </w:tcPr>
          <w:p w:rsidR="00D0727C" w:rsidRDefault="00D0727C">
            <w:pPr>
              <w:rPr>
                <w:sz w:val="1"/>
                <w:szCs w:val="1"/>
              </w:rPr>
            </w:pPr>
          </w:p>
        </w:tc>
      </w:tr>
      <w:tr w:rsidR="00D0727C">
        <w:trPr>
          <w:trHeight w:val="161"/>
        </w:trPr>
        <w:tc>
          <w:tcPr>
            <w:tcW w:w="1420" w:type="dxa"/>
            <w:vMerge/>
            <w:tcBorders>
              <w:left w:val="single" w:sz="8" w:space="0" w:color="auto"/>
              <w:right w:val="single" w:sz="8" w:space="0" w:color="auto"/>
            </w:tcBorders>
            <w:vAlign w:val="bottom"/>
          </w:tcPr>
          <w:p w:rsidR="00D0727C" w:rsidRDefault="00D0727C">
            <w:pPr>
              <w:rPr>
                <w:sz w:val="13"/>
                <w:szCs w:val="13"/>
              </w:rPr>
            </w:pPr>
          </w:p>
        </w:tc>
        <w:tc>
          <w:tcPr>
            <w:tcW w:w="5940" w:type="dxa"/>
            <w:vMerge w:val="restart"/>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иностранному языку</w:t>
            </w:r>
          </w:p>
        </w:tc>
        <w:tc>
          <w:tcPr>
            <w:tcW w:w="224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142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5940" w:type="dxa"/>
            <w:vMerge/>
            <w:tcBorders>
              <w:bottom w:val="single" w:sz="8" w:space="0" w:color="auto"/>
              <w:right w:val="single" w:sz="8" w:space="0" w:color="auto"/>
            </w:tcBorders>
            <w:vAlign w:val="bottom"/>
          </w:tcPr>
          <w:p w:rsidR="00D0727C" w:rsidRDefault="00D0727C">
            <w:pPr>
              <w:rPr>
                <w:sz w:val="14"/>
                <w:szCs w:val="14"/>
              </w:rPr>
            </w:pPr>
          </w:p>
        </w:tc>
        <w:tc>
          <w:tcPr>
            <w:tcW w:w="224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0"/>
        </w:trPr>
        <w:tc>
          <w:tcPr>
            <w:tcW w:w="1420" w:type="dxa"/>
            <w:tcBorders>
              <w:left w:val="single" w:sz="8" w:space="0" w:color="auto"/>
              <w:right w:val="single" w:sz="8" w:space="0" w:color="auto"/>
            </w:tcBorders>
            <w:vAlign w:val="bottom"/>
          </w:tcPr>
          <w:p w:rsidR="00D0727C" w:rsidRDefault="00D0727C">
            <w:pPr>
              <w:rPr>
                <w:sz w:val="24"/>
                <w:szCs w:val="24"/>
              </w:rPr>
            </w:pPr>
          </w:p>
        </w:tc>
        <w:tc>
          <w:tcPr>
            <w:tcW w:w="594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 проверку письменных работ по</w:t>
            </w:r>
          </w:p>
        </w:tc>
        <w:tc>
          <w:tcPr>
            <w:tcW w:w="224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142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w:t>
            </w:r>
          </w:p>
        </w:tc>
        <w:tc>
          <w:tcPr>
            <w:tcW w:w="594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информатике, черчению, биологии, химии,</w:t>
            </w:r>
          </w:p>
        </w:tc>
        <w:tc>
          <w:tcPr>
            <w:tcW w:w="224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1,0</w:t>
            </w:r>
          </w:p>
        </w:tc>
        <w:tc>
          <w:tcPr>
            <w:tcW w:w="0" w:type="dxa"/>
            <w:vAlign w:val="bottom"/>
          </w:tcPr>
          <w:p w:rsidR="00D0727C" w:rsidRDefault="00D0727C">
            <w:pPr>
              <w:rPr>
                <w:sz w:val="1"/>
                <w:szCs w:val="1"/>
              </w:rPr>
            </w:pPr>
          </w:p>
        </w:tc>
      </w:tr>
      <w:tr w:rsidR="00D0727C">
        <w:trPr>
          <w:trHeight w:val="325"/>
        </w:trPr>
        <w:tc>
          <w:tcPr>
            <w:tcW w:w="142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594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физике, географии, обществознание</w:t>
            </w:r>
          </w:p>
        </w:tc>
        <w:tc>
          <w:tcPr>
            <w:tcW w:w="224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pacing w:line="328"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7.6. Выплаты за заведование учебными кабинетами, учебными мастерскими, лабораториями, учебно-опытными участками, музеями рассчитываются по формуле:</w:t>
      </w:r>
    </w:p>
    <w:p w:rsidR="00D0727C" w:rsidRDefault="00D0727C">
      <w:pPr>
        <w:spacing w:line="261" w:lineRule="exact"/>
        <w:rPr>
          <w:sz w:val="20"/>
          <w:szCs w:val="20"/>
        </w:rPr>
      </w:pPr>
    </w:p>
    <w:p w:rsidR="00D0727C" w:rsidRDefault="00D0727C">
      <w:pPr>
        <w:ind w:left="4160"/>
        <w:rPr>
          <w:sz w:val="20"/>
          <w:szCs w:val="20"/>
        </w:rPr>
      </w:pPr>
      <w:r>
        <w:rPr>
          <w:noProof/>
          <w:sz w:val="1"/>
          <w:szCs w:val="1"/>
        </w:rPr>
        <w:drawing>
          <wp:inline distT="0" distB="0" distL="0" distR="0">
            <wp:extent cx="1339215" cy="21653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cstate="print">
                      <a:extLst>
                        <a:ext uri="{28A0092B-C50C-407E-A947-70E740481C1C}"/>
                      </a:extLst>
                    </a:blip>
                    <a:srcRect/>
                    <a:stretch>
                      <a:fillRect/>
                    </a:stretch>
                  </pic:blipFill>
                  <pic:spPr bwMode="auto">
                    <a:xfrm>
                      <a:off x="0" y="0"/>
                      <a:ext cx="1339215" cy="21653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320" w:lineRule="exact"/>
        <w:rPr>
          <w:sz w:val="20"/>
          <w:szCs w:val="20"/>
        </w:rPr>
      </w:pPr>
    </w:p>
    <w:p w:rsidR="00D0727C" w:rsidRDefault="00D0727C">
      <w:pPr>
        <w:spacing w:line="243" w:lineRule="auto"/>
        <w:ind w:left="260" w:right="12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78765" cy="1714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extLst>
                    </a:blip>
                    <a:srcRect/>
                    <a:stretch>
                      <a:fillRect/>
                    </a:stretch>
                  </pic:blipFill>
                  <pic:spPr bwMode="auto">
                    <a:xfrm>
                      <a:off x="0" y="0"/>
                      <a:ext cx="2787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выплаты за заведование учебными кабинетами, учебными мастерскими, лабораториями, учебно-опытными участками, музеями;</w:t>
      </w:r>
    </w:p>
    <w:p w:rsidR="00D0727C" w:rsidRDefault="00D0727C">
      <w:pPr>
        <w:spacing w:line="1" w:lineRule="exact"/>
        <w:rPr>
          <w:sz w:val="20"/>
          <w:szCs w:val="20"/>
        </w:rPr>
      </w:pPr>
    </w:p>
    <w:p w:rsidR="00D0727C" w:rsidRDefault="00D0727C">
      <w:pPr>
        <w:spacing w:line="241" w:lineRule="auto"/>
        <w:ind w:left="260" w:right="120" w:firstLine="708"/>
        <w:jc w:val="both"/>
        <w:rPr>
          <w:sz w:val="20"/>
          <w:szCs w:val="20"/>
        </w:rPr>
      </w:pPr>
      <w:r>
        <w:rPr>
          <w:noProof/>
          <w:sz w:val="1"/>
          <w:szCs w:val="1"/>
        </w:rPr>
        <w:drawing>
          <wp:inline distT="0" distB="0" distL="0" distR="0">
            <wp:extent cx="266700" cy="171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cstate="print">
                      <a:extLst>
                        <a:ext uri="{28A0092B-C50C-407E-A947-70E740481C1C}"/>
                      </a:extLst>
                    </a:blip>
                    <a:srcRect/>
                    <a:stretch>
                      <a:fillRect/>
                    </a:stretch>
                  </pic:blipFill>
                  <pic:spPr bwMode="auto">
                    <a:xfrm>
                      <a:off x="0" y="0"/>
                      <a:ext cx="2667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надбавки за заведование учебными кабинетами, учебными мастерскими, лабораториями, учебно-опытными участками, музеями.</w:t>
      </w:r>
    </w:p>
    <w:p w:rsidR="00D0727C" w:rsidRDefault="00D0727C">
      <w:pPr>
        <w:spacing w:line="13"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D0727C" w:rsidRDefault="00D0727C">
      <w:pPr>
        <w:spacing w:line="14" w:lineRule="exact"/>
        <w:rPr>
          <w:sz w:val="20"/>
          <w:szCs w:val="20"/>
        </w:rPr>
      </w:pPr>
    </w:p>
    <w:p w:rsidR="00D0727C" w:rsidRDefault="00D0727C">
      <w:pPr>
        <w:spacing w:line="236" w:lineRule="auto"/>
        <w:ind w:left="260" w:right="120" w:firstLine="720"/>
        <w:jc w:val="both"/>
        <w:rPr>
          <w:sz w:val="20"/>
          <w:szCs w:val="20"/>
        </w:rPr>
      </w:pPr>
      <w:r>
        <w:rPr>
          <w:rFonts w:ascii="Times New Roman" w:eastAsia="Times New Roman" w:hAnsi="Times New Roman" w:cs="Times New Roman"/>
          <w:sz w:val="28"/>
          <w:szCs w:val="28"/>
        </w:rPr>
        <w:t>Размер надбавки за заведование учебными кабинетами, учебными мастерскими, лабораториями, учебно-опытными участками составляет 2,5 процента.</w:t>
      </w:r>
    </w:p>
    <w:p w:rsidR="00D0727C" w:rsidRDefault="00D0727C">
      <w:pPr>
        <w:spacing w:line="1"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Размер надбавки за заведование музеями составляет 30 процентов.</w:t>
      </w:r>
    </w:p>
    <w:p w:rsidR="00D0727C" w:rsidRDefault="00D0727C">
      <w:pPr>
        <w:spacing w:line="13"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7.7. 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w:t>
      </w:r>
    </w:p>
    <w:p w:rsidR="00D0727C" w:rsidRDefault="00D0727C">
      <w:pPr>
        <w:sectPr w:rsidR="00D0727C">
          <w:pgSz w:w="11900" w:h="16838"/>
          <w:pgMar w:top="698" w:right="726" w:bottom="636" w:left="1440" w:header="0" w:footer="0" w:gutter="0"/>
          <w:cols w:space="720" w:equalWidth="0">
            <w:col w:w="974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18</w:t>
      </w:r>
    </w:p>
    <w:p w:rsidR="00D0727C" w:rsidRDefault="00D0727C">
      <w:pPr>
        <w:spacing w:line="292" w:lineRule="exact"/>
        <w:rPr>
          <w:sz w:val="20"/>
          <w:szCs w:val="20"/>
        </w:rPr>
      </w:pPr>
    </w:p>
    <w:p w:rsidR="00D0727C" w:rsidRDefault="00D0727C">
      <w:pPr>
        <w:spacing w:line="236" w:lineRule="auto"/>
        <w:ind w:left="260"/>
        <w:jc w:val="both"/>
        <w:rPr>
          <w:sz w:val="20"/>
          <w:szCs w:val="20"/>
        </w:rPr>
      </w:pPr>
      <w:r>
        <w:rPr>
          <w:rFonts w:ascii="Times New Roman" w:eastAsia="Times New Roman" w:hAnsi="Times New Roman" w:cs="Times New Roman"/>
          <w:sz w:val="28"/>
          <w:szCs w:val="28"/>
        </w:rPr>
        <w:t>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D0727C" w:rsidRDefault="00D0727C">
      <w:pPr>
        <w:spacing w:line="15"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7.8. Выплаты за руководство предметной, методической и цикловой комиссией, методическими объединениями рассчитываются по формуле:</w:t>
      </w:r>
    </w:p>
    <w:p w:rsidR="00D0727C" w:rsidRDefault="00D0727C">
      <w:pPr>
        <w:spacing w:line="263" w:lineRule="exact"/>
        <w:rPr>
          <w:sz w:val="20"/>
          <w:szCs w:val="20"/>
        </w:rPr>
      </w:pPr>
    </w:p>
    <w:p w:rsidR="00D0727C" w:rsidRDefault="00D0727C">
      <w:pPr>
        <w:ind w:left="4160"/>
        <w:rPr>
          <w:sz w:val="20"/>
          <w:szCs w:val="20"/>
        </w:rPr>
      </w:pPr>
      <w:r>
        <w:rPr>
          <w:noProof/>
          <w:sz w:val="1"/>
          <w:szCs w:val="1"/>
        </w:rPr>
        <w:drawing>
          <wp:inline distT="0" distB="0" distL="0" distR="0">
            <wp:extent cx="1339215" cy="21653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2" cstate="print">
                      <a:extLst>
                        <a:ext uri="{28A0092B-C50C-407E-A947-70E740481C1C}"/>
                      </a:extLst>
                    </a:blip>
                    <a:srcRect/>
                    <a:stretch>
                      <a:fillRect/>
                    </a:stretch>
                  </pic:blipFill>
                  <pic:spPr bwMode="auto">
                    <a:xfrm>
                      <a:off x="0" y="0"/>
                      <a:ext cx="1339215" cy="21653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321" w:lineRule="exact"/>
        <w:rPr>
          <w:sz w:val="20"/>
          <w:szCs w:val="20"/>
        </w:rPr>
      </w:pPr>
    </w:p>
    <w:p w:rsidR="00D0727C" w:rsidRDefault="00D0727C">
      <w:pPr>
        <w:spacing w:line="243" w:lineRule="auto"/>
        <w:ind w:left="26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78765" cy="171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3" cstate="print">
                      <a:extLst>
                        <a:ext uri="{28A0092B-C50C-407E-A947-70E740481C1C}"/>
                      </a:extLst>
                    </a:blip>
                    <a:srcRect/>
                    <a:stretch>
                      <a:fillRect/>
                    </a:stretch>
                  </pic:blipFill>
                  <pic:spPr bwMode="auto">
                    <a:xfrm>
                      <a:off x="0" y="0"/>
                      <a:ext cx="2787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выплаты за руководство предметной, методической и цикловой комиссией, методическими объединениями;</w:t>
      </w:r>
    </w:p>
    <w:p w:rsidR="00D0727C" w:rsidRDefault="00D0727C">
      <w:pPr>
        <w:spacing w:line="2" w:lineRule="exact"/>
        <w:rPr>
          <w:sz w:val="20"/>
          <w:szCs w:val="20"/>
        </w:rPr>
      </w:pPr>
    </w:p>
    <w:p w:rsidR="00D0727C" w:rsidRDefault="00D0727C">
      <w:pPr>
        <w:ind w:left="260" w:firstLine="708"/>
        <w:jc w:val="both"/>
        <w:rPr>
          <w:sz w:val="20"/>
          <w:szCs w:val="20"/>
        </w:rPr>
      </w:pPr>
      <w:r>
        <w:rPr>
          <w:noProof/>
          <w:sz w:val="1"/>
          <w:szCs w:val="1"/>
        </w:rPr>
        <w:drawing>
          <wp:inline distT="0" distB="0" distL="0" distR="0">
            <wp:extent cx="266700" cy="17145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4" cstate="print">
                      <a:extLst>
                        <a:ext uri="{28A0092B-C50C-407E-A947-70E740481C1C}"/>
                      </a:extLst>
                    </a:blip>
                    <a:srcRect/>
                    <a:stretch>
                      <a:fillRect/>
                    </a:stretch>
                  </pic:blipFill>
                  <pic:spPr bwMode="auto">
                    <a:xfrm>
                      <a:off x="0" y="0"/>
                      <a:ext cx="2667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надбавки за руководство предметной, методической и цикловой комиссией, методическими объединениями.</w:t>
      </w:r>
    </w:p>
    <w:p w:rsidR="00D0727C" w:rsidRDefault="00D0727C">
      <w:pPr>
        <w:spacing w:line="14"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Размер надбавки за руководство предметной, методической и цикловой комиссией, методическими объединениями составляет 2,5 процента.</w:t>
      </w:r>
    </w:p>
    <w:p w:rsidR="00D0727C" w:rsidRDefault="00D0727C">
      <w:pPr>
        <w:spacing w:line="15"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7.9. При обеспечении педагогическим работником руководства несколькими комиссиями, объединениями размер выплат за руководство предметной, методической и цикловой комиссией, методическим объединением рассчитывается как сумма выплат по каждой комиссии, объединению.</w:t>
      </w:r>
    </w:p>
    <w:p w:rsidR="00D0727C" w:rsidRDefault="00D0727C">
      <w:pPr>
        <w:spacing w:line="327" w:lineRule="exact"/>
        <w:rPr>
          <w:sz w:val="20"/>
          <w:szCs w:val="20"/>
        </w:rPr>
      </w:pPr>
    </w:p>
    <w:p w:rsidR="00D0727C" w:rsidRDefault="00D0727C" w:rsidP="00D0727C">
      <w:pPr>
        <w:numPr>
          <w:ilvl w:val="0"/>
          <w:numId w:val="29"/>
        </w:numPr>
        <w:tabs>
          <w:tab w:val="left" w:pos="2840"/>
        </w:tabs>
        <w:spacing w:after="0" w:line="240" w:lineRule="auto"/>
        <w:ind w:left="2840" w:hanging="655"/>
        <w:rPr>
          <w:rFonts w:eastAsia="Times New Roman"/>
          <w:b/>
          <w:bCs/>
          <w:sz w:val="28"/>
          <w:szCs w:val="28"/>
        </w:rPr>
      </w:pPr>
      <w:r>
        <w:rPr>
          <w:rFonts w:ascii="Times New Roman" w:eastAsia="Times New Roman" w:hAnsi="Times New Roman" w:cs="Times New Roman"/>
          <w:b/>
          <w:bCs/>
          <w:sz w:val="28"/>
          <w:szCs w:val="28"/>
        </w:rPr>
        <w:t>Выплаты стимулирующего характера</w:t>
      </w:r>
    </w:p>
    <w:p w:rsidR="00D0727C" w:rsidRDefault="00D0727C">
      <w:pPr>
        <w:spacing w:line="330"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8.1.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D0727C" w:rsidRDefault="00D0727C">
      <w:pPr>
        <w:spacing w:line="13" w:lineRule="exact"/>
        <w:rPr>
          <w:sz w:val="20"/>
          <w:szCs w:val="20"/>
        </w:rPr>
      </w:pPr>
    </w:p>
    <w:p w:rsidR="00D0727C" w:rsidRDefault="00D0727C">
      <w:pPr>
        <w:spacing w:line="238" w:lineRule="auto"/>
        <w:ind w:left="980" w:right="1260"/>
        <w:rPr>
          <w:sz w:val="20"/>
          <w:szCs w:val="20"/>
        </w:rPr>
      </w:pPr>
      <w:r>
        <w:rPr>
          <w:rFonts w:ascii="Times New Roman" w:eastAsia="Times New Roman" w:hAnsi="Times New Roman" w:cs="Times New Roman"/>
          <w:sz w:val="28"/>
          <w:szCs w:val="28"/>
        </w:rPr>
        <w:t>8.2. Выплаты стимулирующего характера включают в себя: выплаты за интенсивность и высокие результаты работы; выплаты за стаж работы по профилю; выплаты за квалификационную категорию; выплаты за качество выполняемых работ; премиальные и иные поощрительные выплаты.</w:t>
      </w:r>
    </w:p>
    <w:p w:rsidR="00D0727C" w:rsidRDefault="00D0727C">
      <w:pPr>
        <w:spacing w:line="16"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lastRenderedPageBreak/>
        <w:t>8.3. Выплаты за интенсивность и высокие результаты работы подразделяются на:</w:t>
      </w:r>
    </w:p>
    <w:p w:rsidR="00D0727C" w:rsidRDefault="00D0727C">
      <w:pPr>
        <w:ind w:left="980"/>
        <w:rPr>
          <w:sz w:val="20"/>
          <w:szCs w:val="20"/>
        </w:rPr>
      </w:pPr>
      <w:r>
        <w:rPr>
          <w:rFonts w:ascii="Times New Roman" w:eastAsia="Times New Roman" w:hAnsi="Times New Roman" w:cs="Times New Roman"/>
          <w:sz w:val="28"/>
          <w:szCs w:val="28"/>
        </w:rPr>
        <w:t>выплаты за специфику образовательной программы;</w:t>
      </w:r>
    </w:p>
    <w:p w:rsidR="00D0727C" w:rsidRDefault="00D0727C">
      <w:pPr>
        <w:ind w:left="980"/>
        <w:rPr>
          <w:sz w:val="20"/>
          <w:szCs w:val="20"/>
        </w:rPr>
      </w:pPr>
      <w:r>
        <w:rPr>
          <w:rFonts w:ascii="Times New Roman" w:eastAsia="Times New Roman" w:hAnsi="Times New Roman" w:cs="Times New Roman"/>
          <w:sz w:val="28"/>
          <w:szCs w:val="28"/>
        </w:rPr>
        <w:t>выплаты за наличие почетных званий, государственных наград.</w:t>
      </w:r>
    </w:p>
    <w:p w:rsidR="00D0727C" w:rsidRDefault="00D0727C">
      <w:pPr>
        <w:spacing w:line="13"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8.4. Выплаты за квалификационную категорию предоставляются руководящим и педагогическим работникам образовательных учреждений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D0727C" w:rsidRDefault="00D0727C">
      <w:pPr>
        <w:spacing w:line="270" w:lineRule="exact"/>
        <w:rPr>
          <w:sz w:val="20"/>
          <w:szCs w:val="20"/>
        </w:rPr>
      </w:pPr>
    </w:p>
    <w:p w:rsidR="00D0727C" w:rsidRDefault="00D0727C">
      <w:pPr>
        <w:ind w:left="3940"/>
        <w:rPr>
          <w:sz w:val="20"/>
          <w:szCs w:val="20"/>
        </w:rPr>
      </w:pPr>
      <w:r>
        <w:rPr>
          <w:noProof/>
          <w:sz w:val="1"/>
          <w:szCs w:val="1"/>
        </w:rPr>
        <w:drawing>
          <wp:inline distT="0" distB="0" distL="0" distR="0">
            <wp:extent cx="1676400" cy="21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cstate="print">
                      <a:extLst>
                        <a:ext uri="{28A0092B-C50C-407E-A947-70E740481C1C}"/>
                      </a:extLst>
                    </a:blip>
                    <a:srcRect/>
                    <a:stretch>
                      <a:fillRect/>
                    </a:stretch>
                  </pic:blipFill>
                  <pic:spPr bwMode="auto">
                    <a:xfrm>
                      <a:off x="0" y="0"/>
                      <a:ext cx="1676400" cy="2101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63360" behindDoc="1" locked="0" layoutInCell="0" allowOverlap="1">
            <wp:simplePos x="0" y="0"/>
            <wp:positionH relativeFrom="column">
              <wp:posOffset>586740</wp:posOffset>
            </wp:positionH>
            <wp:positionV relativeFrom="paragraph">
              <wp:posOffset>200025</wp:posOffset>
            </wp:positionV>
            <wp:extent cx="273050" cy="210185"/>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6" cstate="print">
                      <a:extLst>
                        <a:ext uri="{28A0092B-C50C-407E-A947-70E740481C1C}"/>
                      </a:extLst>
                    </a:blip>
                    <a:srcRect/>
                    <a:stretch>
                      <a:fillRect/>
                    </a:stretch>
                  </pic:blipFill>
                  <pic:spPr bwMode="auto">
                    <a:xfrm>
                      <a:off x="0" y="0"/>
                      <a:ext cx="273050" cy="210185"/>
                    </a:xfrm>
                    <a:prstGeom prst="rect">
                      <a:avLst/>
                    </a:prstGeom>
                    <a:noFill/>
                  </pic:spPr>
                </pic:pic>
              </a:graphicData>
            </a:graphic>
          </wp:anchor>
        </w:drawing>
      </w:r>
    </w:p>
    <w:p w:rsidR="00D0727C" w:rsidRDefault="00D0727C">
      <w:pPr>
        <w:spacing w:line="306" w:lineRule="exact"/>
        <w:rPr>
          <w:sz w:val="20"/>
          <w:szCs w:val="20"/>
        </w:rPr>
      </w:pPr>
    </w:p>
    <w:p w:rsidR="00D0727C" w:rsidRDefault="00D0727C">
      <w:pPr>
        <w:tabs>
          <w:tab w:val="left" w:pos="140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выплата за квалификационную категорию;</w:t>
      </w:r>
    </w:p>
    <w:p w:rsidR="00D0727C" w:rsidRDefault="00D0727C">
      <w:pPr>
        <w:spacing w:line="20" w:lineRule="exact"/>
        <w:rPr>
          <w:sz w:val="20"/>
          <w:szCs w:val="20"/>
        </w:rPr>
      </w:pPr>
      <w:r>
        <w:rPr>
          <w:noProof/>
          <w:sz w:val="20"/>
          <w:szCs w:val="20"/>
        </w:rPr>
        <w:drawing>
          <wp:anchor distT="0" distB="0" distL="114300" distR="114300" simplePos="0" relativeHeight="251664384" behindDoc="1" locked="0" layoutInCell="0" allowOverlap="1">
            <wp:simplePos x="0" y="0"/>
            <wp:positionH relativeFrom="column">
              <wp:posOffset>615950</wp:posOffset>
            </wp:positionH>
            <wp:positionV relativeFrom="paragraph">
              <wp:posOffset>-635</wp:posOffset>
            </wp:positionV>
            <wp:extent cx="278765" cy="21018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7" cstate="print">
                      <a:extLst>
                        <a:ext uri="{28A0092B-C50C-407E-A947-70E740481C1C}"/>
                      </a:extLst>
                    </a:blip>
                    <a:srcRect/>
                    <a:stretch>
                      <a:fillRect/>
                    </a:stretch>
                  </pic:blipFill>
                  <pic:spPr bwMode="auto">
                    <a:xfrm>
                      <a:off x="0" y="0"/>
                      <a:ext cx="278765" cy="210185"/>
                    </a:xfrm>
                    <a:prstGeom prst="rect">
                      <a:avLst/>
                    </a:prstGeom>
                    <a:noFill/>
                  </pic:spPr>
                </pic:pic>
              </a:graphicData>
            </a:graphic>
          </wp:anchor>
        </w:drawing>
      </w:r>
    </w:p>
    <w:p w:rsidR="00D0727C" w:rsidRDefault="00D0727C">
      <w:pPr>
        <w:ind w:left="1480"/>
        <w:rPr>
          <w:sz w:val="20"/>
          <w:szCs w:val="20"/>
        </w:rPr>
      </w:pPr>
      <w:r>
        <w:rPr>
          <w:rFonts w:ascii="Times New Roman" w:eastAsia="Times New Roman" w:hAnsi="Times New Roman" w:cs="Times New Roman"/>
          <w:sz w:val="28"/>
          <w:szCs w:val="28"/>
        </w:rPr>
        <w:t>– размер надбавки за квалификационную категорию.</w:t>
      </w:r>
    </w:p>
    <w:p w:rsidR="00D0727C" w:rsidRDefault="00D0727C">
      <w:pPr>
        <w:sectPr w:rsidR="00D0727C">
          <w:pgSz w:w="11900" w:h="16838"/>
          <w:pgMar w:top="698" w:right="846" w:bottom="779" w:left="1440" w:header="0" w:footer="0" w:gutter="0"/>
          <w:cols w:space="720" w:equalWidth="0">
            <w:col w:w="962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19</w:t>
      </w:r>
    </w:p>
    <w:p w:rsidR="00D0727C" w:rsidRDefault="00D0727C">
      <w:pPr>
        <w:spacing w:line="292" w:lineRule="exact"/>
        <w:rPr>
          <w:sz w:val="20"/>
          <w:szCs w:val="20"/>
        </w:rPr>
      </w:pPr>
    </w:p>
    <w:p w:rsidR="00D0727C" w:rsidRDefault="00D0727C">
      <w:pPr>
        <w:spacing w:line="234" w:lineRule="auto"/>
        <w:ind w:left="260" w:right="120" w:firstLine="708"/>
        <w:jc w:val="both"/>
        <w:rPr>
          <w:sz w:val="20"/>
          <w:szCs w:val="20"/>
        </w:rPr>
      </w:pPr>
      <w:r>
        <w:rPr>
          <w:rFonts w:ascii="Times New Roman" w:eastAsia="Times New Roman" w:hAnsi="Times New Roman" w:cs="Times New Roman"/>
          <w:sz w:val="28"/>
          <w:szCs w:val="28"/>
        </w:rPr>
        <w:t>Размеры надбавок за квалификационную категорию приведены в таблице 4 настоящего Положения.</w:t>
      </w:r>
    </w:p>
    <w:p w:rsidR="00D0727C" w:rsidRDefault="00D0727C">
      <w:pPr>
        <w:spacing w:line="16"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 на основании приказа Министерства образования и науки Республики Татарстан.</w:t>
      </w:r>
    </w:p>
    <w:p w:rsidR="00D0727C" w:rsidRDefault="00D0727C">
      <w:pPr>
        <w:spacing w:line="339" w:lineRule="exact"/>
        <w:rPr>
          <w:sz w:val="20"/>
          <w:szCs w:val="20"/>
        </w:rPr>
      </w:pPr>
    </w:p>
    <w:p w:rsidR="00D0727C" w:rsidRDefault="00D0727C">
      <w:pPr>
        <w:spacing w:line="234" w:lineRule="auto"/>
        <w:ind w:left="260" w:right="120" w:firstLine="708"/>
        <w:jc w:val="both"/>
        <w:rPr>
          <w:sz w:val="20"/>
          <w:szCs w:val="20"/>
        </w:rPr>
      </w:pPr>
      <w:r>
        <w:rPr>
          <w:rFonts w:ascii="Times New Roman" w:eastAsia="Times New Roman" w:hAnsi="Times New Roman" w:cs="Times New Roman"/>
          <w:sz w:val="28"/>
          <w:szCs w:val="28"/>
        </w:rPr>
        <w:t>Таблица 4 - Размеры надбавок за квалификационную категорию работникам образования</w:t>
      </w:r>
    </w:p>
    <w:p w:rsidR="00D0727C" w:rsidRDefault="00D0727C">
      <w:pPr>
        <w:spacing w:line="20" w:lineRule="exact"/>
        <w:rPr>
          <w:sz w:val="20"/>
          <w:szCs w:val="20"/>
        </w:rPr>
      </w:pPr>
      <w:r>
        <w:rPr>
          <w:sz w:val="20"/>
          <w:szCs w:val="20"/>
        </w:rPr>
        <w:pict>
          <v:line id="Shape 47" o:spid="_x0000_s1040" style="position:absolute;z-index:251704320;visibility:visible;mso-wrap-style:square;mso-wrap-distance-left:0;mso-wrap-distance-top:0;mso-wrap-distance-right:0;mso-wrap-distance-bottom:0;mso-position-horizontal:absolute;mso-position-horizontal-relative:text;mso-position-vertical:absolute;mso-position-vertical-relative:text" from="486.35pt,16.65pt" to="486.35pt,430.1pt" o:allowincell="f" strokeweight=".16931mm"/>
        </w:pict>
      </w:r>
      <w:r>
        <w:rPr>
          <w:sz w:val="20"/>
          <w:szCs w:val="20"/>
        </w:rPr>
        <w:pict>
          <v:line id="Shape 48" o:spid="_x0000_s1041" style="position:absolute;z-index:251705344;visibility:visible;mso-wrap-style:square;mso-wrap-distance-left:0;mso-wrap-distance-top:0;mso-wrap-distance-right:0;mso-wrap-distance-bottom:0;mso-position-horizontal:absolute;mso-position-horizontal-relative:text;mso-position-vertical:absolute;mso-position-vertical-relative:text" from="7.7pt,16.65pt" to="7.7pt,379.8pt" o:allowincell="f" strokeweight=".48pt"/>
        </w:pict>
      </w:r>
    </w:p>
    <w:p w:rsidR="00D0727C" w:rsidRDefault="00D0727C">
      <w:pPr>
        <w:spacing w:line="293" w:lineRule="exact"/>
        <w:rPr>
          <w:sz w:val="20"/>
          <w:szCs w:val="20"/>
        </w:rPr>
      </w:pPr>
    </w:p>
    <w:tbl>
      <w:tblPr>
        <w:tblW w:w="0" w:type="auto"/>
        <w:tblInd w:w="140" w:type="dxa"/>
        <w:tblLayout w:type="fixed"/>
        <w:tblCellMar>
          <w:left w:w="0" w:type="dxa"/>
          <w:right w:w="0" w:type="dxa"/>
        </w:tblCellMar>
        <w:tblLook w:val="04A0"/>
      </w:tblPr>
      <w:tblGrid>
        <w:gridCol w:w="1980"/>
        <w:gridCol w:w="5820"/>
        <w:gridCol w:w="1800"/>
      </w:tblGrid>
      <w:tr w:rsidR="00D0727C">
        <w:trPr>
          <w:trHeight w:val="324"/>
        </w:trPr>
        <w:tc>
          <w:tcPr>
            <w:tcW w:w="198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Квалифика-</w:t>
            </w:r>
          </w:p>
        </w:tc>
        <w:tc>
          <w:tcPr>
            <w:tcW w:w="5820" w:type="dxa"/>
            <w:tcBorders>
              <w:top w:val="single" w:sz="8" w:space="0" w:color="auto"/>
              <w:right w:val="single" w:sz="8" w:space="0" w:color="auto"/>
            </w:tcBorders>
            <w:vAlign w:val="bottom"/>
          </w:tcPr>
          <w:p w:rsidR="00D0727C" w:rsidRDefault="00D0727C">
            <w:pPr>
              <w:ind w:left="1100"/>
              <w:rPr>
                <w:sz w:val="20"/>
                <w:szCs w:val="20"/>
              </w:rPr>
            </w:pPr>
            <w:r>
              <w:rPr>
                <w:rFonts w:ascii="Times New Roman" w:eastAsia="Times New Roman" w:hAnsi="Times New Roman" w:cs="Times New Roman"/>
                <w:sz w:val="28"/>
                <w:szCs w:val="28"/>
              </w:rPr>
              <w:t>Квалификационная категория</w:t>
            </w:r>
          </w:p>
        </w:tc>
        <w:tc>
          <w:tcPr>
            <w:tcW w:w="1800" w:type="dxa"/>
            <w:tcBorders>
              <w:top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2"/>
        </w:trPr>
        <w:tc>
          <w:tcPr>
            <w:tcW w:w="1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ционный</w:t>
            </w:r>
          </w:p>
        </w:tc>
        <w:tc>
          <w:tcPr>
            <w:tcW w:w="5820" w:type="dxa"/>
            <w:tcBorders>
              <w:right w:val="single" w:sz="8" w:space="0" w:color="auto"/>
            </w:tcBorders>
            <w:vAlign w:val="bottom"/>
          </w:tcPr>
          <w:p w:rsidR="00D0727C" w:rsidRDefault="00D0727C">
            <w:pPr>
              <w:rPr>
                <w:sz w:val="24"/>
                <w:szCs w:val="24"/>
              </w:rPr>
            </w:pPr>
          </w:p>
        </w:tc>
        <w:tc>
          <w:tcPr>
            <w:tcW w:w="1800" w:type="dxa"/>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5"/>
        </w:trPr>
        <w:tc>
          <w:tcPr>
            <w:tcW w:w="1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уровень</w:t>
            </w:r>
          </w:p>
        </w:tc>
        <w:tc>
          <w:tcPr>
            <w:tcW w:w="5820" w:type="dxa"/>
            <w:tcBorders>
              <w:bottom w:val="single" w:sz="8" w:space="0" w:color="auto"/>
              <w:right w:val="single" w:sz="8" w:space="0" w:color="auto"/>
            </w:tcBorders>
            <w:vAlign w:val="bottom"/>
          </w:tcPr>
          <w:p w:rsidR="00D0727C" w:rsidRDefault="00D0727C">
            <w:pPr>
              <w:rPr>
                <w:sz w:val="24"/>
                <w:szCs w:val="24"/>
              </w:rPr>
            </w:pPr>
          </w:p>
        </w:tc>
        <w:tc>
          <w:tcPr>
            <w:tcW w:w="1800" w:type="dxa"/>
            <w:tcBorders>
              <w:bottom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bl>
    <w:p w:rsidR="00D0727C" w:rsidRDefault="00D0727C">
      <w:pPr>
        <w:spacing w:line="6" w:lineRule="exact"/>
        <w:rPr>
          <w:sz w:val="20"/>
          <w:szCs w:val="20"/>
        </w:rPr>
      </w:pPr>
    </w:p>
    <w:p w:rsidR="00D0727C" w:rsidRDefault="00D0727C">
      <w:pPr>
        <w:spacing w:line="234" w:lineRule="auto"/>
        <w:ind w:right="-139"/>
        <w:jc w:val="center"/>
        <w:rPr>
          <w:sz w:val="20"/>
          <w:szCs w:val="20"/>
        </w:rPr>
      </w:pPr>
      <w:r>
        <w:rPr>
          <w:rFonts w:ascii="Times New Roman" w:eastAsia="Times New Roman" w:hAnsi="Times New Roman" w:cs="Times New Roman"/>
          <w:sz w:val="28"/>
          <w:szCs w:val="28"/>
        </w:rPr>
        <w:t>Профессионально-квалификационная группа должностей педагогических работников</w:t>
      </w:r>
    </w:p>
    <w:p w:rsidR="00D0727C" w:rsidRDefault="00D0727C">
      <w:pPr>
        <w:spacing w:line="2" w:lineRule="exact"/>
        <w:rPr>
          <w:sz w:val="20"/>
          <w:szCs w:val="20"/>
        </w:rPr>
      </w:pPr>
    </w:p>
    <w:tbl>
      <w:tblPr>
        <w:tblW w:w="0" w:type="auto"/>
        <w:tblInd w:w="140" w:type="dxa"/>
        <w:tblLayout w:type="fixed"/>
        <w:tblCellMar>
          <w:left w:w="0" w:type="dxa"/>
          <w:right w:w="0" w:type="dxa"/>
        </w:tblCellMar>
        <w:tblLook w:val="04A0"/>
      </w:tblPr>
      <w:tblGrid>
        <w:gridCol w:w="1980"/>
        <w:gridCol w:w="5820"/>
        <w:gridCol w:w="1800"/>
      </w:tblGrid>
      <w:tr w:rsidR="00D0727C">
        <w:trPr>
          <w:trHeight w:val="317"/>
        </w:trPr>
        <w:tc>
          <w:tcPr>
            <w:tcW w:w="1980" w:type="dxa"/>
            <w:tcBorders>
              <w:top w:val="single" w:sz="8" w:space="0" w:color="auto"/>
              <w:right w:val="single" w:sz="8" w:space="0" w:color="auto"/>
            </w:tcBorders>
            <w:vAlign w:val="bottom"/>
          </w:tcPr>
          <w:p w:rsidR="00D0727C" w:rsidRDefault="00D0727C">
            <w:pPr>
              <w:rPr>
                <w:sz w:val="24"/>
                <w:szCs w:val="24"/>
              </w:rPr>
            </w:pPr>
          </w:p>
        </w:tc>
        <w:tc>
          <w:tcPr>
            <w:tcW w:w="5820" w:type="dxa"/>
            <w:tcBorders>
              <w:top w:val="single" w:sz="8" w:space="0" w:color="auto"/>
              <w:bottom w:val="single" w:sz="8" w:space="0" w:color="auto"/>
              <w:right w:val="single" w:sz="8" w:space="0" w:color="auto"/>
            </w:tcBorders>
            <w:vAlign w:val="bottom"/>
          </w:tcPr>
          <w:p w:rsidR="00D0727C" w:rsidRDefault="00D0727C">
            <w:pPr>
              <w:spacing w:line="317" w:lineRule="exact"/>
              <w:ind w:left="100"/>
              <w:rPr>
                <w:sz w:val="20"/>
                <w:szCs w:val="20"/>
              </w:rPr>
            </w:pPr>
            <w:r>
              <w:rPr>
                <w:rFonts w:ascii="Times New Roman" w:eastAsia="Times New Roman" w:hAnsi="Times New Roman" w:cs="Times New Roman"/>
                <w:sz w:val="28"/>
                <w:szCs w:val="28"/>
              </w:rPr>
              <w:t>2 квалификационная категория</w:t>
            </w:r>
          </w:p>
        </w:tc>
        <w:tc>
          <w:tcPr>
            <w:tcW w:w="1800" w:type="dxa"/>
            <w:tcBorders>
              <w:top w:val="single" w:sz="8" w:space="0" w:color="auto"/>
              <w:bottom w:val="single" w:sz="8" w:space="0" w:color="auto"/>
            </w:tcBorders>
            <w:vAlign w:val="bottom"/>
          </w:tcPr>
          <w:p w:rsidR="00D0727C" w:rsidRDefault="00D0727C">
            <w:pPr>
              <w:spacing w:line="317" w:lineRule="exact"/>
              <w:jc w:val="center"/>
              <w:rPr>
                <w:sz w:val="20"/>
                <w:szCs w:val="20"/>
              </w:rPr>
            </w:pPr>
            <w:r>
              <w:rPr>
                <w:rFonts w:ascii="Times New Roman" w:eastAsia="Times New Roman" w:hAnsi="Times New Roman" w:cs="Times New Roman"/>
                <w:sz w:val="28"/>
                <w:szCs w:val="28"/>
              </w:rPr>
              <w:t>4,5</w:t>
            </w:r>
          </w:p>
        </w:tc>
      </w:tr>
      <w:tr w:rsidR="00D0727C">
        <w:trPr>
          <w:trHeight w:val="311"/>
        </w:trPr>
        <w:tc>
          <w:tcPr>
            <w:tcW w:w="1980" w:type="dxa"/>
            <w:tcBorders>
              <w:right w:val="single" w:sz="8" w:space="0" w:color="auto"/>
            </w:tcBorders>
            <w:vAlign w:val="bottom"/>
          </w:tcPr>
          <w:p w:rsidR="00D0727C" w:rsidRDefault="00D0727C">
            <w:pPr>
              <w:spacing w:line="308" w:lineRule="exact"/>
              <w:ind w:right="780"/>
              <w:jc w:val="right"/>
              <w:rPr>
                <w:sz w:val="20"/>
                <w:szCs w:val="20"/>
              </w:rPr>
            </w:pPr>
            <w:r>
              <w:rPr>
                <w:rFonts w:ascii="Times New Roman" w:eastAsia="Times New Roman" w:hAnsi="Times New Roman" w:cs="Times New Roman"/>
                <w:sz w:val="28"/>
                <w:szCs w:val="28"/>
              </w:rPr>
              <w:t>1</w:t>
            </w: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6,0</w:t>
            </w:r>
          </w:p>
        </w:tc>
      </w:tr>
      <w:tr w:rsidR="00D0727C">
        <w:trPr>
          <w:trHeight w:val="312"/>
        </w:trPr>
        <w:tc>
          <w:tcPr>
            <w:tcW w:w="1980" w:type="dxa"/>
            <w:tcBorders>
              <w:bottom w:val="single" w:sz="8" w:space="0" w:color="auto"/>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7,5</w:t>
            </w:r>
          </w:p>
        </w:tc>
      </w:tr>
      <w:tr w:rsidR="00D0727C">
        <w:trPr>
          <w:trHeight w:val="312"/>
        </w:trPr>
        <w:tc>
          <w:tcPr>
            <w:tcW w:w="1980" w:type="dxa"/>
            <w:tcBorders>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2 квалификационная категория</w:t>
            </w:r>
          </w:p>
        </w:tc>
        <w:tc>
          <w:tcPr>
            <w:tcW w:w="1800" w:type="dxa"/>
            <w:tcBorders>
              <w:bottom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4,5</w:t>
            </w:r>
          </w:p>
        </w:tc>
      </w:tr>
      <w:tr w:rsidR="00D0727C">
        <w:trPr>
          <w:trHeight w:val="311"/>
        </w:trPr>
        <w:tc>
          <w:tcPr>
            <w:tcW w:w="1980" w:type="dxa"/>
            <w:tcBorders>
              <w:right w:val="single" w:sz="8" w:space="0" w:color="auto"/>
            </w:tcBorders>
            <w:vAlign w:val="bottom"/>
          </w:tcPr>
          <w:p w:rsidR="00D0727C" w:rsidRDefault="00D0727C">
            <w:pPr>
              <w:spacing w:line="308" w:lineRule="exact"/>
              <w:ind w:right="780"/>
              <w:jc w:val="right"/>
              <w:rPr>
                <w:sz w:val="20"/>
                <w:szCs w:val="20"/>
              </w:rPr>
            </w:pPr>
            <w:r>
              <w:rPr>
                <w:rFonts w:ascii="Times New Roman" w:eastAsia="Times New Roman" w:hAnsi="Times New Roman" w:cs="Times New Roman"/>
                <w:sz w:val="28"/>
                <w:szCs w:val="28"/>
              </w:rPr>
              <w:t>2</w:t>
            </w: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7,5</w:t>
            </w:r>
          </w:p>
        </w:tc>
      </w:tr>
      <w:tr w:rsidR="00D0727C">
        <w:trPr>
          <w:trHeight w:val="312"/>
        </w:trPr>
        <w:tc>
          <w:tcPr>
            <w:tcW w:w="1980" w:type="dxa"/>
            <w:tcBorders>
              <w:bottom w:val="single" w:sz="8" w:space="0" w:color="auto"/>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7"/>
                <w:sz w:val="28"/>
                <w:szCs w:val="28"/>
              </w:rPr>
              <w:t>10,0</w:t>
            </w:r>
          </w:p>
        </w:tc>
      </w:tr>
      <w:tr w:rsidR="00D0727C">
        <w:trPr>
          <w:trHeight w:val="313"/>
        </w:trPr>
        <w:tc>
          <w:tcPr>
            <w:tcW w:w="1980" w:type="dxa"/>
            <w:tcBorders>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2 квалификационная категория</w:t>
            </w:r>
          </w:p>
        </w:tc>
        <w:tc>
          <w:tcPr>
            <w:tcW w:w="1800" w:type="dxa"/>
            <w:tcBorders>
              <w:bottom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6,0</w:t>
            </w:r>
          </w:p>
        </w:tc>
      </w:tr>
      <w:tr w:rsidR="00D0727C">
        <w:trPr>
          <w:trHeight w:val="311"/>
        </w:trPr>
        <w:tc>
          <w:tcPr>
            <w:tcW w:w="1980" w:type="dxa"/>
            <w:tcBorders>
              <w:right w:val="single" w:sz="8" w:space="0" w:color="auto"/>
            </w:tcBorders>
            <w:vAlign w:val="bottom"/>
          </w:tcPr>
          <w:p w:rsidR="00D0727C" w:rsidRDefault="00D0727C">
            <w:pPr>
              <w:spacing w:line="308" w:lineRule="exact"/>
              <w:ind w:right="780"/>
              <w:jc w:val="right"/>
              <w:rPr>
                <w:sz w:val="20"/>
                <w:szCs w:val="20"/>
              </w:rPr>
            </w:pPr>
            <w:r>
              <w:rPr>
                <w:rFonts w:ascii="Times New Roman" w:eastAsia="Times New Roman" w:hAnsi="Times New Roman" w:cs="Times New Roman"/>
                <w:sz w:val="28"/>
                <w:szCs w:val="28"/>
              </w:rPr>
              <w:t>3</w:t>
            </w: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8,5</w:t>
            </w:r>
          </w:p>
        </w:tc>
      </w:tr>
      <w:tr w:rsidR="00D0727C">
        <w:trPr>
          <w:trHeight w:val="312"/>
        </w:trPr>
        <w:tc>
          <w:tcPr>
            <w:tcW w:w="1980" w:type="dxa"/>
            <w:tcBorders>
              <w:bottom w:val="single" w:sz="8" w:space="0" w:color="auto"/>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7"/>
                <w:sz w:val="28"/>
                <w:szCs w:val="28"/>
              </w:rPr>
              <w:t>12,5</w:t>
            </w:r>
          </w:p>
        </w:tc>
      </w:tr>
      <w:tr w:rsidR="00D0727C">
        <w:trPr>
          <w:trHeight w:val="312"/>
        </w:trPr>
        <w:tc>
          <w:tcPr>
            <w:tcW w:w="1980" w:type="dxa"/>
            <w:tcBorders>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2 квалификационная категория</w:t>
            </w:r>
          </w:p>
        </w:tc>
        <w:tc>
          <w:tcPr>
            <w:tcW w:w="1800" w:type="dxa"/>
            <w:tcBorders>
              <w:bottom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7,5</w:t>
            </w:r>
          </w:p>
        </w:tc>
      </w:tr>
      <w:tr w:rsidR="00D0727C">
        <w:trPr>
          <w:trHeight w:val="311"/>
        </w:trPr>
        <w:tc>
          <w:tcPr>
            <w:tcW w:w="1980" w:type="dxa"/>
            <w:tcBorders>
              <w:right w:val="single" w:sz="8" w:space="0" w:color="auto"/>
            </w:tcBorders>
            <w:vAlign w:val="bottom"/>
          </w:tcPr>
          <w:p w:rsidR="00D0727C" w:rsidRDefault="00D0727C">
            <w:pPr>
              <w:spacing w:line="308" w:lineRule="exact"/>
              <w:ind w:right="780"/>
              <w:jc w:val="right"/>
              <w:rPr>
                <w:sz w:val="20"/>
                <w:szCs w:val="20"/>
              </w:rPr>
            </w:pPr>
            <w:r>
              <w:rPr>
                <w:rFonts w:ascii="Times New Roman" w:eastAsia="Times New Roman" w:hAnsi="Times New Roman" w:cs="Times New Roman"/>
                <w:sz w:val="28"/>
                <w:szCs w:val="28"/>
              </w:rPr>
              <w:t>4</w:t>
            </w: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7"/>
                <w:sz w:val="28"/>
                <w:szCs w:val="28"/>
              </w:rPr>
              <w:t>10,0</w:t>
            </w:r>
          </w:p>
        </w:tc>
      </w:tr>
      <w:tr w:rsidR="00D0727C">
        <w:trPr>
          <w:trHeight w:val="312"/>
        </w:trPr>
        <w:tc>
          <w:tcPr>
            <w:tcW w:w="1980" w:type="dxa"/>
            <w:tcBorders>
              <w:bottom w:val="single" w:sz="8" w:space="0" w:color="auto"/>
              <w:right w:val="single" w:sz="8" w:space="0" w:color="auto"/>
            </w:tcBorders>
            <w:vAlign w:val="bottom"/>
          </w:tcPr>
          <w:p w:rsidR="00D0727C" w:rsidRDefault="00D0727C">
            <w:pPr>
              <w:rPr>
                <w:sz w:val="24"/>
                <w:szCs w:val="24"/>
              </w:rPr>
            </w:pP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tcBorders>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7"/>
                <w:sz w:val="28"/>
                <w:szCs w:val="28"/>
              </w:rPr>
              <w:t>15,0</w:t>
            </w:r>
          </w:p>
        </w:tc>
      </w:tr>
    </w:tbl>
    <w:p w:rsidR="00D0727C" w:rsidRDefault="00D0727C">
      <w:pPr>
        <w:spacing w:line="6" w:lineRule="exact"/>
        <w:rPr>
          <w:sz w:val="20"/>
          <w:szCs w:val="20"/>
        </w:rPr>
      </w:pPr>
    </w:p>
    <w:p w:rsidR="00D0727C" w:rsidRDefault="00D0727C">
      <w:pPr>
        <w:spacing w:line="234" w:lineRule="auto"/>
        <w:ind w:right="-139"/>
        <w:jc w:val="center"/>
        <w:rPr>
          <w:sz w:val="20"/>
          <w:szCs w:val="20"/>
        </w:rPr>
      </w:pPr>
      <w:r>
        <w:rPr>
          <w:rFonts w:ascii="Times New Roman" w:eastAsia="Times New Roman" w:hAnsi="Times New Roman" w:cs="Times New Roman"/>
          <w:sz w:val="28"/>
          <w:szCs w:val="28"/>
        </w:rPr>
        <w:t>Профессионально-квалификационная группа должностей руководителей структурных подразделений</w:t>
      </w:r>
    </w:p>
    <w:p w:rsidR="00D0727C" w:rsidRDefault="00D0727C">
      <w:pPr>
        <w:spacing w:line="2" w:lineRule="exact"/>
        <w:rPr>
          <w:sz w:val="20"/>
          <w:szCs w:val="20"/>
        </w:rPr>
      </w:pPr>
    </w:p>
    <w:tbl>
      <w:tblPr>
        <w:tblW w:w="0" w:type="auto"/>
        <w:tblInd w:w="140" w:type="dxa"/>
        <w:tblLayout w:type="fixed"/>
        <w:tblCellMar>
          <w:left w:w="0" w:type="dxa"/>
          <w:right w:w="0" w:type="dxa"/>
        </w:tblCellMar>
        <w:tblLook w:val="04A0"/>
      </w:tblPr>
      <w:tblGrid>
        <w:gridCol w:w="20"/>
        <w:gridCol w:w="1960"/>
        <w:gridCol w:w="5820"/>
        <w:gridCol w:w="1800"/>
        <w:gridCol w:w="20"/>
      </w:tblGrid>
      <w:tr w:rsidR="00D0727C">
        <w:trPr>
          <w:trHeight w:val="315"/>
        </w:trPr>
        <w:tc>
          <w:tcPr>
            <w:tcW w:w="1980" w:type="dxa"/>
            <w:gridSpan w:val="2"/>
            <w:vMerge w:val="restart"/>
            <w:tcBorders>
              <w:top w:val="single" w:sz="8" w:space="0" w:color="auto"/>
              <w:bottom w:val="single" w:sz="8" w:space="0" w:color="auto"/>
              <w:right w:val="single" w:sz="8" w:space="0" w:color="auto"/>
            </w:tcBorders>
            <w:vAlign w:val="bottom"/>
          </w:tcPr>
          <w:p w:rsidR="00D0727C" w:rsidRDefault="00D0727C">
            <w:pPr>
              <w:ind w:right="780"/>
              <w:jc w:val="right"/>
              <w:rPr>
                <w:sz w:val="20"/>
                <w:szCs w:val="20"/>
              </w:rPr>
            </w:pPr>
            <w:r>
              <w:rPr>
                <w:rFonts w:ascii="Times New Roman" w:eastAsia="Times New Roman" w:hAnsi="Times New Roman" w:cs="Times New Roman"/>
                <w:sz w:val="28"/>
                <w:szCs w:val="28"/>
              </w:rPr>
              <w:t>1</w:t>
            </w:r>
          </w:p>
        </w:tc>
        <w:tc>
          <w:tcPr>
            <w:tcW w:w="5820" w:type="dxa"/>
            <w:tcBorders>
              <w:top w:val="single" w:sz="8" w:space="0" w:color="auto"/>
              <w:bottom w:val="single" w:sz="8" w:space="0" w:color="auto"/>
              <w:right w:val="single" w:sz="8" w:space="0" w:color="auto"/>
            </w:tcBorders>
            <w:vAlign w:val="bottom"/>
          </w:tcPr>
          <w:p w:rsidR="00D0727C" w:rsidRDefault="00D0727C">
            <w:pPr>
              <w:spacing w:line="314"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top w:val="single" w:sz="8" w:space="0" w:color="auto"/>
              <w:bottom w:val="single" w:sz="8" w:space="0" w:color="auto"/>
            </w:tcBorders>
            <w:vAlign w:val="bottom"/>
          </w:tcPr>
          <w:p w:rsidR="00D0727C" w:rsidRDefault="00D0727C">
            <w:pPr>
              <w:spacing w:line="314" w:lineRule="exact"/>
              <w:ind w:right="540"/>
              <w:jc w:val="right"/>
              <w:rPr>
                <w:sz w:val="20"/>
                <w:szCs w:val="20"/>
              </w:rPr>
            </w:pPr>
            <w:r>
              <w:rPr>
                <w:rFonts w:ascii="Times New Roman" w:eastAsia="Times New Roman" w:hAnsi="Times New Roman" w:cs="Times New Roman"/>
                <w:sz w:val="28"/>
                <w:szCs w:val="28"/>
              </w:rPr>
              <w:t>10,0</w:t>
            </w:r>
          </w:p>
        </w:tc>
        <w:tc>
          <w:tcPr>
            <w:tcW w:w="0" w:type="dxa"/>
            <w:vAlign w:val="bottom"/>
          </w:tcPr>
          <w:p w:rsidR="00D0727C" w:rsidRDefault="00D0727C">
            <w:pPr>
              <w:rPr>
                <w:sz w:val="1"/>
                <w:szCs w:val="1"/>
              </w:rPr>
            </w:pPr>
          </w:p>
        </w:tc>
      </w:tr>
      <w:tr w:rsidR="00D0727C">
        <w:trPr>
          <w:trHeight w:val="142"/>
        </w:trPr>
        <w:tc>
          <w:tcPr>
            <w:tcW w:w="1980" w:type="dxa"/>
            <w:gridSpan w:val="2"/>
            <w:vMerge/>
            <w:tcBorders>
              <w:right w:val="single" w:sz="8" w:space="0" w:color="auto"/>
            </w:tcBorders>
            <w:vAlign w:val="bottom"/>
          </w:tcPr>
          <w:p w:rsidR="00D0727C" w:rsidRDefault="00D0727C">
            <w:pPr>
              <w:rPr>
                <w:sz w:val="12"/>
                <w:szCs w:val="12"/>
              </w:rPr>
            </w:pPr>
          </w:p>
        </w:tc>
        <w:tc>
          <w:tcPr>
            <w:tcW w:w="5820" w:type="dxa"/>
            <w:vMerge w:val="restart"/>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vMerge w:val="restart"/>
            <w:vAlign w:val="bottom"/>
          </w:tcPr>
          <w:p w:rsidR="00D0727C" w:rsidRDefault="00D0727C">
            <w:pPr>
              <w:spacing w:line="308" w:lineRule="exact"/>
              <w:ind w:right="540"/>
              <w:jc w:val="right"/>
              <w:rPr>
                <w:sz w:val="20"/>
                <w:szCs w:val="20"/>
              </w:rPr>
            </w:pPr>
            <w:r>
              <w:rPr>
                <w:rFonts w:ascii="Times New Roman" w:eastAsia="Times New Roman" w:hAnsi="Times New Roman" w:cs="Times New Roman"/>
                <w:sz w:val="28"/>
                <w:szCs w:val="28"/>
              </w:rPr>
              <w:t>15,0</w:t>
            </w:r>
          </w:p>
        </w:tc>
        <w:tc>
          <w:tcPr>
            <w:tcW w:w="0" w:type="dxa"/>
            <w:vAlign w:val="bottom"/>
          </w:tcPr>
          <w:p w:rsidR="00D0727C" w:rsidRDefault="00D0727C">
            <w:pPr>
              <w:rPr>
                <w:sz w:val="1"/>
                <w:szCs w:val="1"/>
              </w:rPr>
            </w:pPr>
          </w:p>
        </w:tc>
      </w:tr>
      <w:tr w:rsidR="00D0727C">
        <w:trPr>
          <w:trHeight w:val="170"/>
        </w:trPr>
        <w:tc>
          <w:tcPr>
            <w:tcW w:w="20" w:type="dxa"/>
            <w:tcBorders>
              <w:bottom w:val="single" w:sz="8" w:space="0" w:color="auto"/>
            </w:tcBorders>
            <w:vAlign w:val="bottom"/>
          </w:tcPr>
          <w:p w:rsidR="00D0727C" w:rsidRDefault="00D0727C">
            <w:pPr>
              <w:rPr>
                <w:sz w:val="14"/>
                <w:szCs w:val="14"/>
              </w:rPr>
            </w:pPr>
          </w:p>
        </w:tc>
        <w:tc>
          <w:tcPr>
            <w:tcW w:w="1960" w:type="dxa"/>
            <w:tcBorders>
              <w:bottom w:val="single" w:sz="8" w:space="0" w:color="auto"/>
              <w:right w:val="single" w:sz="8" w:space="0" w:color="auto"/>
            </w:tcBorders>
            <w:vAlign w:val="bottom"/>
          </w:tcPr>
          <w:p w:rsidR="00D0727C" w:rsidRDefault="00D0727C">
            <w:pPr>
              <w:rPr>
                <w:sz w:val="14"/>
                <w:szCs w:val="14"/>
              </w:rPr>
            </w:pPr>
          </w:p>
        </w:tc>
        <w:tc>
          <w:tcPr>
            <w:tcW w:w="5820" w:type="dxa"/>
            <w:vMerge/>
            <w:tcBorders>
              <w:bottom w:val="single" w:sz="8" w:space="0" w:color="auto"/>
              <w:right w:val="single" w:sz="8" w:space="0" w:color="auto"/>
            </w:tcBorders>
            <w:vAlign w:val="bottom"/>
          </w:tcPr>
          <w:p w:rsidR="00D0727C" w:rsidRDefault="00D0727C">
            <w:pPr>
              <w:rPr>
                <w:sz w:val="14"/>
                <w:szCs w:val="14"/>
              </w:rPr>
            </w:pPr>
          </w:p>
        </w:tc>
        <w:tc>
          <w:tcPr>
            <w:tcW w:w="1800" w:type="dxa"/>
            <w:vMerge/>
            <w:tcBorders>
              <w:bottom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09"/>
        </w:trPr>
        <w:tc>
          <w:tcPr>
            <w:tcW w:w="20" w:type="dxa"/>
            <w:vAlign w:val="bottom"/>
          </w:tcPr>
          <w:p w:rsidR="00D0727C" w:rsidRDefault="00D0727C">
            <w:pPr>
              <w:rPr>
                <w:sz w:val="24"/>
                <w:szCs w:val="24"/>
              </w:rPr>
            </w:pPr>
          </w:p>
        </w:tc>
        <w:tc>
          <w:tcPr>
            <w:tcW w:w="1960" w:type="dxa"/>
            <w:vMerge w:val="restart"/>
            <w:tcBorders>
              <w:right w:val="single" w:sz="8" w:space="0" w:color="auto"/>
            </w:tcBorders>
            <w:vAlign w:val="bottom"/>
          </w:tcPr>
          <w:p w:rsidR="00D0727C" w:rsidRDefault="00D0727C">
            <w:pPr>
              <w:ind w:right="780"/>
              <w:jc w:val="right"/>
              <w:rPr>
                <w:sz w:val="20"/>
                <w:szCs w:val="20"/>
              </w:rPr>
            </w:pPr>
            <w:r>
              <w:rPr>
                <w:rFonts w:ascii="Times New Roman" w:eastAsia="Times New Roman" w:hAnsi="Times New Roman" w:cs="Times New Roman"/>
                <w:sz w:val="28"/>
                <w:szCs w:val="28"/>
              </w:rPr>
              <w:t>2</w:t>
            </w:r>
          </w:p>
        </w:tc>
        <w:tc>
          <w:tcPr>
            <w:tcW w:w="5820" w:type="dxa"/>
            <w:tcBorders>
              <w:bottom w:val="single" w:sz="8" w:space="0" w:color="auto"/>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9" w:lineRule="exact"/>
              <w:ind w:right="540"/>
              <w:jc w:val="right"/>
              <w:rPr>
                <w:sz w:val="20"/>
                <w:szCs w:val="20"/>
              </w:rPr>
            </w:pPr>
            <w:r>
              <w:rPr>
                <w:rFonts w:ascii="Times New Roman" w:eastAsia="Times New Roman" w:hAnsi="Times New Roman" w:cs="Times New Roman"/>
                <w:sz w:val="28"/>
                <w:szCs w:val="28"/>
              </w:rPr>
              <w:t>10,0</w:t>
            </w:r>
          </w:p>
        </w:tc>
        <w:tc>
          <w:tcPr>
            <w:tcW w:w="0" w:type="dxa"/>
            <w:vAlign w:val="bottom"/>
          </w:tcPr>
          <w:p w:rsidR="00D0727C" w:rsidRDefault="00D0727C">
            <w:pPr>
              <w:rPr>
                <w:sz w:val="1"/>
                <w:szCs w:val="1"/>
              </w:rPr>
            </w:pPr>
          </w:p>
        </w:tc>
      </w:tr>
      <w:tr w:rsidR="00D0727C">
        <w:trPr>
          <w:trHeight w:val="146"/>
        </w:trPr>
        <w:tc>
          <w:tcPr>
            <w:tcW w:w="20" w:type="dxa"/>
            <w:shd w:val="clear" w:color="auto" w:fill="000000"/>
            <w:vAlign w:val="bottom"/>
          </w:tcPr>
          <w:p w:rsidR="00D0727C" w:rsidRDefault="00D0727C">
            <w:pPr>
              <w:rPr>
                <w:sz w:val="12"/>
                <w:szCs w:val="12"/>
              </w:rPr>
            </w:pPr>
          </w:p>
        </w:tc>
        <w:tc>
          <w:tcPr>
            <w:tcW w:w="1960" w:type="dxa"/>
            <w:vMerge/>
            <w:tcBorders>
              <w:right w:val="single" w:sz="8" w:space="0" w:color="auto"/>
            </w:tcBorders>
            <w:vAlign w:val="bottom"/>
          </w:tcPr>
          <w:p w:rsidR="00D0727C" w:rsidRDefault="00D0727C">
            <w:pPr>
              <w:rPr>
                <w:sz w:val="12"/>
                <w:szCs w:val="12"/>
              </w:rPr>
            </w:pPr>
          </w:p>
        </w:tc>
        <w:tc>
          <w:tcPr>
            <w:tcW w:w="5820" w:type="dxa"/>
            <w:vMerge w:val="restart"/>
            <w:tcBorders>
              <w:right w:val="single" w:sz="8" w:space="0" w:color="auto"/>
            </w:tcBorders>
            <w:vAlign w:val="bottom"/>
          </w:tcPr>
          <w:p w:rsidR="00D0727C" w:rsidRDefault="00D0727C">
            <w:pPr>
              <w:spacing w:line="312"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vMerge w:val="restart"/>
            <w:vAlign w:val="bottom"/>
          </w:tcPr>
          <w:p w:rsidR="00D0727C" w:rsidRDefault="00D0727C">
            <w:pPr>
              <w:spacing w:line="312" w:lineRule="exact"/>
              <w:ind w:right="540"/>
              <w:jc w:val="right"/>
              <w:rPr>
                <w:sz w:val="20"/>
                <w:szCs w:val="20"/>
              </w:rPr>
            </w:pPr>
            <w:r>
              <w:rPr>
                <w:rFonts w:ascii="Times New Roman" w:eastAsia="Times New Roman" w:hAnsi="Times New Roman" w:cs="Times New Roman"/>
                <w:sz w:val="28"/>
                <w:szCs w:val="28"/>
              </w:rPr>
              <w:t>15,0</w:t>
            </w:r>
          </w:p>
        </w:tc>
        <w:tc>
          <w:tcPr>
            <w:tcW w:w="0" w:type="dxa"/>
            <w:vAlign w:val="bottom"/>
          </w:tcPr>
          <w:p w:rsidR="00D0727C" w:rsidRDefault="00D0727C">
            <w:pPr>
              <w:rPr>
                <w:sz w:val="1"/>
                <w:szCs w:val="1"/>
              </w:rPr>
            </w:pPr>
          </w:p>
        </w:tc>
      </w:tr>
      <w:tr w:rsidR="00D0727C">
        <w:trPr>
          <w:trHeight w:val="169"/>
        </w:trPr>
        <w:tc>
          <w:tcPr>
            <w:tcW w:w="20" w:type="dxa"/>
            <w:tcBorders>
              <w:bottom w:val="single" w:sz="8" w:space="0" w:color="auto"/>
            </w:tcBorders>
            <w:shd w:val="clear" w:color="auto" w:fill="000000"/>
            <w:vAlign w:val="bottom"/>
          </w:tcPr>
          <w:p w:rsidR="00D0727C" w:rsidRDefault="00D0727C">
            <w:pPr>
              <w:rPr>
                <w:sz w:val="14"/>
                <w:szCs w:val="14"/>
              </w:rPr>
            </w:pPr>
          </w:p>
        </w:tc>
        <w:tc>
          <w:tcPr>
            <w:tcW w:w="1960" w:type="dxa"/>
            <w:tcBorders>
              <w:bottom w:val="single" w:sz="8" w:space="0" w:color="auto"/>
              <w:right w:val="single" w:sz="8" w:space="0" w:color="auto"/>
            </w:tcBorders>
            <w:vAlign w:val="bottom"/>
          </w:tcPr>
          <w:p w:rsidR="00D0727C" w:rsidRDefault="00D0727C">
            <w:pPr>
              <w:rPr>
                <w:sz w:val="14"/>
                <w:szCs w:val="14"/>
              </w:rPr>
            </w:pPr>
          </w:p>
        </w:tc>
        <w:tc>
          <w:tcPr>
            <w:tcW w:w="5820" w:type="dxa"/>
            <w:vMerge/>
            <w:tcBorders>
              <w:bottom w:val="single" w:sz="8" w:space="0" w:color="auto"/>
              <w:right w:val="single" w:sz="8" w:space="0" w:color="auto"/>
            </w:tcBorders>
            <w:vAlign w:val="bottom"/>
          </w:tcPr>
          <w:p w:rsidR="00D0727C" w:rsidRDefault="00D0727C">
            <w:pPr>
              <w:rPr>
                <w:sz w:val="14"/>
                <w:szCs w:val="14"/>
              </w:rPr>
            </w:pPr>
          </w:p>
        </w:tc>
        <w:tc>
          <w:tcPr>
            <w:tcW w:w="1800" w:type="dxa"/>
            <w:vMerge/>
            <w:tcBorders>
              <w:bottom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2"/>
        </w:trPr>
        <w:tc>
          <w:tcPr>
            <w:tcW w:w="20" w:type="dxa"/>
            <w:tcBorders>
              <w:bottom w:val="single" w:sz="8" w:space="0" w:color="auto"/>
            </w:tcBorders>
            <w:shd w:val="clear" w:color="auto" w:fill="000000"/>
            <w:vAlign w:val="bottom"/>
          </w:tcPr>
          <w:p w:rsidR="00D0727C" w:rsidRDefault="00D0727C">
            <w:pPr>
              <w:rPr>
                <w:sz w:val="24"/>
                <w:szCs w:val="24"/>
              </w:rPr>
            </w:pPr>
          </w:p>
        </w:tc>
        <w:tc>
          <w:tcPr>
            <w:tcW w:w="1960" w:type="dxa"/>
            <w:vMerge w:val="restart"/>
            <w:tcBorders>
              <w:right w:val="single" w:sz="8" w:space="0" w:color="auto"/>
            </w:tcBorders>
            <w:vAlign w:val="bottom"/>
          </w:tcPr>
          <w:p w:rsidR="00D0727C" w:rsidRDefault="00D0727C">
            <w:pPr>
              <w:ind w:right="780"/>
              <w:jc w:val="right"/>
              <w:rPr>
                <w:sz w:val="20"/>
                <w:szCs w:val="20"/>
              </w:rPr>
            </w:pPr>
            <w:r>
              <w:rPr>
                <w:rFonts w:ascii="Times New Roman" w:eastAsia="Times New Roman" w:hAnsi="Times New Roman" w:cs="Times New Roman"/>
                <w:sz w:val="28"/>
                <w:szCs w:val="28"/>
              </w:rPr>
              <w:t>3</w:t>
            </w:r>
          </w:p>
        </w:tc>
        <w:tc>
          <w:tcPr>
            <w:tcW w:w="582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1 квалификационная категория</w:t>
            </w:r>
          </w:p>
        </w:tc>
        <w:tc>
          <w:tcPr>
            <w:tcW w:w="1800" w:type="dxa"/>
            <w:tcBorders>
              <w:bottom w:val="single" w:sz="8" w:space="0" w:color="auto"/>
            </w:tcBorders>
            <w:vAlign w:val="bottom"/>
          </w:tcPr>
          <w:p w:rsidR="00D0727C" w:rsidRDefault="00D0727C">
            <w:pPr>
              <w:spacing w:line="308" w:lineRule="exact"/>
              <w:ind w:right="540"/>
              <w:jc w:val="right"/>
              <w:rPr>
                <w:sz w:val="20"/>
                <w:szCs w:val="20"/>
              </w:rPr>
            </w:pPr>
            <w:r>
              <w:rPr>
                <w:rFonts w:ascii="Times New Roman" w:eastAsia="Times New Roman" w:hAnsi="Times New Roman" w:cs="Times New Roman"/>
                <w:sz w:val="28"/>
                <w:szCs w:val="28"/>
              </w:rPr>
              <w:t>10,0</w:t>
            </w:r>
          </w:p>
        </w:tc>
        <w:tc>
          <w:tcPr>
            <w:tcW w:w="0" w:type="dxa"/>
            <w:vAlign w:val="bottom"/>
          </w:tcPr>
          <w:p w:rsidR="00D0727C" w:rsidRDefault="00D0727C">
            <w:pPr>
              <w:rPr>
                <w:sz w:val="1"/>
                <w:szCs w:val="1"/>
              </w:rPr>
            </w:pPr>
          </w:p>
        </w:tc>
      </w:tr>
      <w:tr w:rsidR="00D0727C">
        <w:trPr>
          <w:trHeight w:val="143"/>
        </w:trPr>
        <w:tc>
          <w:tcPr>
            <w:tcW w:w="20" w:type="dxa"/>
            <w:shd w:val="clear" w:color="auto" w:fill="000000"/>
            <w:vAlign w:val="bottom"/>
          </w:tcPr>
          <w:p w:rsidR="00D0727C" w:rsidRDefault="00D0727C">
            <w:pPr>
              <w:rPr>
                <w:sz w:val="12"/>
                <w:szCs w:val="12"/>
              </w:rPr>
            </w:pPr>
          </w:p>
        </w:tc>
        <w:tc>
          <w:tcPr>
            <w:tcW w:w="1960" w:type="dxa"/>
            <w:vMerge/>
            <w:tcBorders>
              <w:right w:val="single" w:sz="8" w:space="0" w:color="auto"/>
            </w:tcBorders>
            <w:vAlign w:val="bottom"/>
          </w:tcPr>
          <w:p w:rsidR="00D0727C" w:rsidRDefault="00D0727C">
            <w:pPr>
              <w:rPr>
                <w:sz w:val="12"/>
                <w:szCs w:val="12"/>
              </w:rPr>
            </w:pPr>
          </w:p>
        </w:tc>
        <w:tc>
          <w:tcPr>
            <w:tcW w:w="5820" w:type="dxa"/>
            <w:vMerge w:val="restart"/>
            <w:tcBorders>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Высшая квалификационная категория</w:t>
            </w:r>
          </w:p>
        </w:tc>
        <w:tc>
          <w:tcPr>
            <w:tcW w:w="1800" w:type="dxa"/>
            <w:vMerge w:val="restart"/>
            <w:vAlign w:val="bottom"/>
          </w:tcPr>
          <w:p w:rsidR="00D0727C" w:rsidRDefault="00D0727C">
            <w:pPr>
              <w:spacing w:line="309" w:lineRule="exact"/>
              <w:ind w:right="540"/>
              <w:jc w:val="right"/>
              <w:rPr>
                <w:sz w:val="20"/>
                <w:szCs w:val="20"/>
              </w:rPr>
            </w:pPr>
            <w:r>
              <w:rPr>
                <w:rFonts w:ascii="Times New Roman" w:eastAsia="Times New Roman" w:hAnsi="Times New Roman" w:cs="Times New Roman"/>
                <w:sz w:val="28"/>
                <w:szCs w:val="28"/>
              </w:rPr>
              <w:t>15,0</w:t>
            </w:r>
          </w:p>
        </w:tc>
        <w:tc>
          <w:tcPr>
            <w:tcW w:w="0" w:type="dxa"/>
            <w:vAlign w:val="bottom"/>
          </w:tcPr>
          <w:p w:rsidR="00D0727C" w:rsidRDefault="00D0727C">
            <w:pPr>
              <w:rPr>
                <w:sz w:val="1"/>
                <w:szCs w:val="1"/>
              </w:rPr>
            </w:pPr>
          </w:p>
        </w:tc>
      </w:tr>
      <w:tr w:rsidR="00D0727C">
        <w:trPr>
          <w:trHeight w:val="169"/>
        </w:trPr>
        <w:tc>
          <w:tcPr>
            <w:tcW w:w="20" w:type="dxa"/>
            <w:tcBorders>
              <w:bottom w:val="single" w:sz="8" w:space="0" w:color="auto"/>
            </w:tcBorders>
            <w:shd w:val="clear" w:color="auto" w:fill="000000"/>
            <w:vAlign w:val="bottom"/>
          </w:tcPr>
          <w:p w:rsidR="00D0727C" w:rsidRDefault="00D0727C">
            <w:pPr>
              <w:rPr>
                <w:sz w:val="14"/>
                <w:szCs w:val="14"/>
              </w:rPr>
            </w:pPr>
          </w:p>
        </w:tc>
        <w:tc>
          <w:tcPr>
            <w:tcW w:w="1960" w:type="dxa"/>
            <w:tcBorders>
              <w:bottom w:val="single" w:sz="8" w:space="0" w:color="auto"/>
              <w:right w:val="single" w:sz="8" w:space="0" w:color="auto"/>
            </w:tcBorders>
            <w:vAlign w:val="bottom"/>
          </w:tcPr>
          <w:p w:rsidR="00D0727C" w:rsidRDefault="00D0727C">
            <w:pPr>
              <w:rPr>
                <w:sz w:val="14"/>
                <w:szCs w:val="14"/>
              </w:rPr>
            </w:pPr>
          </w:p>
        </w:tc>
        <w:tc>
          <w:tcPr>
            <w:tcW w:w="5820" w:type="dxa"/>
            <w:vMerge/>
            <w:tcBorders>
              <w:bottom w:val="single" w:sz="8" w:space="0" w:color="auto"/>
              <w:right w:val="single" w:sz="8" w:space="0" w:color="auto"/>
            </w:tcBorders>
            <w:vAlign w:val="bottom"/>
          </w:tcPr>
          <w:p w:rsidR="00D0727C" w:rsidRDefault="00D0727C">
            <w:pPr>
              <w:rPr>
                <w:sz w:val="14"/>
                <w:szCs w:val="14"/>
              </w:rPr>
            </w:pPr>
          </w:p>
        </w:tc>
        <w:tc>
          <w:tcPr>
            <w:tcW w:w="1800" w:type="dxa"/>
            <w:vMerge/>
            <w:tcBorders>
              <w:bottom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bl>
    <w:p w:rsidR="00D0727C" w:rsidRDefault="00D0727C">
      <w:pPr>
        <w:spacing w:line="20" w:lineRule="exact"/>
        <w:rPr>
          <w:sz w:val="20"/>
          <w:szCs w:val="20"/>
        </w:rPr>
      </w:pPr>
      <w:r>
        <w:rPr>
          <w:sz w:val="20"/>
          <w:szCs w:val="20"/>
        </w:rPr>
        <w:pict>
          <v:rect id="Shape 49" o:spid="_x0000_s1045" style="position:absolute;margin-left:7.2pt;margin-top:-50.55pt;width:.95pt;height:1pt;z-index:-251607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allowincell="f" fillcolor="black" stroked="f"/>
        </w:pict>
      </w:r>
    </w:p>
    <w:p w:rsidR="00D0727C" w:rsidRDefault="00D0727C">
      <w:pPr>
        <w:spacing w:line="308"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8.5. Выплаты за специфику образовательной программы предоставляются педагогическим и учебно-вспомогательным работникам в отдельных образовательных учреждениях за работу с определенными категориями воспитанников (обучающихся) и рассчитываются по формуле:</w:t>
      </w:r>
    </w:p>
    <w:p w:rsidR="00D0727C" w:rsidRDefault="00D0727C">
      <w:pPr>
        <w:spacing w:line="270" w:lineRule="exact"/>
        <w:rPr>
          <w:sz w:val="20"/>
          <w:szCs w:val="20"/>
        </w:rPr>
      </w:pPr>
    </w:p>
    <w:p w:rsidR="00D0727C" w:rsidRDefault="00D0727C">
      <w:pPr>
        <w:ind w:left="3480"/>
        <w:rPr>
          <w:sz w:val="20"/>
          <w:szCs w:val="20"/>
        </w:rPr>
      </w:pPr>
      <w:r>
        <w:rPr>
          <w:noProof/>
          <w:sz w:val="1"/>
          <w:szCs w:val="1"/>
        </w:rPr>
        <w:drawing>
          <wp:inline distT="0" distB="0" distL="0" distR="0">
            <wp:extent cx="2254250" cy="38100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cstate="print">
                      <a:extLst>
                        <a:ext uri="{28A0092B-C50C-407E-A947-70E740481C1C}"/>
                      </a:extLst>
                    </a:blip>
                    <a:srcRect/>
                    <a:stretch>
                      <a:fillRect/>
                    </a:stretch>
                  </pic:blipFill>
                  <pic:spPr bwMode="auto">
                    <a:xfrm>
                      <a:off x="0" y="0"/>
                      <a:ext cx="2254250" cy="381000"/>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ectPr w:rsidR="00D0727C">
          <w:pgSz w:w="11900" w:h="16838"/>
          <w:pgMar w:top="698" w:right="726" w:bottom="993"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20</w:t>
      </w:r>
    </w:p>
    <w:p w:rsidR="00D0727C" w:rsidRDefault="00D0727C">
      <w:pPr>
        <w:spacing w:line="20" w:lineRule="exact"/>
        <w:rPr>
          <w:sz w:val="20"/>
          <w:szCs w:val="20"/>
        </w:rPr>
      </w:pPr>
      <w:r>
        <w:rPr>
          <w:noProof/>
          <w:sz w:val="20"/>
          <w:szCs w:val="20"/>
        </w:rPr>
        <w:drawing>
          <wp:anchor distT="0" distB="0" distL="114300" distR="114300" simplePos="0" relativeHeight="251665408" behindDoc="1" locked="0" layoutInCell="0" allowOverlap="1">
            <wp:simplePos x="0" y="0"/>
            <wp:positionH relativeFrom="column">
              <wp:posOffset>586740</wp:posOffset>
            </wp:positionH>
            <wp:positionV relativeFrom="paragraph">
              <wp:posOffset>180340</wp:posOffset>
            </wp:positionV>
            <wp:extent cx="324485" cy="248285"/>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cstate="print">
                      <a:extLst>
                        <a:ext uri="{28A0092B-C50C-407E-A947-70E740481C1C}"/>
                      </a:extLst>
                    </a:blip>
                    <a:srcRect/>
                    <a:stretch>
                      <a:fillRect/>
                    </a:stretch>
                  </pic:blipFill>
                  <pic:spPr bwMode="auto">
                    <a:xfrm>
                      <a:off x="0" y="0"/>
                      <a:ext cx="324485" cy="248285"/>
                    </a:xfrm>
                    <a:prstGeom prst="rect">
                      <a:avLst/>
                    </a:prstGeom>
                    <a:noFill/>
                  </pic:spPr>
                </pic:pic>
              </a:graphicData>
            </a:graphic>
          </wp:anchor>
        </w:drawing>
      </w:r>
    </w:p>
    <w:p w:rsidR="00D0727C" w:rsidRDefault="00D0727C">
      <w:pPr>
        <w:spacing w:line="292" w:lineRule="exact"/>
        <w:rPr>
          <w:sz w:val="20"/>
          <w:szCs w:val="20"/>
        </w:rPr>
      </w:pPr>
    </w:p>
    <w:p w:rsidR="00D0727C" w:rsidRDefault="00D0727C">
      <w:pPr>
        <w:tabs>
          <w:tab w:val="left" w:pos="148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выплаты за специфику образовательной программы;</w:t>
      </w:r>
    </w:p>
    <w:p w:rsidR="00D0727C" w:rsidRDefault="00D0727C">
      <w:pPr>
        <w:spacing w:line="20" w:lineRule="exact"/>
        <w:rPr>
          <w:sz w:val="20"/>
          <w:szCs w:val="20"/>
        </w:rPr>
      </w:pPr>
      <w:r>
        <w:rPr>
          <w:noProof/>
          <w:sz w:val="20"/>
          <w:szCs w:val="20"/>
        </w:rPr>
        <w:drawing>
          <wp:anchor distT="0" distB="0" distL="114300" distR="114300" simplePos="0" relativeHeight="251666432" behindDoc="1" locked="0" layoutInCell="0" allowOverlap="1">
            <wp:simplePos x="0" y="0"/>
            <wp:positionH relativeFrom="column">
              <wp:posOffset>615950</wp:posOffset>
            </wp:positionH>
            <wp:positionV relativeFrom="paragraph">
              <wp:posOffset>26035</wp:posOffset>
            </wp:positionV>
            <wp:extent cx="336550" cy="2286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cstate="print">
                      <a:extLst>
                        <a:ext uri="{28A0092B-C50C-407E-A947-70E740481C1C}"/>
                      </a:extLst>
                    </a:blip>
                    <a:srcRect/>
                    <a:stretch>
                      <a:fillRect/>
                    </a:stretch>
                  </pic:blipFill>
                  <pic:spPr bwMode="auto">
                    <a:xfrm>
                      <a:off x="0" y="0"/>
                      <a:ext cx="336550" cy="228600"/>
                    </a:xfrm>
                    <a:prstGeom prst="rect">
                      <a:avLst/>
                    </a:prstGeom>
                    <a:noFill/>
                  </pic:spPr>
                </pic:pic>
              </a:graphicData>
            </a:graphic>
          </wp:anchor>
        </w:drawing>
      </w:r>
    </w:p>
    <w:p w:rsidR="00D0727C" w:rsidRDefault="00D0727C">
      <w:pPr>
        <w:spacing w:line="18" w:lineRule="exact"/>
        <w:rPr>
          <w:sz w:val="20"/>
          <w:szCs w:val="20"/>
        </w:rPr>
      </w:pPr>
    </w:p>
    <w:p w:rsidR="00D0727C" w:rsidRDefault="00D0727C" w:rsidP="00D0727C">
      <w:pPr>
        <w:numPr>
          <w:ilvl w:val="0"/>
          <w:numId w:val="31"/>
        </w:numPr>
        <w:tabs>
          <w:tab w:val="left" w:pos="1920"/>
        </w:tabs>
        <w:spacing w:after="0" w:line="240" w:lineRule="auto"/>
        <w:ind w:left="1920" w:hanging="256"/>
        <w:rPr>
          <w:rFonts w:eastAsia="Times New Roman"/>
          <w:sz w:val="28"/>
          <w:szCs w:val="28"/>
        </w:rPr>
      </w:pPr>
      <w:r>
        <w:rPr>
          <w:rFonts w:ascii="Times New Roman" w:eastAsia="Times New Roman" w:hAnsi="Times New Roman" w:cs="Times New Roman"/>
          <w:sz w:val="28"/>
          <w:szCs w:val="28"/>
        </w:rPr>
        <w:t>размер  надбавки  за  специфику  образовательной  программы.</w:t>
      </w:r>
    </w:p>
    <w:p w:rsidR="00D0727C" w:rsidRDefault="00D0727C">
      <w:pPr>
        <w:spacing w:line="49" w:lineRule="exact"/>
        <w:rPr>
          <w:sz w:val="20"/>
          <w:szCs w:val="20"/>
        </w:rPr>
      </w:pPr>
    </w:p>
    <w:p w:rsidR="00D0727C" w:rsidRDefault="00D0727C">
      <w:pPr>
        <w:spacing w:line="234" w:lineRule="auto"/>
        <w:ind w:left="260" w:right="120"/>
        <w:jc w:val="both"/>
        <w:rPr>
          <w:sz w:val="20"/>
          <w:szCs w:val="20"/>
        </w:rPr>
      </w:pPr>
      <w:r>
        <w:rPr>
          <w:rFonts w:ascii="Times New Roman" w:eastAsia="Times New Roman" w:hAnsi="Times New Roman" w:cs="Times New Roman"/>
          <w:sz w:val="28"/>
          <w:szCs w:val="28"/>
        </w:rPr>
        <w:t>Размеры надбавок за квалификационную категорию приведены в таблице 5 настоящего Положения;</w:t>
      </w:r>
    </w:p>
    <w:p w:rsidR="00D0727C" w:rsidRDefault="00D0727C">
      <w:pPr>
        <w:ind w:left="980"/>
        <w:rPr>
          <w:sz w:val="20"/>
          <w:szCs w:val="20"/>
        </w:rPr>
      </w:pPr>
      <w:r>
        <w:rPr>
          <w:noProof/>
          <w:sz w:val="1"/>
          <w:szCs w:val="1"/>
        </w:rPr>
        <w:drawing>
          <wp:inline distT="0" distB="0" distL="0" distR="0">
            <wp:extent cx="419100" cy="23812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cstate="print">
                      <a:extLst>
                        <a:ext uri="{28A0092B-C50C-407E-A947-70E740481C1C}"/>
                      </a:extLst>
                    </a:blip>
                    <a:srcRect/>
                    <a:stretch>
                      <a:fillRect/>
                    </a:stretch>
                  </pic:blipFill>
                  <pic:spPr bwMode="auto">
                    <a:xfrm>
                      <a:off x="0" y="0"/>
                      <a:ext cx="419100" cy="23812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фактическое количество часов работы педагогических и учебно-</w:t>
      </w:r>
    </w:p>
    <w:p w:rsidR="00D0727C" w:rsidRDefault="00D0727C">
      <w:pPr>
        <w:spacing w:line="21" w:lineRule="exact"/>
        <w:rPr>
          <w:sz w:val="20"/>
          <w:szCs w:val="20"/>
        </w:rPr>
      </w:pPr>
    </w:p>
    <w:p w:rsidR="00D0727C" w:rsidRDefault="00D0727C">
      <w:pPr>
        <w:spacing w:line="237" w:lineRule="auto"/>
        <w:ind w:left="260" w:right="120"/>
        <w:jc w:val="both"/>
        <w:rPr>
          <w:sz w:val="20"/>
          <w:szCs w:val="20"/>
        </w:rPr>
      </w:pPr>
      <w:r>
        <w:rPr>
          <w:rFonts w:ascii="Times New Roman" w:eastAsia="Times New Roman" w:hAnsi="Times New Roman" w:cs="Times New Roman"/>
          <w:sz w:val="28"/>
          <w:szCs w:val="28"/>
        </w:rPr>
        <w:t>вспомогательных работников первого и второго квалификационного уровня в отдельных образовательных учреждениях с определенными категориями воспитанников.</w:t>
      </w:r>
    </w:p>
    <w:p w:rsidR="00D0727C" w:rsidRDefault="00D0727C">
      <w:pPr>
        <w:spacing w:line="13"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8.6. 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w:t>
      </w:r>
    </w:p>
    <w:p w:rsidR="00D0727C" w:rsidRDefault="00D0727C">
      <w:pPr>
        <w:spacing w:line="17"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8.7.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D0727C" w:rsidRDefault="00D0727C">
      <w:pPr>
        <w:spacing w:line="338" w:lineRule="exact"/>
        <w:rPr>
          <w:sz w:val="20"/>
          <w:szCs w:val="20"/>
        </w:rPr>
      </w:pPr>
    </w:p>
    <w:p w:rsidR="00D0727C" w:rsidRDefault="00D0727C">
      <w:pPr>
        <w:spacing w:line="234" w:lineRule="auto"/>
        <w:ind w:left="260" w:right="120" w:firstLine="708"/>
        <w:jc w:val="both"/>
        <w:rPr>
          <w:sz w:val="20"/>
          <w:szCs w:val="20"/>
        </w:rPr>
      </w:pPr>
      <w:r>
        <w:rPr>
          <w:rFonts w:ascii="Times New Roman" w:eastAsia="Times New Roman" w:hAnsi="Times New Roman" w:cs="Times New Roman"/>
          <w:sz w:val="28"/>
          <w:szCs w:val="28"/>
        </w:rPr>
        <w:t>Таблица 5 - Размеры надбавок за специфику образовательной программы</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4"/>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1.</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специальных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(коррекционных)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ых учреждениях</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9"/>
                <w:sz w:val="28"/>
                <w:szCs w:val="28"/>
              </w:rPr>
              <w:t>(отделениях,</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классах, группах)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для обучающихся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(воспитанников) с</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2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отклонениями в</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93" w:lineRule="exact"/>
              <w:jc w:val="center"/>
              <w:rPr>
                <w:sz w:val="20"/>
                <w:szCs w:val="20"/>
              </w:rPr>
            </w:pPr>
            <w:r>
              <w:rPr>
                <w:rFonts w:ascii="Times New Roman" w:eastAsia="Times New Roman" w:hAnsi="Times New Roman" w:cs="Times New Roman"/>
                <w:w w:val="99"/>
                <w:sz w:val="28"/>
                <w:szCs w:val="28"/>
              </w:rPr>
              <w:t>развитии (в том</w:t>
            </w:r>
          </w:p>
        </w:tc>
        <w:tc>
          <w:tcPr>
            <w:tcW w:w="298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31"/>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числе с задержкой</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bl>
    <w:p w:rsidR="00D0727C" w:rsidRDefault="00D0727C">
      <w:pPr>
        <w:sectPr w:rsidR="00D0727C">
          <w:pgSz w:w="11900" w:h="16838"/>
          <w:pgMar w:top="698" w:right="726" w:bottom="880"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21</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психического</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развития)</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29"/>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4"/>
        </w:trPr>
        <w:tc>
          <w:tcPr>
            <w:tcW w:w="840" w:type="dxa"/>
            <w:tcBorders>
              <w:left w:val="single" w:sz="8" w:space="0" w:color="auto"/>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5"/>
                <w:sz w:val="28"/>
                <w:szCs w:val="28"/>
              </w:rPr>
              <w:t>2.</w:t>
            </w: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оздоровительных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учреждениях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санаторного типа</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(классах, группах)</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для детей,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нуждающихся 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длительном лечении</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3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tcBorders>
              <w:right w:val="single" w:sz="8" w:space="0" w:color="auto"/>
            </w:tcBorders>
            <w:vAlign w:val="bottom"/>
          </w:tcPr>
          <w:p w:rsidR="00D0727C" w:rsidRDefault="00D0727C">
            <w:pPr>
              <w:rPr>
                <w:sz w:val="13"/>
                <w:szCs w:val="13"/>
              </w:rPr>
            </w:pPr>
          </w:p>
        </w:tc>
        <w:tc>
          <w:tcPr>
            <w:tcW w:w="29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vMerge/>
            <w:tcBorders>
              <w:right w:val="single" w:sz="8" w:space="0" w:color="auto"/>
            </w:tcBorders>
            <w:vAlign w:val="bottom"/>
          </w:tcPr>
          <w:p w:rsidR="00D0727C" w:rsidRDefault="00D0727C">
            <w:pPr>
              <w:rPr>
                <w:sz w:val="13"/>
                <w:szCs w:val="13"/>
              </w:rPr>
            </w:pPr>
          </w:p>
        </w:tc>
        <w:tc>
          <w:tcPr>
            <w:tcW w:w="15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tcBorders>
              <w:right w:val="single" w:sz="8" w:space="0" w:color="auto"/>
            </w:tcBorders>
            <w:vAlign w:val="bottom"/>
          </w:tcPr>
          <w:p w:rsidR="00D0727C" w:rsidRDefault="00D0727C">
            <w:pPr>
              <w:rPr>
                <w:sz w:val="13"/>
                <w:szCs w:val="13"/>
              </w:rPr>
            </w:pPr>
          </w:p>
        </w:tc>
        <w:tc>
          <w:tcPr>
            <w:tcW w:w="2980" w:type="dxa"/>
            <w:vMerge/>
            <w:tcBorders>
              <w:right w:val="single" w:sz="8" w:space="0" w:color="auto"/>
            </w:tcBorders>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5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3.</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специальных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учебно-</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воспитательных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учреждениях для</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детей и подростков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с девиантным</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92" w:lineRule="exact"/>
              <w:jc w:val="center"/>
              <w:rPr>
                <w:sz w:val="20"/>
                <w:szCs w:val="20"/>
              </w:rPr>
            </w:pPr>
            <w:r>
              <w:rPr>
                <w:rFonts w:ascii="Times New Roman" w:eastAsia="Times New Roman" w:hAnsi="Times New Roman" w:cs="Times New Roman"/>
                <w:sz w:val="28"/>
                <w:szCs w:val="28"/>
              </w:rPr>
              <w:t>поведением</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4.</w:t>
            </w:r>
          </w:p>
        </w:tc>
        <w:tc>
          <w:tcPr>
            <w:tcW w:w="27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71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22</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ных школах-</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интернатах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5.</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специальных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(коррекционных)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отделениях,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классах, группах</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для обучающихся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(воспитанников) с</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отклонениями в</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0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89" w:lineRule="exact"/>
              <w:jc w:val="center"/>
              <w:rPr>
                <w:sz w:val="20"/>
                <w:szCs w:val="20"/>
              </w:rPr>
            </w:pPr>
            <w:r>
              <w:rPr>
                <w:rFonts w:ascii="Times New Roman" w:eastAsia="Times New Roman" w:hAnsi="Times New Roman" w:cs="Times New Roman"/>
                <w:w w:val="99"/>
                <w:sz w:val="28"/>
                <w:szCs w:val="28"/>
              </w:rPr>
              <w:t>развитии (в том</w:t>
            </w:r>
          </w:p>
        </w:tc>
        <w:tc>
          <w:tcPr>
            <w:tcW w:w="2980" w:type="dxa"/>
            <w:tcBorders>
              <w:right w:val="single" w:sz="8" w:space="0" w:color="auto"/>
            </w:tcBorders>
            <w:vAlign w:val="bottom"/>
          </w:tcPr>
          <w:p w:rsidR="00D0727C" w:rsidRDefault="00D0727C">
            <w:pPr>
              <w:spacing w:line="305"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числе с задержкой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психического</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299"/>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85" w:lineRule="exact"/>
              <w:jc w:val="center"/>
              <w:rPr>
                <w:sz w:val="20"/>
                <w:szCs w:val="20"/>
              </w:rPr>
            </w:pPr>
            <w:r>
              <w:rPr>
                <w:rFonts w:ascii="Times New Roman" w:eastAsia="Times New Roman" w:hAnsi="Times New Roman" w:cs="Times New Roman"/>
                <w:sz w:val="28"/>
                <w:szCs w:val="28"/>
              </w:rPr>
              <w:t>развития) в</w:t>
            </w:r>
          </w:p>
        </w:tc>
        <w:tc>
          <w:tcPr>
            <w:tcW w:w="2980" w:type="dxa"/>
            <w:tcBorders>
              <w:right w:val="single" w:sz="8" w:space="0" w:color="auto"/>
            </w:tcBorders>
            <w:vAlign w:val="bottom"/>
          </w:tcPr>
          <w:p w:rsidR="00D0727C" w:rsidRDefault="00D0727C">
            <w:pPr>
              <w:spacing w:line="30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ых школах-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43"/>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интернатах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6.</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учреждениях для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детей-сирот и детей,</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w w:val="99"/>
                <w:sz w:val="28"/>
                <w:szCs w:val="28"/>
              </w:rPr>
              <w:t>оставшихся без</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попечения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родителей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1"/>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0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23</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7.</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ых учреждениях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при учреждениях,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61,0</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исполняющих</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уголовные</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наказания в виде</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61,0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92" w:lineRule="exact"/>
              <w:jc w:val="center"/>
              <w:rPr>
                <w:sz w:val="20"/>
                <w:szCs w:val="20"/>
              </w:rPr>
            </w:pPr>
            <w:r>
              <w:rPr>
                <w:rFonts w:ascii="Times New Roman" w:eastAsia="Times New Roman" w:hAnsi="Times New Roman" w:cs="Times New Roman"/>
                <w:sz w:val="28"/>
                <w:szCs w:val="28"/>
              </w:rPr>
              <w:t>лишения свободы</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7"/>
                <w:sz w:val="28"/>
                <w:szCs w:val="28"/>
              </w:rPr>
              <w:t>61,0</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spacing w:line="314" w:lineRule="exact"/>
              <w:jc w:val="center"/>
              <w:rPr>
                <w:sz w:val="20"/>
                <w:szCs w:val="20"/>
              </w:rPr>
            </w:pPr>
            <w:r>
              <w:rPr>
                <w:rFonts w:ascii="Times New Roman" w:eastAsia="Times New Roman" w:hAnsi="Times New Roman" w:cs="Times New Roman"/>
                <w:w w:val="95"/>
                <w:sz w:val="28"/>
                <w:szCs w:val="28"/>
              </w:rPr>
              <w:t>8.</w:t>
            </w:r>
          </w:p>
        </w:tc>
        <w:tc>
          <w:tcPr>
            <w:tcW w:w="2700" w:type="dxa"/>
            <w:tcBorders>
              <w:right w:val="single" w:sz="8" w:space="0" w:color="auto"/>
            </w:tcBorders>
            <w:vAlign w:val="bottom"/>
          </w:tcPr>
          <w:p w:rsidR="00D0727C" w:rsidRDefault="00D0727C">
            <w:pPr>
              <w:spacing w:line="314"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right w:val="single" w:sz="8" w:space="0" w:color="auto"/>
            </w:tcBorders>
            <w:vAlign w:val="bottom"/>
          </w:tcPr>
          <w:p w:rsidR="00D0727C" w:rsidRDefault="00D0727C">
            <w:pPr>
              <w:spacing w:line="314"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ых учреждениях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70,0</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при учреждениях,</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исполняющих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уголовные</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наказания в виде</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70,0</w:t>
            </w:r>
          </w:p>
        </w:tc>
        <w:tc>
          <w:tcPr>
            <w:tcW w:w="0" w:type="dxa"/>
            <w:vAlign w:val="bottom"/>
          </w:tcPr>
          <w:p w:rsidR="00D0727C" w:rsidRDefault="00D0727C">
            <w:pPr>
              <w:rPr>
                <w:sz w:val="1"/>
                <w:szCs w:val="1"/>
              </w:rPr>
            </w:pPr>
          </w:p>
        </w:tc>
      </w:tr>
      <w:tr w:rsidR="00D0727C">
        <w:trPr>
          <w:trHeight w:val="156"/>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vMerge w:val="restart"/>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лишения свободы с</w:t>
            </w:r>
          </w:p>
        </w:tc>
        <w:tc>
          <w:tcPr>
            <w:tcW w:w="2980" w:type="dxa"/>
            <w:tcBorders>
              <w:right w:val="single" w:sz="8" w:space="0" w:color="auto"/>
            </w:tcBorders>
            <w:vAlign w:val="bottom"/>
          </w:tcPr>
          <w:p w:rsidR="00D0727C" w:rsidRDefault="00D0727C">
            <w:pPr>
              <w:rPr>
                <w:sz w:val="13"/>
                <w:szCs w:val="13"/>
              </w:rPr>
            </w:pPr>
          </w:p>
        </w:tc>
        <w:tc>
          <w:tcPr>
            <w:tcW w:w="1560" w:type="dxa"/>
            <w:vMerge/>
            <w:tcBorders>
              <w:right w:val="single" w:sz="8" w:space="0" w:color="auto"/>
            </w:tcBorders>
            <w:vAlign w:val="bottom"/>
          </w:tcPr>
          <w:p w:rsidR="00D0727C" w:rsidRDefault="00D0727C">
            <w:pPr>
              <w:rPr>
                <w:sz w:val="13"/>
                <w:szCs w:val="13"/>
              </w:rPr>
            </w:pPr>
          </w:p>
        </w:tc>
        <w:tc>
          <w:tcPr>
            <w:tcW w:w="15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56"/>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vMerge/>
            <w:tcBorders>
              <w:right w:val="single" w:sz="8" w:space="0" w:color="auto"/>
            </w:tcBorders>
            <w:vAlign w:val="bottom"/>
          </w:tcPr>
          <w:p w:rsidR="00D0727C" w:rsidRDefault="00D0727C">
            <w:pPr>
              <w:rPr>
                <w:sz w:val="13"/>
                <w:szCs w:val="13"/>
              </w:rPr>
            </w:pPr>
          </w:p>
        </w:tc>
        <w:tc>
          <w:tcPr>
            <w:tcW w:w="2980" w:type="dxa"/>
            <w:tcBorders>
              <w:right w:val="single" w:sz="8" w:space="0" w:color="auto"/>
            </w:tcBorders>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5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обучающимися,</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больными активной</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формой туберкулеза</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9.</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Работа в лицейских,</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гимназических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классах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70,0</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10.</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Индивидуальное</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7"/>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обучение на дому на</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724"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24</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основании</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w:t>
            </w:r>
          </w:p>
        </w:tc>
        <w:tc>
          <w:tcPr>
            <w:tcW w:w="15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6,0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медицинского</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заключения детей,</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имеющих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ограниченные</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возможности</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здоровья</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11.</w:t>
            </w:r>
          </w:p>
        </w:tc>
        <w:tc>
          <w:tcPr>
            <w:tcW w:w="270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Индивидуальное и</w:t>
            </w:r>
          </w:p>
        </w:tc>
        <w:tc>
          <w:tcPr>
            <w:tcW w:w="298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групповое обучение</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детей, находящихся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 длительном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лечении в детских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больницах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(клиниках, детских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санаториях) и</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детских отделениях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больниц для</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взрослых</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lastRenderedPageBreak/>
              <w:t>12.</w:t>
            </w:r>
          </w:p>
        </w:tc>
        <w:tc>
          <w:tcPr>
            <w:tcW w:w="270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Работа в психолого-</w:t>
            </w:r>
          </w:p>
        </w:tc>
        <w:tc>
          <w:tcPr>
            <w:tcW w:w="298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педагогических и</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медико-</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педагогических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комиссиях,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2-4</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логопедических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пунктах</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13.</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Работа в детских</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домах (домах-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интернатах для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персонала первого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детей-инвалидов),</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9"/>
                <w:sz w:val="28"/>
                <w:szCs w:val="28"/>
              </w:rPr>
              <w:t>отделениях для</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детей-инвалидов 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учреждениях для</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взрослых;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0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292" w:lineRule="exact"/>
              <w:jc w:val="center"/>
              <w:rPr>
                <w:sz w:val="20"/>
                <w:szCs w:val="20"/>
              </w:rPr>
            </w:pPr>
            <w:r>
              <w:rPr>
                <w:rFonts w:ascii="Times New Roman" w:eastAsia="Times New Roman" w:hAnsi="Times New Roman" w:cs="Times New Roman"/>
                <w:sz w:val="28"/>
                <w:szCs w:val="28"/>
              </w:rPr>
              <w:t>специализированны</w:t>
            </w:r>
          </w:p>
        </w:tc>
        <w:tc>
          <w:tcPr>
            <w:tcW w:w="2980" w:type="dxa"/>
            <w:tcBorders>
              <w:right w:val="single" w:sz="8" w:space="0" w:color="auto"/>
            </w:tcBorders>
            <w:vAlign w:val="bottom"/>
          </w:tcPr>
          <w:p w:rsidR="00D0727C" w:rsidRDefault="00D0727C">
            <w:pPr>
              <w:spacing w:line="305"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3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х домах ребенка</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11"/>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46"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25</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6,0</w:t>
            </w: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14.</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Преподавание</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русского языка в 1 -</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11 классах и</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литературы в 5 - 11</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классах 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ых учреждениях с</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нерусским языком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обучения,</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расположенных в</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сельской местности</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и поселках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городского типа</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15.</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Обучение детей</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русскому языку 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дошкольных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учреждениях с</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нерусским языком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3-4</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обучения,</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расположенных в</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сельской местности</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и поселках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городского типа</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16.</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Преподавание</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родного языка и</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литературы</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1"/>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(татарского,</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чувашского,</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марийского и др.) в</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1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ых учреждениях,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школах-интернатах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в 1 – 11 классах с</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7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26</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русским языком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обучения</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17.</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Обучение детей</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родному</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(татарскому,</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3-4</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чувашскому,</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марийскому и др.)</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языкам в</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дошкольных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учреждениях с</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русским языком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обучения</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18.</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Применение</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иностранного языка</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в практической</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работе в</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общеобразовательн</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ых учреждениях с</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структурных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углубленным</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15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1-2</w:t>
            </w:r>
          </w:p>
        </w:tc>
        <w:tc>
          <w:tcPr>
            <w:tcW w:w="15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156"/>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vMerge w:val="restart"/>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изучением</w:t>
            </w:r>
          </w:p>
        </w:tc>
        <w:tc>
          <w:tcPr>
            <w:tcW w:w="2980" w:type="dxa"/>
            <w:tcBorders>
              <w:right w:val="single" w:sz="8" w:space="0" w:color="auto"/>
            </w:tcBorders>
            <w:vAlign w:val="bottom"/>
          </w:tcPr>
          <w:p w:rsidR="00D0727C" w:rsidRDefault="00D0727C">
            <w:pPr>
              <w:rPr>
                <w:sz w:val="13"/>
                <w:szCs w:val="13"/>
              </w:rPr>
            </w:pPr>
          </w:p>
        </w:tc>
        <w:tc>
          <w:tcPr>
            <w:tcW w:w="1560" w:type="dxa"/>
            <w:vMerge/>
            <w:tcBorders>
              <w:right w:val="single" w:sz="8" w:space="0" w:color="auto"/>
            </w:tcBorders>
            <w:vAlign w:val="bottom"/>
          </w:tcPr>
          <w:p w:rsidR="00D0727C" w:rsidRDefault="00D0727C">
            <w:pPr>
              <w:rPr>
                <w:sz w:val="13"/>
                <w:szCs w:val="13"/>
              </w:rPr>
            </w:pPr>
          </w:p>
        </w:tc>
        <w:tc>
          <w:tcPr>
            <w:tcW w:w="15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56"/>
        </w:trPr>
        <w:tc>
          <w:tcPr>
            <w:tcW w:w="840" w:type="dxa"/>
            <w:tcBorders>
              <w:left w:val="single" w:sz="8" w:space="0" w:color="auto"/>
              <w:right w:val="single" w:sz="8" w:space="0" w:color="auto"/>
            </w:tcBorders>
            <w:vAlign w:val="bottom"/>
          </w:tcPr>
          <w:p w:rsidR="00D0727C" w:rsidRDefault="00D0727C">
            <w:pPr>
              <w:rPr>
                <w:sz w:val="13"/>
                <w:szCs w:val="13"/>
              </w:rPr>
            </w:pPr>
          </w:p>
        </w:tc>
        <w:tc>
          <w:tcPr>
            <w:tcW w:w="2700" w:type="dxa"/>
            <w:vMerge/>
            <w:tcBorders>
              <w:right w:val="single" w:sz="8" w:space="0" w:color="auto"/>
            </w:tcBorders>
            <w:vAlign w:val="bottom"/>
          </w:tcPr>
          <w:p w:rsidR="00D0727C" w:rsidRDefault="00D0727C">
            <w:pPr>
              <w:rPr>
                <w:sz w:val="13"/>
                <w:szCs w:val="13"/>
              </w:rPr>
            </w:pPr>
          </w:p>
        </w:tc>
        <w:tc>
          <w:tcPr>
            <w:tcW w:w="2980" w:type="dxa"/>
            <w:tcBorders>
              <w:right w:val="single" w:sz="8" w:space="0" w:color="auto"/>
            </w:tcBorders>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5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иностранного языка</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19.</w:t>
            </w:r>
          </w:p>
        </w:tc>
        <w:tc>
          <w:tcPr>
            <w:tcW w:w="27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Применение</w:t>
            </w: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иностранного языка</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в практической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работе в</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дошкольных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учреждениях с</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приоритетным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осуществлением</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одного или</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нескольких</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направлений</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развития</w:t>
            </w:r>
          </w:p>
        </w:tc>
        <w:tc>
          <w:tcPr>
            <w:tcW w:w="2980" w:type="dxa"/>
            <w:tcBorders>
              <w:right w:val="single" w:sz="8" w:space="0" w:color="auto"/>
            </w:tcBorders>
            <w:vAlign w:val="bottom"/>
          </w:tcPr>
          <w:p w:rsidR="00D0727C" w:rsidRDefault="00D0727C">
            <w:pPr>
              <w:rPr>
                <w:sz w:val="24"/>
                <w:szCs w:val="24"/>
              </w:rPr>
            </w:pP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воспитанников</w:t>
            </w:r>
          </w:p>
        </w:tc>
        <w:tc>
          <w:tcPr>
            <w:tcW w:w="2980" w:type="dxa"/>
            <w:tcBorders>
              <w:bottom w:val="single" w:sz="8" w:space="0" w:color="auto"/>
              <w:right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20.</w:t>
            </w:r>
          </w:p>
        </w:tc>
        <w:tc>
          <w:tcPr>
            <w:tcW w:w="27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Работа в</w:t>
            </w:r>
          </w:p>
        </w:tc>
        <w:tc>
          <w:tcPr>
            <w:tcW w:w="29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 учебно-</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76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27</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700"/>
        <w:gridCol w:w="2980"/>
        <w:gridCol w:w="1560"/>
        <w:gridCol w:w="15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27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Основание</w:t>
            </w:r>
          </w:p>
        </w:tc>
        <w:tc>
          <w:tcPr>
            <w:tcW w:w="4540" w:type="dxa"/>
            <w:gridSpan w:val="2"/>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 которым назначаются</w:t>
            </w:r>
          </w:p>
        </w:tc>
        <w:tc>
          <w:tcPr>
            <w:tcW w:w="15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r>
      <w:tr w:rsidR="00D0727C">
        <w:trPr>
          <w:trHeight w:val="322"/>
        </w:trPr>
        <w:tc>
          <w:tcPr>
            <w:tcW w:w="8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назначения</w:t>
            </w:r>
          </w:p>
        </w:tc>
        <w:tc>
          <w:tcPr>
            <w:tcW w:w="454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 специфику</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надбавки за</w:t>
            </w:r>
          </w:p>
        </w:tc>
        <w:tc>
          <w:tcPr>
            <w:tcW w:w="454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образовательной программы</w:t>
            </w:r>
          </w:p>
        </w:tc>
        <w:tc>
          <w:tcPr>
            <w:tcW w:w="15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r>
      <w:tr w:rsidR="00D0727C">
        <w:trPr>
          <w:trHeight w:val="314"/>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специфику</w:t>
            </w:r>
          </w:p>
        </w:tc>
        <w:tc>
          <w:tcPr>
            <w:tcW w:w="29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наименование</w:t>
            </w:r>
          </w:p>
        </w:tc>
        <w:tc>
          <w:tcPr>
            <w:tcW w:w="156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sz w:val="28"/>
                <w:szCs w:val="28"/>
              </w:rPr>
              <w:t>квалифика</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w w:val="99"/>
                <w:sz w:val="28"/>
                <w:szCs w:val="28"/>
              </w:rPr>
              <w:t>образовательной</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-ционный</w:t>
            </w: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программы</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15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дошкольных</w:t>
            </w:r>
          </w:p>
        </w:tc>
        <w:tc>
          <w:tcPr>
            <w:tcW w:w="29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вспомогательного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образовательных</w:t>
            </w: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учреждениях</w:t>
            </w: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уровня</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7,5</w:t>
            </w: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должности</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700" w:type="dxa"/>
            <w:tcBorders>
              <w:right w:val="single" w:sz="8" w:space="0" w:color="auto"/>
            </w:tcBorders>
            <w:vAlign w:val="bottom"/>
          </w:tcPr>
          <w:p w:rsidR="00D0727C" w:rsidRDefault="00D0727C">
            <w:pPr>
              <w:rPr>
                <w:sz w:val="24"/>
                <w:szCs w:val="24"/>
              </w:rPr>
            </w:pPr>
          </w:p>
        </w:tc>
        <w:tc>
          <w:tcPr>
            <w:tcW w:w="29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педагогических</w:t>
            </w:r>
          </w:p>
        </w:tc>
        <w:tc>
          <w:tcPr>
            <w:tcW w:w="1560" w:type="dxa"/>
            <w:tcBorders>
              <w:right w:val="single" w:sz="8" w:space="0" w:color="auto"/>
            </w:tcBorders>
            <w:vAlign w:val="bottom"/>
          </w:tcPr>
          <w:p w:rsidR="00D0727C" w:rsidRDefault="00D0727C">
            <w:pPr>
              <w:rPr>
                <w:sz w:val="24"/>
                <w:szCs w:val="24"/>
              </w:rPr>
            </w:pPr>
          </w:p>
        </w:tc>
        <w:tc>
          <w:tcPr>
            <w:tcW w:w="15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700" w:type="dxa"/>
            <w:tcBorders>
              <w:bottom w:val="single" w:sz="8" w:space="0" w:color="auto"/>
              <w:right w:val="single" w:sz="8" w:space="0" w:color="auto"/>
            </w:tcBorders>
            <w:vAlign w:val="bottom"/>
          </w:tcPr>
          <w:p w:rsidR="00D0727C" w:rsidRDefault="00D0727C">
            <w:pPr>
              <w:rPr>
                <w:sz w:val="24"/>
                <w:szCs w:val="24"/>
              </w:rPr>
            </w:pPr>
          </w:p>
        </w:tc>
        <w:tc>
          <w:tcPr>
            <w:tcW w:w="29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работников</w:t>
            </w:r>
          </w:p>
        </w:tc>
        <w:tc>
          <w:tcPr>
            <w:tcW w:w="156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w:t>
            </w:r>
          </w:p>
        </w:tc>
        <w:tc>
          <w:tcPr>
            <w:tcW w:w="15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7"/>
                <w:sz w:val="28"/>
                <w:szCs w:val="28"/>
              </w:rPr>
              <w:t>10,0</w:t>
            </w:r>
          </w:p>
        </w:tc>
      </w:tr>
    </w:tbl>
    <w:p w:rsidR="00D0727C" w:rsidRDefault="00D0727C">
      <w:pPr>
        <w:spacing w:line="328"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8.8. Выплаты за наличие государственных наград (почетных званий) предоставляются по должностям работников образования, входящим в профессиональные квалификационные группы должностей учебно-вспомогательного персонала первого и второго уровня, педагогических работников и руководителей структурных подразделений, и рассчитываются по формуле:</w:t>
      </w:r>
    </w:p>
    <w:p w:rsidR="00D0727C" w:rsidRDefault="00D0727C">
      <w:pPr>
        <w:spacing w:line="270" w:lineRule="exact"/>
        <w:rPr>
          <w:sz w:val="20"/>
          <w:szCs w:val="20"/>
        </w:rPr>
      </w:pPr>
    </w:p>
    <w:p w:rsidR="00D0727C" w:rsidRDefault="00D0727C">
      <w:pPr>
        <w:ind w:left="3960"/>
        <w:rPr>
          <w:sz w:val="20"/>
          <w:szCs w:val="20"/>
        </w:rPr>
      </w:pPr>
      <w:r>
        <w:rPr>
          <w:noProof/>
          <w:sz w:val="1"/>
          <w:szCs w:val="1"/>
        </w:rPr>
        <w:drawing>
          <wp:inline distT="0" distB="0" distL="0" distR="0">
            <wp:extent cx="1657985" cy="2286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cstate="print">
                      <a:extLst>
                        <a:ext uri="{28A0092B-C50C-407E-A947-70E740481C1C}"/>
                      </a:extLst>
                    </a:blip>
                    <a:srcRect/>
                    <a:stretch>
                      <a:fillRect/>
                    </a:stretch>
                  </pic:blipFill>
                  <pic:spPr bwMode="auto">
                    <a:xfrm>
                      <a:off x="0" y="0"/>
                      <a:ext cx="1657985" cy="228600"/>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67456" behindDoc="1" locked="0" layoutInCell="0" allowOverlap="1">
            <wp:simplePos x="0" y="0"/>
            <wp:positionH relativeFrom="column">
              <wp:posOffset>615950</wp:posOffset>
            </wp:positionH>
            <wp:positionV relativeFrom="paragraph">
              <wp:posOffset>205740</wp:posOffset>
            </wp:positionV>
            <wp:extent cx="260350" cy="2286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cstate="print">
                      <a:extLst>
                        <a:ext uri="{28A0092B-C50C-407E-A947-70E740481C1C}"/>
                      </a:extLst>
                    </a:blip>
                    <a:srcRect/>
                    <a:stretch>
                      <a:fillRect/>
                    </a:stretch>
                  </pic:blipFill>
                  <pic:spPr bwMode="auto">
                    <a:xfrm>
                      <a:off x="0" y="0"/>
                      <a:ext cx="260350" cy="228600"/>
                    </a:xfrm>
                    <a:prstGeom prst="rect">
                      <a:avLst/>
                    </a:prstGeom>
                    <a:noFill/>
                  </pic:spPr>
                </pic:pic>
              </a:graphicData>
            </a:graphic>
          </wp:anchor>
        </w:drawing>
      </w:r>
    </w:p>
    <w:p w:rsidR="00D0727C" w:rsidRDefault="00D0727C">
      <w:pPr>
        <w:spacing w:line="303" w:lineRule="exact"/>
        <w:rPr>
          <w:sz w:val="20"/>
          <w:szCs w:val="20"/>
        </w:rPr>
      </w:pPr>
    </w:p>
    <w:p w:rsidR="00D0727C" w:rsidRDefault="00D0727C">
      <w:pPr>
        <w:tabs>
          <w:tab w:val="left" w:pos="144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выплата за наличие государственных наград (почетных званий);</w:t>
      </w:r>
    </w:p>
    <w:p w:rsidR="00D0727C" w:rsidRDefault="00D0727C">
      <w:pPr>
        <w:spacing w:line="20" w:lineRule="exact"/>
        <w:rPr>
          <w:sz w:val="20"/>
          <w:szCs w:val="20"/>
        </w:rPr>
      </w:pPr>
      <w:r>
        <w:rPr>
          <w:noProof/>
          <w:sz w:val="20"/>
          <w:szCs w:val="20"/>
        </w:rPr>
        <w:drawing>
          <wp:anchor distT="0" distB="0" distL="114300" distR="114300" simplePos="0" relativeHeight="251668480" behindDoc="1" locked="0" layoutInCell="0" allowOverlap="1">
            <wp:simplePos x="0" y="0"/>
            <wp:positionH relativeFrom="column">
              <wp:posOffset>615950</wp:posOffset>
            </wp:positionH>
            <wp:positionV relativeFrom="paragraph">
              <wp:posOffset>24765</wp:posOffset>
            </wp:positionV>
            <wp:extent cx="272415" cy="2286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cstate="print">
                      <a:extLst>
                        <a:ext uri="{28A0092B-C50C-407E-A947-70E740481C1C}"/>
                      </a:extLst>
                    </a:blip>
                    <a:srcRect/>
                    <a:stretch>
                      <a:fillRect/>
                    </a:stretch>
                  </pic:blipFill>
                  <pic:spPr bwMode="auto">
                    <a:xfrm>
                      <a:off x="0" y="0"/>
                      <a:ext cx="272415" cy="228600"/>
                    </a:xfrm>
                    <a:prstGeom prst="rect">
                      <a:avLst/>
                    </a:prstGeom>
                    <a:noFill/>
                  </pic:spPr>
                </pic:pic>
              </a:graphicData>
            </a:graphic>
          </wp:anchor>
        </w:drawing>
      </w:r>
    </w:p>
    <w:p w:rsidR="00D0727C" w:rsidRDefault="00D0727C">
      <w:pPr>
        <w:spacing w:line="18" w:lineRule="exact"/>
        <w:rPr>
          <w:sz w:val="20"/>
          <w:szCs w:val="20"/>
        </w:rPr>
      </w:pPr>
    </w:p>
    <w:p w:rsidR="00D0727C" w:rsidRDefault="00D0727C">
      <w:pPr>
        <w:ind w:left="2100"/>
        <w:jc w:val="center"/>
        <w:rPr>
          <w:sz w:val="20"/>
          <w:szCs w:val="20"/>
        </w:rPr>
      </w:pPr>
      <w:r>
        <w:rPr>
          <w:rFonts w:ascii="Times New Roman" w:eastAsia="Times New Roman" w:hAnsi="Times New Roman" w:cs="Times New Roman"/>
          <w:sz w:val="28"/>
          <w:szCs w:val="28"/>
        </w:rPr>
        <w:t>– размер надбавки за наличие государственных наград (почетных</w:t>
      </w:r>
    </w:p>
    <w:p w:rsidR="00D0727C" w:rsidRDefault="00D0727C">
      <w:pPr>
        <w:spacing w:line="36" w:lineRule="exact"/>
        <w:rPr>
          <w:sz w:val="20"/>
          <w:szCs w:val="20"/>
        </w:rPr>
      </w:pPr>
    </w:p>
    <w:p w:rsidR="00D0727C" w:rsidRDefault="00D0727C">
      <w:pPr>
        <w:ind w:left="260"/>
        <w:rPr>
          <w:sz w:val="20"/>
          <w:szCs w:val="20"/>
        </w:rPr>
      </w:pPr>
      <w:r>
        <w:rPr>
          <w:rFonts w:ascii="Times New Roman" w:eastAsia="Times New Roman" w:hAnsi="Times New Roman" w:cs="Times New Roman"/>
          <w:sz w:val="28"/>
          <w:szCs w:val="28"/>
        </w:rPr>
        <w:lastRenderedPageBreak/>
        <w:t>званий).</w:t>
      </w:r>
    </w:p>
    <w:p w:rsidR="00D0727C" w:rsidRDefault="00D0727C">
      <w:pPr>
        <w:spacing w:line="13" w:lineRule="exact"/>
        <w:rPr>
          <w:sz w:val="20"/>
          <w:szCs w:val="20"/>
        </w:rPr>
      </w:pPr>
    </w:p>
    <w:p w:rsidR="00D0727C" w:rsidRDefault="00D0727C">
      <w:pPr>
        <w:spacing w:line="234" w:lineRule="auto"/>
        <w:ind w:left="260" w:right="120" w:firstLine="720"/>
        <w:jc w:val="both"/>
        <w:rPr>
          <w:sz w:val="20"/>
          <w:szCs w:val="20"/>
        </w:rPr>
      </w:pPr>
      <w:r>
        <w:rPr>
          <w:rFonts w:ascii="Times New Roman" w:eastAsia="Times New Roman" w:hAnsi="Times New Roman" w:cs="Times New Roman"/>
          <w:sz w:val="28"/>
          <w:szCs w:val="28"/>
        </w:rPr>
        <w:t>Размер надбавки за наличие государственных наград (почетных званий) составляет 3 процента.</w:t>
      </w:r>
    </w:p>
    <w:p w:rsidR="00D0727C" w:rsidRDefault="00D0727C">
      <w:pPr>
        <w:spacing w:line="15"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к настоящему Положению.</w:t>
      </w:r>
    </w:p>
    <w:p w:rsidR="00D0727C" w:rsidRDefault="00D0727C">
      <w:pPr>
        <w:spacing w:line="13" w:lineRule="exact"/>
        <w:rPr>
          <w:sz w:val="20"/>
          <w:szCs w:val="20"/>
        </w:rPr>
      </w:pPr>
    </w:p>
    <w:p w:rsidR="00D0727C" w:rsidRDefault="00D0727C">
      <w:pPr>
        <w:spacing w:line="238" w:lineRule="auto"/>
        <w:ind w:left="260" w:right="120" w:firstLine="708"/>
        <w:jc w:val="both"/>
        <w:rPr>
          <w:sz w:val="20"/>
          <w:szCs w:val="20"/>
        </w:rPr>
      </w:pPr>
      <w:r>
        <w:rPr>
          <w:rFonts w:ascii="Times New Roman" w:eastAsia="Times New Roman" w:hAnsi="Times New Roman" w:cs="Times New Roman"/>
          <w:sz w:val="28"/>
          <w:szCs w:val="28"/>
        </w:rPr>
        <w:t>8.9. 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D0727C" w:rsidRDefault="00D0727C">
      <w:pPr>
        <w:spacing w:line="19" w:lineRule="exact"/>
        <w:rPr>
          <w:sz w:val="20"/>
          <w:szCs w:val="20"/>
        </w:rPr>
      </w:pPr>
    </w:p>
    <w:p w:rsidR="00D0727C" w:rsidRDefault="00D0727C">
      <w:pPr>
        <w:spacing w:line="236" w:lineRule="auto"/>
        <w:ind w:left="260" w:right="120" w:firstLine="708"/>
        <w:jc w:val="both"/>
        <w:rPr>
          <w:sz w:val="20"/>
          <w:szCs w:val="20"/>
        </w:rPr>
      </w:pPr>
      <w:r>
        <w:rPr>
          <w:rFonts w:ascii="Times New Roman" w:eastAsia="Times New Roman" w:hAnsi="Times New Roman" w:cs="Times New Roman"/>
          <w:sz w:val="28"/>
          <w:szCs w:val="28"/>
        </w:rPr>
        <w:t>8.10. Выплаты за управление структурным подразделением предоставляются работникам профессионально-квалификационной группы руководителей структурных подразделений и рассчитывается по формуле:</w:t>
      </w:r>
    </w:p>
    <w:p w:rsidR="00D0727C" w:rsidRDefault="00D0727C">
      <w:pPr>
        <w:spacing w:line="268" w:lineRule="exact"/>
        <w:rPr>
          <w:sz w:val="20"/>
          <w:szCs w:val="20"/>
        </w:rPr>
      </w:pPr>
    </w:p>
    <w:p w:rsidR="00D0727C" w:rsidRDefault="00D0727C">
      <w:pPr>
        <w:ind w:left="4200"/>
        <w:rPr>
          <w:sz w:val="20"/>
          <w:szCs w:val="20"/>
        </w:rPr>
      </w:pPr>
      <w:r>
        <w:rPr>
          <w:noProof/>
          <w:sz w:val="1"/>
          <w:szCs w:val="1"/>
        </w:rPr>
        <w:drawing>
          <wp:inline distT="0" distB="0" distL="0" distR="0">
            <wp:extent cx="1353185" cy="2482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cstate="print">
                      <a:extLst>
                        <a:ext uri="{28A0092B-C50C-407E-A947-70E740481C1C}"/>
                      </a:extLst>
                    </a:blip>
                    <a:srcRect/>
                    <a:stretch>
                      <a:fillRect/>
                    </a:stretch>
                  </pic:blipFill>
                  <pic:spPr bwMode="auto">
                    <a:xfrm>
                      <a:off x="0" y="0"/>
                      <a:ext cx="1353185" cy="2482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ectPr w:rsidR="00D0727C">
          <w:pgSz w:w="11900" w:h="16838"/>
          <w:pgMar w:top="698" w:right="726" w:bottom="933"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28</w:t>
      </w:r>
    </w:p>
    <w:p w:rsidR="00D0727C" w:rsidRDefault="00D0727C">
      <w:pPr>
        <w:spacing w:line="20" w:lineRule="exact"/>
        <w:rPr>
          <w:sz w:val="20"/>
          <w:szCs w:val="20"/>
        </w:rPr>
      </w:pPr>
      <w:r>
        <w:rPr>
          <w:noProof/>
          <w:sz w:val="20"/>
          <w:szCs w:val="20"/>
        </w:rPr>
        <w:drawing>
          <wp:anchor distT="0" distB="0" distL="114300" distR="114300" simplePos="0" relativeHeight="251669504" behindDoc="1" locked="0" layoutInCell="0" allowOverlap="1">
            <wp:simplePos x="0" y="0"/>
            <wp:positionH relativeFrom="column">
              <wp:posOffset>631190</wp:posOffset>
            </wp:positionH>
            <wp:positionV relativeFrom="paragraph">
              <wp:posOffset>180340</wp:posOffset>
            </wp:positionV>
            <wp:extent cx="330200" cy="248285"/>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 cstate="print">
                      <a:extLst>
                        <a:ext uri="{28A0092B-C50C-407E-A947-70E740481C1C}"/>
                      </a:extLst>
                    </a:blip>
                    <a:srcRect/>
                    <a:stretch>
                      <a:fillRect/>
                    </a:stretch>
                  </pic:blipFill>
                  <pic:spPr bwMode="auto">
                    <a:xfrm>
                      <a:off x="0" y="0"/>
                      <a:ext cx="330200" cy="248285"/>
                    </a:xfrm>
                    <a:prstGeom prst="rect">
                      <a:avLst/>
                    </a:prstGeom>
                    <a:noFill/>
                  </pic:spPr>
                </pic:pic>
              </a:graphicData>
            </a:graphic>
          </wp:anchor>
        </w:drawing>
      </w:r>
    </w:p>
    <w:p w:rsidR="00D0727C" w:rsidRDefault="00D0727C">
      <w:pPr>
        <w:spacing w:line="292" w:lineRule="exact"/>
        <w:rPr>
          <w:sz w:val="20"/>
          <w:szCs w:val="20"/>
        </w:rPr>
      </w:pPr>
    </w:p>
    <w:p w:rsidR="00D0727C" w:rsidRDefault="00D0727C">
      <w:pPr>
        <w:tabs>
          <w:tab w:val="left" w:pos="156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выплаты за управление структурным подразделением;</w:t>
      </w:r>
    </w:p>
    <w:p w:rsidR="00D0727C" w:rsidRDefault="00D0727C">
      <w:pPr>
        <w:spacing w:line="20" w:lineRule="exact"/>
        <w:rPr>
          <w:sz w:val="20"/>
          <w:szCs w:val="20"/>
        </w:rPr>
      </w:pPr>
      <w:r>
        <w:rPr>
          <w:noProof/>
          <w:sz w:val="20"/>
          <w:szCs w:val="20"/>
        </w:rPr>
        <w:drawing>
          <wp:anchor distT="0" distB="0" distL="114300" distR="114300" simplePos="0" relativeHeight="251670528" behindDoc="1" locked="0" layoutInCell="0" allowOverlap="1">
            <wp:simplePos x="0" y="0"/>
            <wp:positionH relativeFrom="column">
              <wp:posOffset>615950</wp:posOffset>
            </wp:positionH>
            <wp:positionV relativeFrom="paragraph">
              <wp:posOffset>26035</wp:posOffset>
            </wp:positionV>
            <wp:extent cx="342900" cy="2286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7" cstate="print">
                      <a:extLst>
                        <a:ext uri="{28A0092B-C50C-407E-A947-70E740481C1C}"/>
                      </a:extLst>
                    </a:blip>
                    <a:srcRect/>
                    <a:stretch>
                      <a:fillRect/>
                    </a:stretch>
                  </pic:blipFill>
                  <pic:spPr bwMode="auto">
                    <a:xfrm>
                      <a:off x="0" y="0"/>
                      <a:ext cx="342900" cy="228600"/>
                    </a:xfrm>
                    <a:prstGeom prst="rect">
                      <a:avLst/>
                    </a:prstGeom>
                    <a:noFill/>
                  </pic:spPr>
                </pic:pic>
              </a:graphicData>
            </a:graphic>
          </wp:anchor>
        </w:drawing>
      </w:r>
    </w:p>
    <w:p w:rsidR="00D0727C" w:rsidRDefault="00D0727C">
      <w:pPr>
        <w:spacing w:line="18" w:lineRule="exact"/>
        <w:rPr>
          <w:sz w:val="20"/>
          <w:szCs w:val="20"/>
        </w:rPr>
      </w:pPr>
    </w:p>
    <w:p w:rsidR="00D0727C" w:rsidRDefault="00D0727C" w:rsidP="00D0727C">
      <w:pPr>
        <w:numPr>
          <w:ilvl w:val="0"/>
          <w:numId w:val="32"/>
        </w:numPr>
        <w:tabs>
          <w:tab w:val="left" w:pos="1860"/>
        </w:tabs>
        <w:spacing w:after="0" w:line="240" w:lineRule="auto"/>
        <w:ind w:left="1860" w:hanging="223"/>
        <w:rPr>
          <w:rFonts w:eastAsia="Times New Roman"/>
          <w:sz w:val="28"/>
          <w:szCs w:val="28"/>
        </w:rPr>
      </w:pPr>
      <w:r>
        <w:rPr>
          <w:rFonts w:ascii="Times New Roman" w:eastAsia="Times New Roman" w:hAnsi="Times New Roman" w:cs="Times New Roman"/>
          <w:sz w:val="28"/>
          <w:szCs w:val="28"/>
        </w:rPr>
        <w:t>размер надбавки за управление структурным подразделением.</w:t>
      </w:r>
    </w:p>
    <w:p w:rsidR="00D0727C" w:rsidRDefault="00D0727C">
      <w:pPr>
        <w:spacing w:line="49" w:lineRule="exact"/>
        <w:rPr>
          <w:sz w:val="20"/>
          <w:szCs w:val="20"/>
        </w:rPr>
      </w:pPr>
    </w:p>
    <w:p w:rsidR="00D0727C" w:rsidRDefault="00D0727C">
      <w:pPr>
        <w:spacing w:line="234" w:lineRule="auto"/>
        <w:ind w:left="260" w:right="120"/>
        <w:jc w:val="both"/>
        <w:rPr>
          <w:sz w:val="20"/>
          <w:szCs w:val="20"/>
        </w:rPr>
      </w:pPr>
      <w:r>
        <w:rPr>
          <w:rFonts w:ascii="Times New Roman" w:eastAsia="Times New Roman" w:hAnsi="Times New Roman" w:cs="Times New Roman"/>
          <w:sz w:val="28"/>
          <w:szCs w:val="28"/>
        </w:rPr>
        <w:t>Размеры надбавок за управление структурным подразделением приведены в таблице 6 настоящего Положения;</w:t>
      </w:r>
    </w:p>
    <w:p w:rsidR="00D0727C" w:rsidRDefault="00D0727C">
      <w:pPr>
        <w:spacing w:line="9" w:lineRule="exact"/>
        <w:rPr>
          <w:sz w:val="20"/>
          <w:szCs w:val="20"/>
        </w:rPr>
      </w:pPr>
    </w:p>
    <w:p w:rsidR="00D0727C" w:rsidRDefault="00D0727C">
      <w:pPr>
        <w:spacing w:line="239" w:lineRule="auto"/>
        <w:ind w:left="260" w:right="120" w:firstLine="708"/>
        <w:jc w:val="both"/>
        <w:rPr>
          <w:sz w:val="20"/>
          <w:szCs w:val="20"/>
        </w:rPr>
      </w:pPr>
      <w:r>
        <w:rPr>
          <w:noProof/>
          <w:sz w:val="1"/>
          <w:szCs w:val="1"/>
        </w:rPr>
        <w:drawing>
          <wp:inline distT="0" distB="0" distL="0" distR="0">
            <wp:extent cx="419100" cy="23812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41" cstate="print">
                      <a:extLst>
                        <a:ext uri="{28A0092B-C50C-407E-A947-70E740481C1C}"/>
                      </a:extLst>
                    </a:blip>
                    <a:srcRect/>
                    <a:stretch>
                      <a:fillRect/>
                    </a:stretch>
                  </pic:blipFill>
                  <pic:spPr bwMode="auto">
                    <a:xfrm>
                      <a:off x="0" y="0"/>
                      <a:ext cx="419100" cy="23812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фактическое количество часов работы педагогических и учебно-вспомогательных работников первого и второго уровня в отдельных</w:t>
      </w:r>
    </w:p>
    <w:p w:rsidR="00D0727C" w:rsidRDefault="00D0727C">
      <w:pPr>
        <w:spacing w:line="2" w:lineRule="exact"/>
        <w:rPr>
          <w:sz w:val="20"/>
          <w:szCs w:val="20"/>
        </w:rPr>
      </w:pPr>
    </w:p>
    <w:tbl>
      <w:tblPr>
        <w:tblW w:w="0" w:type="auto"/>
        <w:tblInd w:w="150" w:type="dxa"/>
        <w:tblLayout w:type="fixed"/>
        <w:tblCellMar>
          <w:left w:w="0" w:type="dxa"/>
          <w:right w:w="0" w:type="dxa"/>
        </w:tblCellMar>
        <w:tblLook w:val="04A0"/>
      </w:tblPr>
      <w:tblGrid>
        <w:gridCol w:w="2680"/>
        <w:gridCol w:w="800"/>
        <w:gridCol w:w="820"/>
        <w:gridCol w:w="1000"/>
        <w:gridCol w:w="1240"/>
        <w:gridCol w:w="960"/>
        <w:gridCol w:w="2100"/>
      </w:tblGrid>
      <w:tr w:rsidR="00D0727C">
        <w:trPr>
          <w:trHeight w:val="322"/>
        </w:trPr>
        <w:tc>
          <w:tcPr>
            <w:tcW w:w="2680" w:type="dxa"/>
            <w:vAlign w:val="bottom"/>
          </w:tcPr>
          <w:p w:rsidR="00D0727C" w:rsidRDefault="00D0727C">
            <w:pPr>
              <w:ind w:left="120"/>
              <w:rPr>
                <w:sz w:val="20"/>
                <w:szCs w:val="20"/>
              </w:rPr>
            </w:pPr>
            <w:r>
              <w:rPr>
                <w:rFonts w:ascii="Times New Roman" w:eastAsia="Times New Roman" w:hAnsi="Times New Roman" w:cs="Times New Roman"/>
                <w:sz w:val="28"/>
                <w:szCs w:val="28"/>
              </w:rPr>
              <w:t>образовательных</w:t>
            </w:r>
          </w:p>
        </w:tc>
        <w:tc>
          <w:tcPr>
            <w:tcW w:w="1620" w:type="dxa"/>
            <w:gridSpan w:val="2"/>
            <w:vAlign w:val="bottom"/>
          </w:tcPr>
          <w:p w:rsidR="00D0727C" w:rsidRDefault="00D0727C">
            <w:pPr>
              <w:ind w:left="40"/>
              <w:rPr>
                <w:sz w:val="20"/>
                <w:szCs w:val="20"/>
              </w:rPr>
            </w:pPr>
            <w:r>
              <w:rPr>
                <w:rFonts w:ascii="Times New Roman" w:eastAsia="Times New Roman" w:hAnsi="Times New Roman" w:cs="Times New Roman"/>
                <w:w w:val="99"/>
                <w:sz w:val="28"/>
                <w:szCs w:val="28"/>
              </w:rPr>
              <w:t>учреждениях</w:t>
            </w:r>
          </w:p>
        </w:tc>
        <w:tc>
          <w:tcPr>
            <w:tcW w:w="1000" w:type="dxa"/>
            <w:vAlign w:val="bottom"/>
          </w:tcPr>
          <w:p w:rsidR="00D0727C" w:rsidRDefault="00D0727C">
            <w:pPr>
              <w:ind w:left="540"/>
              <w:rPr>
                <w:sz w:val="20"/>
                <w:szCs w:val="20"/>
              </w:rPr>
            </w:pPr>
            <w:r>
              <w:rPr>
                <w:rFonts w:ascii="Times New Roman" w:eastAsia="Times New Roman" w:hAnsi="Times New Roman" w:cs="Times New Roman"/>
                <w:sz w:val="28"/>
                <w:szCs w:val="28"/>
              </w:rPr>
              <w:t>с</w:t>
            </w:r>
          </w:p>
        </w:tc>
        <w:tc>
          <w:tcPr>
            <w:tcW w:w="2200" w:type="dxa"/>
            <w:gridSpan w:val="2"/>
            <w:vAlign w:val="bottom"/>
          </w:tcPr>
          <w:p w:rsidR="00D0727C" w:rsidRDefault="00D0727C">
            <w:pPr>
              <w:ind w:left="220"/>
              <w:rPr>
                <w:sz w:val="20"/>
                <w:szCs w:val="20"/>
              </w:rPr>
            </w:pPr>
            <w:r>
              <w:rPr>
                <w:rFonts w:ascii="Times New Roman" w:eastAsia="Times New Roman" w:hAnsi="Times New Roman" w:cs="Times New Roman"/>
                <w:sz w:val="28"/>
                <w:szCs w:val="28"/>
              </w:rPr>
              <w:t>определенными</w:t>
            </w:r>
          </w:p>
        </w:tc>
        <w:tc>
          <w:tcPr>
            <w:tcW w:w="2100" w:type="dxa"/>
            <w:vAlign w:val="bottom"/>
          </w:tcPr>
          <w:p w:rsidR="00D0727C" w:rsidRDefault="00D0727C">
            <w:pPr>
              <w:jc w:val="right"/>
              <w:rPr>
                <w:sz w:val="20"/>
                <w:szCs w:val="20"/>
              </w:rPr>
            </w:pPr>
            <w:r>
              <w:rPr>
                <w:rFonts w:ascii="Times New Roman" w:eastAsia="Times New Roman" w:hAnsi="Times New Roman" w:cs="Times New Roman"/>
                <w:sz w:val="28"/>
                <w:szCs w:val="28"/>
              </w:rPr>
              <w:t>категориями</w:t>
            </w:r>
          </w:p>
        </w:tc>
      </w:tr>
      <w:tr w:rsidR="00D0727C">
        <w:trPr>
          <w:trHeight w:val="324"/>
        </w:trPr>
        <w:tc>
          <w:tcPr>
            <w:tcW w:w="2680" w:type="dxa"/>
            <w:vAlign w:val="bottom"/>
          </w:tcPr>
          <w:p w:rsidR="00D0727C" w:rsidRDefault="00D0727C">
            <w:pPr>
              <w:ind w:left="120"/>
              <w:rPr>
                <w:sz w:val="20"/>
                <w:szCs w:val="20"/>
              </w:rPr>
            </w:pPr>
            <w:r>
              <w:rPr>
                <w:rFonts w:ascii="Times New Roman" w:eastAsia="Times New Roman" w:hAnsi="Times New Roman" w:cs="Times New Roman"/>
                <w:sz w:val="28"/>
                <w:szCs w:val="28"/>
              </w:rPr>
              <w:t>воспитанников.</w:t>
            </w:r>
          </w:p>
        </w:tc>
        <w:tc>
          <w:tcPr>
            <w:tcW w:w="800" w:type="dxa"/>
            <w:vAlign w:val="bottom"/>
          </w:tcPr>
          <w:p w:rsidR="00D0727C" w:rsidRDefault="00D0727C">
            <w:pPr>
              <w:rPr>
                <w:sz w:val="24"/>
                <w:szCs w:val="24"/>
              </w:rPr>
            </w:pPr>
          </w:p>
        </w:tc>
        <w:tc>
          <w:tcPr>
            <w:tcW w:w="820" w:type="dxa"/>
            <w:vAlign w:val="bottom"/>
          </w:tcPr>
          <w:p w:rsidR="00D0727C" w:rsidRDefault="00D0727C">
            <w:pPr>
              <w:rPr>
                <w:sz w:val="24"/>
                <w:szCs w:val="24"/>
              </w:rPr>
            </w:pPr>
          </w:p>
        </w:tc>
        <w:tc>
          <w:tcPr>
            <w:tcW w:w="1000" w:type="dxa"/>
            <w:vAlign w:val="bottom"/>
          </w:tcPr>
          <w:p w:rsidR="00D0727C" w:rsidRDefault="00D0727C">
            <w:pPr>
              <w:rPr>
                <w:sz w:val="24"/>
                <w:szCs w:val="24"/>
              </w:rPr>
            </w:pPr>
          </w:p>
        </w:tc>
        <w:tc>
          <w:tcPr>
            <w:tcW w:w="1240" w:type="dxa"/>
            <w:vAlign w:val="bottom"/>
          </w:tcPr>
          <w:p w:rsidR="00D0727C" w:rsidRDefault="00D0727C">
            <w:pPr>
              <w:rPr>
                <w:sz w:val="24"/>
                <w:szCs w:val="24"/>
              </w:rPr>
            </w:pPr>
          </w:p>
        </w:tc>
        <w:tc>
          <w:tcPr>
            <w:tcW w:w="960" w:type="dxa"/>
            <w:vAlign w:val="bottom"/>
          </w:tcPr>
          <w:p w:rsidR="00D0727C" w:rsidRDefault="00D0727C">
            <w:pPr>
              <w:rPr>
                <w:sz w:val="24"/>
                <w:szCs w:val="24"/>
              </w:rPr>
            </w:pPr>
          </w:p>
        </w:tc>
        <w:tc>
          <w:tcPr>
            <w:tcW w:w="2100" w:type="dxa"/>
            <w:vAlign w:val="bottom"/>
          </w:tcPr>
          <w:p w:rsidR="00D0727C" w:rsidRDefault="00D0727C">
            <w:pPr>
              <w:rPr>
                <w:sz w:val="24"/>
                <w:szCs w:val="24"/>
              </w:rPr>
            </w:pPr>
          </w:p>
        </w:tc>
      </w:tr>
      <w:tr w:rsidR="00D0727C">
        <w:trPr>
          <w:trHeight w:val="643"/>
        </w:trPr>
        <w:tc>
          <w:tcPr>
            <w:tcW w:w="9600" w:type="dxa"/>
            <w:gridSpan w:val="7"/>
            <w:vAlign w:val="bottom"/>
          </w:tcPr>
          <w:p w:rsidR="00D0727C" w:rsidRDefault="00D0727C">
            <w:pPr>
              <w:jc w:val="right"/>
              <w:rPr>
                <w:sz w:val="20"/>
                <w:szCs w:val="20"/>
              </w:rPr>
            </w:pPr>
            <w:r>
              <w:rPr>
                <w:rFonts w:ascii="Times New Roman" w:eastAsia="Times New Roman" w:hAnsi="Times New Roman" w:cs="Times New Roman"/>
                <w:sz w:val="28"/>
                <w:szCs w:val="28"/>
              </w:rPr>
              <w:t>Таблица   6   -   Размеры   надбавок   за   управление   структурным</w:t>
            </w:r>
          </w:p>
        </w:tc>
      </w:tr>
      <w:tr w:rsidR="00D0727C">
        <w:trPr>
          <w:trHeight w:val="325"/>
        </w:trPr>
        <w:tc>
          <w:tcPr>
            <w:tcW w:w="2680" w:type="dxa"/>
            <w:tcBorders>
              <w:bottom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подразделением</w:t>
            </w:r>
          </w:p>
        </w:tc>
        <w:tc>
          <w:tcPr>
            <w:tcW w:w="800" w:type="dxa"/>
            <w:tcBorders>
              <w:bottom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rPr>
                <w:sz w:val="24"/>
                <w:szCs w:val="24"/>
              </w:rPr>
            </w:pPr>
          </w:p>
        </w:tc>
        <w:tc>
          <w:tcPr>
            <w:tcW w:w="1240" w:type="dxa"/>
            <w:tcBorders>
              <w:bottom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tcBorders>
            <w:vAlign w:val="bottom"/>
          </w:tcPr>
          <w:p w:rsidR="00D0727C" w:rsidRDefault="00D0727C">
            <w:pPr>
              <w:rPr>
                <w:sz w:val="24"/>
                <w:szCs w:val="24"/>
              </w:rPr>
            </w:pPr>
          </w:p>
        </w:tc>
      </w:tr>
      <w:tr w:rsidR="00D0727C">
        <w:trPr>
          <w:trHeight w:val="308"/>
        </w:trPr>
        <w:tc>
          <w:tcPr>
            <w:tcW w:w="3480" w:type="dxa"/>
            <w:gridSpan w:val="2"/>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Квалификационные</w:t>
            </w:r>
          </w:p>
        </w:tc>
        <w:tc>
          <w:tcPr>
            <w:tcW w:w="820" w:type="dxa"/>
            <w:vAlign w:val="bottom"/>
          </w:tcPr>
          <w:p w:rsidR="00D0727C" w:rsidRDefault="00D0727C">
            <w:pPr>
              <w:rPr>
                <w:sz w:val="24"/>
                <w:szCs w:val="24"/>
              </w:rPr>
            </w:pPr>
          </w:p>
        </w:tc>
        <w:tc>
          <w:tcPr>
            <w:tcW w:w="1000" w:type="dxa"/>
            <w:vAlign w:val="bottom"/>
          </w:tcPr>
          <w:p w:rsidR="00D0727C" w:rsidRDefault="00D0727C">
            <w:pPr>
              <w:rPr>
                <w:sz w:val="24"/>
                <w:szCs w:val="24"/>
              </w:rPr>
            </w:pPr>
          </w:p>
        </w:tc>
        <w:tc>
          <w:tcPr>
            <w:tcW w:w="1240" w:type="dxa"/>
            <w:tcBorders>
              <w:right w:val="single" w:sz="8" w:space="0" w:color="auto"/>
            </w:tcBorders>
            <w:vAlign w:val="bottom"/>
          </w:tcPr>
          <w:p w:rsidR="00D0727C" w:rsidRDefault="00D0727C">
            <w:pPr>
              <w:rPr>
                <w:sz w:val="24"/>
                <w:szCs w:val="24"/>
              </w:rPr>
            </w:pPr>
          </w:p>
        </w:tc>
        <w:tc>
          <w:tcPr>
            <w:tcW w:w="960" w:type="dxa"/>
            <w:vAlign w:val="bottom"/>
          </w:tcPr>
          <w:p w:rsidR="00D0727C" w:rsidRDefault="00D0727C">
            <w:pPr>
              <w:rPr>
                <w:sz w:val="24"/>
                <w:szCs w:val="24"/>
              </w:rPr>
            </w:pPr>
          </w:p>
        </w:tc>
        <w:tc>
          <w:tcPr>
            <w:tcW w:w="2100" w:type="dxa"/>
            <w:tcBorders>
              <w:right w:val="single" w:sz="8" w:space="0" w:color="auto"/>
            </w:tcBorders>
            <w:vAlign w:val="bottom"/>
          </w:tcPr>
          <w:p w:rsidR="00D0727C" w:rsidRDefault="00D0727C">
            <w:pPr>
              <w:rPr>
                <w:sz w:val="24"/>
                <w:szCs w:val="24"/>
              </w:rPr>
            </w:pPr>
          </w:p>
        </w:tc>
      </w:tr>
      <w:tr w:rsidR="00D0727C">
        <w:trPr>
          <w:trHeight w:val="324"/>
        </w:trPr>
        <w:tc>
          <w:tcPr>
            <w:tcW w:w="3480" w:type="dxa"/>
            <w:gridSpan w:val="2"/>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уровни профессионально-</w:t>
            </w:r>
          </w:p>
        </w:tc>
        <w:tc>
          <w:tcPr>
            <w:tcW w:w="820" w:type="dxa"/>
            <w:vAlign w:val="bottom"/>
          </w:tcPr>
          <w:p w:rsidR="00D0727C" w:rsidRDefault="00D0727C">
            <w:pPr>
              <w:rPr>
                <w:sz w:val="24"/>
                <w:szCs w:val="24"/>
              </w:rPr>
            </w:pPr>
          </w:p>
        </w:tc>
        <w:tc>
          <w:tcPr>
            <w:tcW w:w="1000" w:type="dxa"/>
            <w:vAlign w:val="bottom"/>
          </w:tcPr>
          <w:p w:rsidR="00D0727C" w:rsidRDefault="00D0727C">
            <w:pPr>
              <w:rPr>
                <w:sz w:val="24"/>
                <w:szCs w:val="24"/>
              </w:rPr>
            </w:pPr>
          </w:p>
        </w:tc>
        <w:tc>
          <w:tcPr>
            <w:tcW w:w="1240" w:type="dxa"/>
            <w:tcBorders>
              <w:right w:val="single" w:sz="8" w:space="0" w:color="auto"/>
            </w:tcBorders>
            <w:vAlign w:val="bottom"/>
          </w:tcPr>
          <w:p w:rsidR="00D0727C" w:rsidRDefault="00D0727C">
            <w:pPr>
              <w:rPr>
                <w:sz w:val="24"/>
                <w:szCs w:val="24"/>
              </w:rPr>
            </w:pPr>
          </w:p>
        </w:tc>
        <w:tc>
          <w:tcPr>
            <w:tcW w:w="960" w:type="dxa"/>
            <w:vAlign w:val="bottom"/>
          </w:tcPr>
          <w:p w:rsidR="00D0727C" w:rsidRDefault="00D0727C">
            <w:pPr>
              <w:rPr>
                <w:sz w:val="24"/>
                <w:szCs w:val="24"/>
              </w:rPr>
            </w:pPr>
          </w:p>
        </w:tc>
        <w:tc>
          <w:tcPr>
            <w:tcW w:w="2100" w:type="dxa"/>
            <w:tcBorders>
              <w:right w:val="single" w:sz="8" w:space="0" w:color="auto"/>
            </w:tcBorders>
            <w:vAlign w:val="bottom"/>
          </w:tcPr>
          <w:p w:rsidR="00D0727C" w:rsidRDefault="00D0727C">
            <w:pPr>
              <w:rPr>
                <w:sz w:val="24"/>
                <w:szCs w:val="24"/>
              </w:rPr>
            </w:pPr>
          </w:p>
        </w:tc>
      </w:tr>
      <w:tr w:rsidR="00D0727C">
        <w:trPr>
          <w:trHeight w:val="322"/>
        </w:trPr>
        <w:tc>
          <w:tcPr>
            <w:tcW w:w="3480" w:type="dxa"/>
            <w:gridSpan w:val="2"/>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3060" w:type="dxa"/>
            <w:gridSpan w:val="3"/>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Группа по оплате труда</w:t>
            </w:r>
          </w:p>
        </w:tc>
        <w:tc>
          <w:tcPr>
            <w:tcW w:w="3060" w:type="dxa"/>
            <w:gridSpan w:val="2"/>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 надбавки,</w:t>
            </w:r>
          </w:p>
        </w:tc>
      </w:tr>
      <w:tr w:rsidR="00D0727C">
        <w:trPr>
          <w:trHeight w:val="322"/>
        </w:trPr>
        <w:tc>
          <w:tcPr>
            <w:tcW w:w="3480" w:type="dxa"/>
            <w:gridSpan w:val="2"/>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группы руководителей</w:t>
            </w:r>
          </w:p>
        </w:tc>
        <w:tc>
          <w:tcPr>
            <w:tcW w:w="3060" w:type="dxa"/>
            <w:gridSpan w:val="3"/>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руководителя</w:t>
            </w:r>
          </w:p>
        </w:tc>
        <w:tc>
          <w:tcPr>
            <w:tcW w:w="960" w:type="dxa"/>
            <w:vAlign w:val="bottom"/>
          </w:tcPr>
          <w:p w:rsidR="00D0727C" w:rsidRDefault="00D0727C">
            <w:pPr>
              <w:rPr>
                <w:sz w:val="24"/>
                <w:szCs w:val="24"/>
              </w:rPr>
            </w:pPr>
          </w:p>
        </w:tc>
        <w:tc>
          <w:tcPr>
            <w:tcW w:w="2100" w:type="dxa"/>
            <w:tcBorders>
              <w:right w:val="single" w:sz="8" w:space="0" w:color="auto"/>
            </w:tcBorders>
            <w:vAlign w:val="bottom"/>
          </w:tcPr>
          <w:p w:rsidR="00D0727C" w:rsidRDefault="00D0727C">
            <w:pPr>
              <w:ind w:right="860"/>
              <w:jc w:val="center"/>
              <w:rPr>
                <w:sz w:val="20"/>
                <w:szCs w:val="20"/>
              </w:rPr>
            </w:pPr>
            <w:r>
              <w:rPr>
                <w:rFonts w:ascii="Times New Roman" w:eastAsia="Times New Roman" w:hAnsi="Times New Roman" w:cs="Times New Roman"/>
                <w:sz w:val="28"/>
                <w:szCs w:val="28"/>
              </w:rPr>
              <w:t>процент</w:t>
            </w:r>
          </w:p>
        </w:tc>
      </w:tr>
      <w:tr w:rsidR="00D0727C">
        <w:trPr>
          <w:trHeight w:val="322"/>
        </w:trPr>
        <w:tc>
          <w:tcPr>
            <w:tcW w:w="2680" w:type="dxa"/>
            <w:tcBorders>
              <w:left w:val="single" w:sz="8" w:space="0" w:color="auto"/>
            </w:tcBorders>
            <w:vAlign w:val="bottom"/>
          </w:tcPr>
          <w:p w:rsidR="00D0727C" w:rsidRDefault="00D0727C">
            <w:pPr>
              <w:ind w:left="640"/>
              <w:jc w:val="center"/>
              <w:rPr>
                <w:sz w:val="20"/>
                <w:szCs w:val="20"/>
              </w:rPr>
            </w:pPr>
            <w:r>
              <w:rPr>
                <w:rFonts w:ascii="Times New Roman" w:eastAsia="Times New Roman" w:hAnsi="Times New Roman" w:cs="Times New Roman"/>
                <w:w w:val="99"/>
                <w:sz w:val="28"/>
                <w:szCs w:val="28"/>
              </w:rPr>
              <w:t>структурных</w:t>
            </w:r>
          </w:p>
        </w:tc>
        <w:tc>
          <w:tcPr>
            <w:tcW w:w="800" w:type="dxa"/>
            <w:tcBorders>
              <w:right w:val="single" w:sz="8" w:space="0" w:color="auto"/>
            </w:tcBorders>
            <w:vAlign w:val="bottom"/>
          </w:tcPr>
          <w:p w:rsidR="00D0727C" w:rsidRDefault="00D0727C">
            <w:pPr>
              <w:rPr>
                <w:sz w:val="24"/>
                <w:szCs w:val="24"/>
              </w:rPr>
            </w:pPr>
          </w:p>
        </w:tc>
        <w:tc>
          <w:tcPr>
            <w:tcW w:w="820" w:type="dxa"/>
            <w:vAlign w:val="bottom"/>
          </w:tcPr>
          <w:p w:rsidR="00D0727C" w:rsidRDefault="00D0727C">
            <w:pPr>
              <w:rPr>
                <w:sz w:val="24"/>
                <w:szCs w:val="24"/>
              </w:rPr>
            </w:pPr>
          </w:p>
        </w:tc>
        <w:tc>
          <w:tcPr>
            <w:tcW w:w="1000" w:type="dxa"/>
            <w:vAlign w:val="bottom"/>
          </w:tcPr>
          <w:p w:rsidR="00D0727C" w:rsidRDefault="00D0727C">
            <w:pPr>
              <w:rPr>
                <w:sz w:val="24"/>
                <w:szCs w:val="24"/>
              </w:rPr>
            </w:pPr>
          </w:p>
        </w:tc>
        <w:tc>
          <w:tcPr>
            <w:tcW w:w="1240" w:type="dxa"/>
            <w:tcBorders>
              <w:right w:val="single" w:sz="8" w:space="0" w:color="auto"/>
            </w:tcBorders>
            <w:vAlign w:val="bottom"/>
          </w:tcPr>
          <w:p w:rsidR="00D0727C" w:rsidRDefault="00D0727C">
            <w:pPr>
              <w:rPr>
                <w:sz w:val="24"/>
                <w:szCs w:val="24"/>
              </w:rPr>
            </w:pPr>
          </w:p>
        </w:tc>
        <w:tc>
          <w:tcPr>
            <w:tcW w:w="960" w:type="dxa"/>
            <w:vAlign w:val="bottom"/>
          </w:tcPr>
          <w:p w:rsidR="00D0727C" w:rsidRDefault="00D0727C">
            <w:pPr>
              <w:rPr>
                <w:sz w:val="24"/>
                <w:szCs w:val="24"/>
              </w:rPr>
            </w:pPr>
          </w:p>
        </w:tc>
        <w:tc>
          <w:tcPr>
            <w:tcW w:w="2100" w:type="dxa"/>
            <w:tcBorders>
              <w:right w:val="single" w:sz="8" w:space="0" w:color="auto"/>
            </w:tcBorders>
            <w:vAlign w:val="bottom"/>
          </w:tcPr>
          <w:p w:rsidR="00D0727C" w:rsidRDefault="00D0727C">
            <w:pPr>
              <w:rPr>
                <w:sz w:val="24"/>
                <w:szCs w:val="24"/>
              </w:rPr>
            </w:pPr>
          </w:p>
        </w:tc>
      </w:tr>
      <w:tr w:rsidR="00D0727C">
        <w:trPr>
          <w:trHeight w:val="325"/>
        </w:trPr>
        <w:tc>
          <w:tcPr>
            <w:tcW w:w="2680" w:type="dxa"/>
            <w:tcBorders>
              <w:left w:val="single" w:sz="8" w:space="0" w:color="auto"/>
              <w:bottom w:val="single" w:sz="8" w:space="0" w:color="auto"/>
            </w:tcBorders>
            <w:vAlign w:val="bottom"/>
          </w:tcPr>
          <w:p w:rsidR="00D0727C" w:rsidRDefault="00D0727C">
            <w:pPr>
              <w:ind w:left="660"/>
              <w:jc w:val="center"/>
              <w:rPr>
                <w:sz w:val="20"/>
                <w:szCs w:val="20"/>
              </w:rPr>
            </w:pPr>
            <w:r>
              <w:rPr>
                <w:rFonts w:ascii="Times New Roman" w:eastAsia="Times New Roman" w:hAnsi="Times New Roman" w:cs="Times New Roman"/>
                <w:sz w:val="28"/>
                <w:szCs w:val="28"/>
              </w:rPr>
              <w:t>подразделений</w:t>
            </w:r>
          </w:p>
        </w:tc>
        <w:tc>
          <w:tcPr>
            <w:tcW w:w="800" w:type="dxa"/>
            <w:tcBorders>
              <w:bottom w:val="single" w:sz="8" w:space="0" w:color="auto"/>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rPr>
                <w:sz w:val="24"/>
                <w:szCs w:val="24"/>
              </w:rPr>
            </w:pP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rPr>
                <w:sz w:val="24"/>
                <w:szCs w:val="24"/>
              </w:rPr>
            </w:pPr>
          </w:p>
        </w:tc>
      </w:tr>
      <w:tr w:rsidR="00D0727C">
        <w:trPr>
          <w:trHeight w:val="312"/>
        </w:trPr>
        <w:tc>
          <w:tcPr>
            <w:tcW w:w="2680" w:type="dxa"/>
            <w:tcBorders>
              <w:left w:val="single" w:sz="8" w:space="0" w:color="auto"/>
              <w:bottom w:val="single" w:sz="8" w:space="0" w:color="auto"/>
            </w:tcBorders>
            <w:vAlign w:val="bottom"/>
          </w:tcPr>
          <w:p w:rsidR="00D0727C" w:rsidRDefault="00D0727C">
            <w:pPr>
              <w:spacing w:line="308" w:lineRule="exact"/>
              <w:ind w:left="640"/>
              <w:jc w:val="center"/>
              <w:rPr>
                <w:sz w:val="20"/>
                <w:szCs w:val="20"/>
              </w:rPr>
            </w:pPr>
            <w:r>
              <w:rPr>
                <w:rFonts w:ascii="Times New Roman" w:eastAsia="Times New Roman" w:hAnsi="Times New Roman" w:cs="Times New Roman"/>
                <w:w w:val="99"/>
                <w:sz w:val="28"/>
                <w:szCs w:val="28"/>
              </w:rPr>
              <w:t>1</w:t>
            </w:r>
          </w:p>
        </w:tc>
        <w:tc>
          <w:tcPr>
            <w:tcW w:w="800" w:type="dxa"/>
            <w:tcBorders>
              <w:bottom w:val="single" w:sz="8" w:space="0" w:color="auto"/>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8" w:lineRule="exact"/>
              <w:ind w:left="240"/>
              <w:jc w:val="center"/>
              <w:rPr>
                <w:sz w:val="20"/>
                <w:szCs w:val="20"/>
              </w:rPr>
            </w:pPr>
            <w:r>
              <w:rPr>
                <w:rFonts w:ascii="Times New Roman" w:eastAsia="Times New Roman" w:hAnsi="Times New Roman" w:cs="Times New Roman"/>
                <w:sz w:val="28"/>
                <w:szCs w:val="28"/>
              </w:rPr>
              <w:t>-</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8" w:lineRule="exact"/>
              <w:ind w:right="860"/>
              <w:jc w:val="center"/>
              <w:rPr>
                <w:sz w:val="20"/>
                <w:szCs w:val="20"/>
              </w:rPr>
            </w:pPr>
            <w:r>
              <w:rPr>
                <w:rFonts w:ascii="Times New Roman" w:eastAsia="Times New Roman" w:hAnsi="Times New Roman" w:cs="Times New Roman"/>
                <w:w w:val="97"/>
                <w:sz w:val="28"/>
                <w:szCs w:val="28"/>
              </w:rPr>
              <w:t>4,5</w:t>
            </w:r>
          </w:p>
        </w:tc>
      </w:tr>
      <w:tr w:rsidR="00D0727C">
        <w:trPr>
          <w:trHeight w:val="312"/>
        </w:trPr>
        <w:tc>
          <w:tcPr>
            <w:tcW w:w="2680" w:type="dxa"/>
            <w:tcBorders>
              <w:left w:val="single" w:sz="8" w:space="0" w:color="auto"/>
              <w:bottom w:val="single" w:sz="8" w:space="0" w:color="auto"/>
            </w:tcBorders>
            <w:vAlign w:val="bottom"/>
          </w:tcPr>
          <w:p w:rsidR="00D0727C" w:rsidRDefault="00D0727C">
            <w:pPr>
              <w:spacing w:line="309" w:lineRule="exact"/>
              <w:ind w:left="640"/>
              <w:jc w:val="center"/>
              <w:rPr>
                <w:sz w:val="20"/>
                <w:szCs w:val="20"/>
              </w:rPr>
            </w:pPr>
            <w:r>
              <w:rPr>
                <w:rFonts w:ascii="Times New Roman" w:eastAsia="Times New Roman" w:hAnsi="Times New Roman" w:cs="Times New Roman"/>
                <w:w w:val="99"/>
                <w:sz w:val="28"/>
                <w:szCs w:val="28"/>
              </w:rPr>
              <w:t>2</w:t>
            </w:r>
          </w:p>
        </w:tc>
        <w:tc>
          <w:tcPr>
            <w:tcW w:w="800" w:type="dxa"/>
            <w:tcBorders>
              <w:bottom w:val="single" w:sz="8" w:space="0" w:color="auto"/>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9" w:lineRule="exact"/>
              <w:ind w:left="240"/>
              <w:jc w:val="center"/>
              <w:rPr>
                <w:sz w:val="20"/>
                <w:szCs w:val="20"/>
              </w:rPr>
            </w:pPr>
            <w:r>
              <w:rPr>
                <w:rFonts w:ascii="Times New Roman" w:eastAsia="Times New Roman" w:hAnsi="Times New Roman" w:cs="Times New Roman"/>
                <w:sz w:val="28"/>
                <w:szCs w:val="28"/>
              </w:rPr>
              <w:t>-</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9" w:lineRule="exact"/>
              <w:ind w:right="860"/>
              <w:jc w:val="center"/>
              <w:rPr>
                <w:sz w:val="20"/>
                <w:szCs w:val="20"/>
              </w:rPr>
            </w:pPr>
            <w:r>
              <w:rPr>
                <w:rFonts w:ascii="Times New Roman" w:eastAsia="Times New Roman" w:hAnsi="Times New Roman" w:cs="Times New Roman"/>
                <w:w w:val="97"/>
                <w:sz w:val="28"/>
                <w:szCs w:val="28"/>
              </w:rPr>
              <w:t>7,5</w:t>
            </w:r>
          </w:p>
        </w:tc>
      </w:tr>
      <w:tr w:rsidR="00D0727C">
        <w:trPr>
          <w:trHeight w:val="311"/>
        </w:trPr>
        <w:tc>
          <w:tcPr>
            <w:tcW w:w="2680" w:type="dxa"/>
            <w:tcBorders>
              <w:left w:val="single" w:sz="8" w:space="0" w:color="auto"/>
            </w:tcBorders>
            <w:vAlign w:val="bottom"/>
          </w:tcPr>
          <w:p w:rsidR="00D0727C" w:rsidRDefault="00D0727C">
            <w:pPr>
              <w:rPr>
                <w:sz w:val="24"/>
                <w:szCs w:val="24"/>
              </w:rPr>
            </w:pPr>
          </w:p>
        </w:tc>
        <w:tc>
          <w:tcPr>
            <w:tcW w:w="800" w:type="dxa"/>
            <w:tcBorders>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8" w:lineRule="exact"/>
              <w:ind w:left="240"/>
              <w:jc w:val="center"/>
              <w:rPr>
                <w:sz w:val="20"/>
                <w:szCs w:val="20"/>
              </w:rPr>
            </w:pPr>
            <w:r>
              <w:rPr>
                <w:rFonts w:ascii="Times New Roman" w:eastAsia="Times New Roman" w:hAnsi="Times New Roman" w:cs="Times New Roman"/>
                <w:w w:val="99"/>
                <w:sz w:val="28"/>
                <w:szCs w:val="28"/>
              </w:rPr>
              <w:t>1</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8" w:lineRule="exact"/>
              <w:ind w:right="860"/>
              <w:jc w:val="center"/>
              <w:rPr>
                <w:sz w:val="20"/>
                <w:szCs w:val="20"/>
              </w:rPr>
            </w:pPr>
            <w:r>
              <w:rPr>
                <w:rFonts w:ascii="Times New Roman" w:eastAsia="Times New Roman" w:hAnsi="Times New Roman" w:cs="Times New Roman"/>
                <w:sz w:val="28"/>
                <w:szCs w:val="28"/>
              </w:rPr>
              <w:t>87,0</w:t>
            </w:r>
          </w:p>
        </w:tc>
      </w:tr>
      <w:tr w:rsidR="00D0727C">
        <w:trPr>
          <w:trHeight w:val="312"/>
        </w:trPr>
        <w:tc>
          <w:tcPr>
            <w:tcW w:w="2680" w:type="dxa"/>
            <w:tcBorders>
              <w:left w:val="single" w:sz="8" w:space="0" w:color="auto"/>
            </w:tcBorders>
            <w:vAlign w:val="bottom"/>
          </w:tcPr>
          <w:p w:rsidR="00D0727C" w:rsidRDefault="00D0727C">
            <w:pPr>
              <w:rPr>
                <w:sz w:val="24"/>
                <w:szCs w:val="24"/>
              </w:rPr>
            </w:pPr>
          </w:p>
        </w:tc>
        <w:tc>
          <w:tcPr>
            <w:tcW w:w="800" w:type="dxa"/>
            <w:tcBorders>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8" w:lineRule="exact"/>
              <w:ind w:left="240"/>
              <w:jc w:val="center"/>
              <w:rPr>
                <w:sz w:val="20"/>
                <w:szCs w:val="20"/>
              </w:rPr>
            </w:pPr>
            <w:r>
              <w:rPr>
                <w:rFonts w:ascii="Times New Roman" w:eastAsia="Times New Roman" w:hAnsi="Times New Roman" w:cs="Times New Roman"/>
                <w:w w:val="99"/>
                <w:sz w:val="28"/>
                <w:szCs w:val="28"/>
              </w:rPr>
              <w:t>2</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8" w:lineRule="exact"/>
              <w:ind w:right="860"/>
              <w:jc w:val="center"/>
              <w:rPr>
                <w:sz w:val="20"/>
                <w:szCs w:val="20"/>
              </w:rPr>
            </w:pPr>
            <w:r>
              <w:rPr>
                <w:rFonts w:ascii="Times New Roman" w:eastAsia="Times New Roman" w:hAnsi="Times New Roman" w:cs="Times New Roman"/>
                <w:sz w:val="28"/>
                <w:szCs w:val="28"/>
              </w:rPr>
              <w:t>87,0</w:t>
            </w:r>
          </w:p>
        </w:tc>
      </w:tr>
      <w:tr w:rsidR="00D0727C">
        <w:trPr>
          <w:trHeight w:val="313"/>
        </w:trPr>
        <w:tc>
          <w:tcPr>
            <w:tcW w:w="2680" w:type="dxa"/>
            <w:tcBorders>
              <w:left w:val="single" w:sz="8" w:space="0" w:color="auto"/>
            </w:tcBorders>
            <w:vAlign w:val="bottom"/>
          </w:tcPr>
          <w:p w:rsidR="00D0727C" w:rsidRDefault="00D0727C">
            <w:pPr>
              <w:spacing w:line="309" w:lineRule="exact"/>
              <w:ind w:left="640"/>
              <w:jc w:val="center"/>
              <w:rPr>
                <w:sz w:val="20"/>
                <w:szCs w:val="20"/>
              </w:rPr>
            </w:pPr>
            <w:r>
              <w:rPr>
                <w:rFonts w:ascii="Times New Roman" w:eastAsia="Times New Roman" w:hAnsi="Times New Roman" w:cs="Times New Roman"/>
                <w:w w:val="99"/>
                <w:sz w:val="28"/>
                <w:szCs w:val="28"/>
              </w:rPr>
              <w:t>3</w:t>
            </w:r>
          </w:p>
        </w:tc>
        <w:tc>
          <w:tcPr>
            <w:tcW w:w="800" w:type="dxa"/>
            <w:tcBorders>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9" w:lineRule="exact"/>
              <w:ind w:left="240"/>
              <w:jc w:val="center"/>
              <w:rPr>
                <w:sz w:val="20"/>
                <w:szCs w:val="20"/>
              </w:rPr>
            </w:pPr>
            <w:r>
              <w:rPr>
                <w:rFonts w:ascii="Times New Roman" w:eastAsia="Times New Roman" w:hAnsi="Times New Roman" w:cs="Times New Roman"/>
                <w:w w:val="99"/>
                <w:sz w:val="28"/>
                <w:szCs w:val="28"/>
              </w:rPr>
              <w:t>3</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9" w:lineRule="exact"/>
              <w:ind w:right="860"/>
              <w:jc w:val="center"/>
              <w:rPr>
                <w:sz w:val="20"/>
                <w:szCs w:val="20"/>
              </w:rPr>
            </w:pPr>
            <w:r>
              <w:rPr>
                <w:rFonts w:ascii="Times New Roman" w:eastAsia="Times New Roman" w:hAnsi="Times New Roman" w:cs="Times New Roman"/>
                <w:sz w:val="28"/>
                <w:szCs w:val="28"/>
              </w:rPr>
              <w:t>68,5</w:t>
            </w:r>
          </w:p>
        </w:tc>
      </w:tr>
      <w:tr w:rsidR="00D0727C">
        <w:trPr>
          <w:trHeight w:val="311"/>
        </w:trPr>
        <w:tc>
          <w:tcPr>
            <w:tcW w:w="2680" w:type="dxa"/>
            <w:tcBorders>
              <w:left w:val="single" w:sz="8" w:space="0" w:color="auto"/>
            </w:tcBorders>
            <w:vAlign w:val="bottom"/>
          </w:tcPr>
          <w:p w:rsidR="00D0727C" w:rsidRDefault="00D0727C">
            <w:pPr>
              <w:rPr>
                <w:sz w:val="24"/>
                <w:szCs w:val="24"/>
              </w:rPr>
            </w:pPr>
          </w:p>
        </w:tc>
        <w:tc>
          <w:tcPr>
            <w:tcW w:w="800" w:type="dxa"/>
            <w:tcBorders>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1000" w:type="dxa"/>
            <w:tcBorders>
              <w:bottom w:val="single" w:sz="8" w:space="0" w:color="auto"/>
            </w:tcBorders>
            <w:vAlign w:val="bottom"/>
          </w:tcPr>
          <w:p w:rsidR="00D0727C" w:rsidRDefault="00D0727C">
            <w:pPr>
              <w:spacing w:line="308" w:lineRule="exact"/>
              <w:ind w:left="240"/>
              <w:jc w:val="center"/>
              <w:rPr>
                <w:sz w:val="20"/>
                <w:szCs w:val="20"/>
              </w:rPr>
            </w:pPr>
            <w:r>
              <w:rPr>
                <w:rFonts w:ascii="Times New Roman" w:eastAsia="Times New Roman" w:hAnsi="Times New Roman" w:cs="Times New Roman"/>
                <w:w w:val="99"/>
                <w:sz w:val="28"/>
                <w:szCs w:val="28"/>
              </w:rPr>
              <w:t>4</w:t>
            </w:r>
          </w:p>
        </w:tc>
        <w:tc>
          <w:tcPr>
            <w:tcW w:w="1240" w:type="dxa"/>
            <w:tcBorders>
              <w:bottom w:val="single" w:sz="8" w:space="0" w:color="auto"/>
              <w:right w:val="single" w:sz="8" w:space="0" w:color="auto"/>
            </w:tcBorders>
            <w:vAlign w:val="bottom"/>
          </w:tcPr>
          <w:p w:rsidR="00D0727C" w:rsidRDefault="00D0727C">
            <w:pPr>
              <w:rPr>
                <w:sz w:val="24"/>
                <w:szCs w:val="24"/>
              </w:rPr>
            </w:pP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8" w:lineRule="exact"/>
              <w:ind w:right="860"/>
              <w:jc w:val="center"/>
              <w:rPr>
                <w:sz w:val="20"/>
                <w:szCs w:val="20"/>
              </w:rPr>
            </w:pPr>
            <w:r>
              <w:rPr>
                <w:rFonts w:ascii="Times New Roman" w:eastAsia="Times New Roman" w:hAnsi="Times New Roman" w:cs="Times New Roman"/>
                <w:sz w:val="28"/>
                <w:szCs w:val="28"/>
              </w:rPr>
              <w:t>61,0</w:t>
            </w:r>
          </w:p>
        </w:tc>
      </w:tr>
      <w:tr w:rsidR="00D0727C">
        <w:trPr>
          <w:trHeight w:val="312"/>
        </w:trPr>
        <w:tc>
          <w:tcPr>
            <w:tcW w:w="2680" w:type="dxa"/>
            <w:tcBorders>
              <w:left w:val="single" w:sz="8" w:space="0" w:color="auto"/>
              <w:bottom w:val="single" w:sz="8" w:space="0" w:color="auto"/>
            </w:tcBorders>
            <w:vAlign w:val="bottom"/>
          </w:tcPr>
          <w:p w:rsidR="00D0727C" w:rsidRDefault="00D0727C">
            <w:pPr>
              <w:rPr>
                <w:sz w:val="24"/>
                <w:szCs w:val="24"/>
              </w:rPr>
            </w:pPr>
          </w:p>
        </w:tc>
        <w:tc>
          <w:tcPr>
            <w:tcW w:w="800" w:type="dxa"/>
            <w:tcBorders>
              <w:bottom w:val="single" w:sz="8" w:space="0" w:color="auto"/>
              <w:right w:val="single" w:sz="8" w:space="0" w:color="auto"/>
            </w:tcBorders>
            <w:vAlign w:val="bottom"/>
          </w:tcPr>
          <w:p w:rsidR="00D0727C" w:rsidRDefault="00D0727C">
            <w:pPr>
              <w:rPr>
                <w:sz w:val="24"/>
                <w:szCs w:val="24"/>
              </w:rPr>
            </w:pPr>
          </w:p>
        </w:tc>
        <w:tc>
          <w:tcPr>
            <w:tcW w:w="820" w:type="dxa"/>
            <w:tcBorders>
              <w:bottom w:val="single" w:sz="8" w:space="0" w:color="auto"/>
            </w:tcBorders>
            <w:vAlign w:val="bottom"/>
          </w:tcPr>
          <w:p w:rsidR="00D0727C" w:rsidRDefault="00D0727C">
            <w:pPr>
              <w:rPr>
                <w:sz w:val="24"/>
                <w:szCs w:val="24"/>
              </w:rPr>
            </w:pPr>
          </w:p>
        </w:tc>
        <w:tc>
          <w:tcPr>
            <w:tcW w:w="2240" w:type="dxa"/>
            <w:gridSpan w:val="2"/>
            <w:tcBorders>
              <w:bottom w:val="single" w:sz="8" w:space="0" w:color="auto"/>
              <w:right w:val="single" w:sz="8" w:space="0" w:color="auto"/>
            </w:tcBorders>
            <w:vAlign w:val="bottom"/>
          </w:tcPr>
          <w:p w:rsidR="00D0727C" w:rsidRDefault="00D0727C">
            <w:pPr>
              <w:spacing w:line="308" w:lineRule="exact"/>
              <w:ind w:right="700"/>
              <w:jc w:val="center"/>
              <w:rPr>
                <w:sz w:val="20"/>
                <w:szCs w:val="20"/>
              </w:rPr>
            </w:pPr>
            <w:r>
              <w:rPr>
                <w:rFonts w:ascii="Times New Roman" w:eastAsia="Times New Roman" w:hAnsi="Times New Roman" w:cs="Times New Roman"/>
                <w:sz w:val="28"/>
                <w:szCs w:val="28"/>
              </w:rPr>
              <w:t>вне группы</w:t>
            </w:r>
          </w:p>
        </w:tc>
        <w:tc>
          <w:tcPr>
            <w:tcW w:w="960" w:type="dxa"/>
            <w:tcBorders>
              <w:bottom w:val="single" w:sz="8" w:space="0" w:color="auto"/>
            </w:tcBorders>
            <w:vAlign w:val="bottom"/>
          </w:tcPr>
          <w:p w:rsidR="00D0727C" w:rsidRDefault="00D0727C">
            <w:pPr>
              <w:rPr>
                <w:sz w:val="24"/>
                <w:szCs w:val="24"/>
              </w:rPr>
            </w:pPr>
          </w:p>
        </w:tc>
        <w:tc>
          <w:tcPr>
            <w:tcW w:w="2100" w:type="dxa"/>
            <w:tcBorders>
              <w:bottom w:val="single" w:sz="8" w:space="0" w:color="auto"/>
              <w:right w:val="single" w:sz="8" w:space="0" w:color="auto"/>
            </w:tcBorders>
            <w:vAlign w:val="bottom"/>
          </w:tcPr>
          <w:p w:rsidR="00D0727C" w:rsidRDefault="00D0727C">
            <w:pPr>
              <w:spacing w:line="308" w:lineRule="exact"/>
              <w:ind w:right="860"/>
              <w:jc w:val="center"/>
              <w:rPr>
                <w:sz w:val="20"/>
                <w:szCs w:val="20"/>
              </w:rPr>
            </w:pPr>
            <w:r>
              <w:rPr>
                <w:rFonts w:ascii="Times New Roman" w:eastAsia="Times New Roman" w:hAnsi="Times New Roman" w:cs="Times New Roman"/>
                <w:sz w:val="28"/>
                <w:szCs w:val="28"/>
              </w:rPr>
              <w:t>52,0</w:t>
            </w:r>
          </w:p>
        </w:tc>
      </w:tr>
    </w:tbl>
    <w:p w:rsidR="00D0727C" w:rsidRDefault="00D0727C">
      <w:pPr>
        <w:spacing w:line="328"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lastRenderedPageBreak/>
        <w:t>8.11. Выплаты за стаж работы по профилю устанавливаются по стажевым группам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D0727C" w:rsidRDefault="00D0727C">
      <w:pPr>
        <w:spacing w:line="271" w:lineRule="exact"/>
        <w:rPr>
          <w:sz w:val="20"/>
          <w:szCs w:val="20"/>
        </w:rPr>
      </w:pPr>
    </w:p>
    <w:p w:rsidR="00D0727C" w:rsidRDefault="00D0727C">
      <w:pPr>
        <w:ind w:left="4080"/>
        <w:rPr>
          <w:sz w:val="20"/>
          <w:szCs w:val="20"/>
        </w:rPr>
      </w:pPr>
      <w:r>
        <w:rPr>
          <w:noProof/>
          <w:sz w:val="1"/>
          <w:szCs w:val="1"/>
        </w:rPr>
        <w:drawing>
          <wp:inline distT="0" distB="0" distL="0" distR="0">
            <wp:extent cx="1485900" cy="21018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8" cstate="print">
                      <a:extLst>
                        <a:ext uri="{28A0092B-C50C-407E-A947-70E740481C1C}"/>
                      </a:extLst>
                    </a:blip>
                    <a:srcRect/>
                    <a:stretch>
                      <a:fillRect/>
                    </a:stretch>
                  </pic:blipFill>
                  <pic:spPr bwMode="auto">
                    <a:xfrm>
                      <a:off x="0" y="0"/>
                      <a:ext cx="1485900" cy="2101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71552" behindDoc="1" locked="0" layoutInCell="0" allowOverlap="1">
            <wp:simplePos x="0" y="0"/>
            <wp:positionH relativeFrom="column">
              <wp:posOffset>615950</wp:posOffset>
            </wp:positionH>
            <wp:positionV relativeFrom="paragraph">
              <wp:posOffset>199390</wp:posOffset>
            </wp:positionV>
            <wp:extent cx="187325" cy="4191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9" cstate="print">
                      <a:extLst>
                        <a:ext uri="{28A0092B-C50C-407E-A947-70E740481C1C}"/>
                      </a:extLst>
                    </a:blip>
                    <a:srcRect/>
                    <a:stretch>
                      <a:fillRect/>
                    </a:stretch>
                  </pic:blipFill>
                  <pic:spPr bwMode="auto">
                    <a:xfrm>
                      <a:off x="0" y="0"/>
                      <a:ext cx="187325" cy="419100"/>
                    </a:xfrm>
                    <a:prstGeom prst="rect">
                      <a:avLst/>
                    </a:prstGeom>
                    <a:noFill/>
                  </pic:spPr>
                </pic:pic>
              </a:graphicData>
            </a:graphic>
          </wp:anchor>
        </w:drawing>
      </w:r>
    </w:p>
    <w:p w:rsidR="00D0727C" w:rsidRDefault="00D0727C">
      <w:pPr>
        <w:spacing w:line="306" w:lineRule="exact"/>
        <w:rPr>
          <w:sz w:val="20"/>
          <w:szCs w:val="20"/>
        </w:rPr>
      </w:pPr>
    </w:p>
    <w:p w:rsidR="00D0727C" w:rsidRDefault="00D0727C">
      <w:pPr>
        <w:tabs>
          <w:tab w:val="left" w:pos="132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выплата за стаж работы по профилю;</w:t>
      </w:r>
    </w:p>
    <w:p w:rsidR="00D0727C" w:rsidRDefault="00D0727C">
      <w:pPr>
        <w:spacing w:line="7" w:lineRule="exact"/>
        <w:rPr>
          <w:sz w:val="20"/>
          <w:szCs w:val="20"/>
        </w:rPr>
      </w:pPr>
    </w:p>
    <w:p w:rsidR="00D0727C" w:rsidRDefault="00D0727C">
      <w:pPr>
        <w:ind w:left="1340"/>
        <w:rPr>
          <w:sz w:val="20"/>
          <w:szCs w:val="20"/>
        </w:rPr>
      </w:pPr>
      <w:r>
        <w:rPr>
          <w:rFonts w:ascii="Times New Roman" w:eastAsia="Times New Roman" w:hAnsi="Times New Roman" w:cs="Times New Roman"/>
          <w:sz w:val="28"/>
          <w:szCs w:val="28"/>
        </w:rPr>
        <w:t>– размер надбавки за стаж работы по профилю.</w:t>
      </w:r>
    </w:p>
    <w:p w:rsidR="00D0727C" w:rsidRDefault="00D0727C">
      <w:pPr>
        <w:spacing w:line="13" w:lineRule="exact"/>
        <w:rPr>
          <w:sz w:val="20"/>
          <w:szCs w:val="20"/>
        </w:rPr>
      </w:pPr>
    </w:p>
    <w:p w:rsidR="00D0727C" w:rsidRDefault="00D0727C">
      <w:pPr>
        <w:spacing w:line="235" w:lineRule="auto"/>
        <w:ind w:left="260" w:right="120" w:firstLine="708"/>
        <w:rPr>
          <w:sz w:val="20"/>
          <w:szCs w:val="20"/>
        </w:rPr>
      </w:pPr>
      <w:r>
        <w:rPr>
          <w:rFonts w:ascii="Times New Roman" w:eastAsia="Times New Roman" w:hAnsi="Times New Roman" w:cs="Times New Roman"/>
          <w:sz w:val="28"/>
          <w:szCs w:val="28"/>
        </w:rPr>
        <w:t>Размеры надбавок за стаж работы по профилю приведены в таблице 7 настоящего Положения.</w:t>
      </w:r>
    </w:p>
    <w:p w:rsidR="00D0727C" w:rsidRDefault="00D0727C">
      <w:pPr>
        <w:spacing w:line="323"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Таблица 7 - Размеры надбавок за стаж работы по профилю</w:t>
      </w:r>
    </w:p>
    <w:p w:rsidR="00D0727C" w:rsidRDefault="00D0727C">
      <w:pPr>
        <w:spacing w:line="309" w:lineRule="exact"/>
        <w:rPr>
          <w:sz w:val="20"/>
          <w:szCs w:val="20"/>
        </w:rPr>
      </w:pPr>
    </w:p>
    <w:tbl>
      <w:tblPr>
        <w:tblW w:w="0" w:type="auto"/>
        <w:tblInd w:w="150" w:type="dxa"/>
        <w:tblLayout w:type="fixed"/>
        <w:tblCellMar>
          <w:left w:w="0" w:type="dxa"/>
          <w:right w:w="0" w:type="dxa"/>
        </w:tblCellMar>
        <w:tblLook w:val="04A0"/>
      </w:tblPr>
      <w:tblGrid>
        <w:gridCol w:w="2540"/>
        <w:gridCol w:w="2620"/>
        <w:gridCol w:w="2220"/>
        <w:gridCol w:w="2220"/>
        <w:gridCol w:w="30"/>
      </w:tblGrid>
      <w:tr w:rsidR="00D0727C">
        <w:trPr>
          <w:trHeight w:val="324"/>
        </w:trPr>
        <w:tc>
          <w:tcPr>
            <w:tcW w:w="25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Наименование</w:t>
            </w:r>
          </w:p>
        </w:tc>
        <w:tc>
          <w:tcPr>
            <w:tcW w:w="2620" w:type="dxa"/>
            <w:tcBorders>
              <w:top w:val="single" w:sz="8" w:space="0" w:color="auto"/>
              <w:right w:val="single" w:sz="8" w:space="0" w:color="auto"/>
            </w:tcBorders>
            <w:vAlign w:val="bottom"/>
          </w:tcPr>
          <w:p w:rsidR="00D0727C" w:rsidRDefault="00D0727C">
            <w:pPr>
              <w:rPr>
                <w:sz w:val="24"/>
                <w:szCs w:val="24"/>
              </w:rPr>
            </w:pPr>
          </w:p>
        </w:tc>
        <w:tc>
          <w:tcPr>
            <w:tcW w:w="2220" w:type="dxa"/>
            <w:tcBorders>
              <w:top w:val="single" w:sz="8" w:space="0" w:color="auto"/>
              <w:right w:val="single" w:sz="8" w:space="0" w:color="auto"/>
            </w:tcBorders>
            <w:vAlign w:val="bottom"/>
          </w:tcPr>
          <w:p w:rsidR="00D0727C" w:rsidRDefault="00D0727C">
            <w:pPr>
              <w:rPr>
                <w:sz w:val="24"/>
                <w:szCs w:val="24"/>
              </w:rPr>
            </w:pPr>
          </w:p>
        </w:tc>
        <w:tc>
          <w:tcPr>
            <w:tcW w:w="222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Размер</w:t>
            </w:r>
          </w:p>
        </w:tc>
        <w:tc>
          <w:tcPr>
            <w:tcW w:w="0" w:type="dxa"/>
            <w:vAlign w:val="bottom"/>
          </w:tcPr>
          <w:p w:rsidR="00D0727C" w:rsidRDefault="00D0727C">
            <w:pPr>
              <w:rPr>
                <w:sz w:val="1"/>
                <w:szCs w:val="1"/>
              </w:rPr>
            </w:pPr>
          </w:p>
        </w:tc>
      </w:tr>
      <w:tr w:rsidR="00D0727C">
        <w:trPr>
          <w:trHeight w:val="161"/>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профессионально-</w:t>
            </w:r>
          </w:p>
        </w:tc>
        <w:tc>
          <w:tcPr>
            <w:tcW w:w="26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Квалификационный</w:t>
            </w: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Стажевая</w:t>
            </w: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2540" w:type="dxa"/>
            <w:vMerge/>
            <w:tcBorders>
              <w:left w:val="single" w:sz="8" w:space="0" w:color="auto"/>
              <w:right w:val="single" w:sz="8" w:space="0" w:color="auto"/>
            </w:tcBorders>
            <w:vAlign w:val="bottom"/>
          </w:tcPr>
          <w:p w:rsidR="00D0727C" w:rsidRDefault="00D0727C">
            <w:pPr>
              <w:rPr>
                <w:sz w:val="13"/>
                <w:szCs w:val="13"/>
              </w:rPr>
            </w:pPr>
          </w:p>
        </w:tc>
        <w:tc>
          <w:tcPr>
            <w:tcW w:w="2620" w:type="dxa"/>
            <w:vMerge/>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надбавки,</w:t>
            </w:r>
          </w:p>
        </w:tc>
        <w:tc>
          <w:tcPr>
            <w:tcW w:w="0" w:type="dxa"/>
            <w:vAlign w:val="bottom"/>
          </w:tcPr>
          <w:p w:rsidR="00D0727C" w:rsidRDefault="00D0727C">
            <w:pPr>
              <w:rPr>
                <w:sz w:val="1"/>
                <w:szCs w:val="1"/>
              </w:rPr>
            </w:pPr>
          </w:p>
        </w:tc>
      </w:tr>
      <w:tr w:rsidR="00D0727C">
        <w:trPr>
          <w:trHeight w:val="163"/>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квалификационной</w:t>
            </w:r>
          </w:p>
        </w:tc>
        <w:tc>
          <w:tcPr>
            <w:tcW w:w="26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уровень</w:t>
            </w: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222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1"/>
        </w:trPr>
        <w:tc>
          <w:tcPr>
            <w:tcW w:w="2540" w:type="dxa"/>
            <w:vMerge/>
            <w:tcBorders>
              <w:left w:val="single" w:sz="8" w:space="0" w:color="auto"/>
              <w:right w:val="single" w:sz="8" w:space="0" w:color="auto"/>
            </w:tcBorders>
            <w:vAlign w:val="bottom"/>
          </w:tcPr>
          <w:p w:rsidR="00D0727C" w:rsidRDefault="00D0727C">
            <w:pPr>
              <w:rPr>
                <w:sz w:val="13"/>
                <w:szCs w:val="13"/>
              </w:rPr>
            </w:pPr>
          </w:p>
        </w:tc>
        <w:tc>
          <w:tcPr>
            <w:tcW w:w="2620" w:type="dxa"/>
            <w:vMerge/>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процент</w:t>
            </w:r>
          </w:p>
        </w:tc>
        <w:tc>
          <w:tcPr>
            <w:tcW w:w="0" w:type="dxa"/>
            <w:vAlign w:val="bottom"/>
          </w:tcPr>
          <w:p w:rsidR="00D0727C" w:rsidRDefault="00D0727C">
            <w:pPr>
              <w:rPr>
                <w:sz w:val="1"/>
                <w:szCs w:val="1"/>
              </w:rPr>
            </w:pPr>
          </w:p>
        </w:tc>
      </w:tr>
      <w:tr w:rsidR="00D0727C">
        <w:trPr>
          <w:trHeight w:val="161"/>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группы</w:t>
            </w:r>
          </w:p>
        </w:tc>
        <w:tc>
          <w:tcPr>
            <w:tcW w:w="2620" w:type="dxa"/>
            <w:tcBorders>
              <w:right w:val="single" w:sz="8" w:space="0" w:color="auto"/>
            </w:tcBorders>
            <w:vAlign w:val="bottom"/>
          </w:tcPr>
          <w:p w:rsidR="00D0727C" w:rsidRDefault="00D0727C">
            <w:pPr>
              <w:rPr>
                <w:sz w:val="14"/>
                <w:szCs w:val="14"/>
              </w:rPr>
            </w:pPr>
          </w:p>
        </w:tc>
        <w:tc>
          <w:tcPr>
            <w:tcW w:w="2220" w:type="dxa"/>
            <w:tcBorders>
              <w:right w:val="single" w:sz="8" w:space="0" w:color="auto"/>
            </w:tcBorders>
            <w:vAlign w:val="bottom"/>
          </w:tcPr>
          <w:p w:rsidR="00D0727C" w:rsidRDefault="00D0727C">
            <w:pPr>
              <w:rPr>
                <w:sz w:val="14"/>
                <w:szCs w:val="14"/>
              </w:rPr>
            </w:pPr>
          </w:p>
        </w:tc>
        <w:tc>
          <w:tcPr>
            <w:tcW w:w="222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2540" w:type="dxa"/>
            <w:vMerge/>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2620" w:type="dxa"/>
            <w:tcBorders>
              <w:bottom w:val="single" w:sz="8" w:space="0" w:color="auto"/>
              <w:right w:val="single" w:sz="8" w:space="0" w:color="auto"/>
            </w:tcBorders>
            <w:vAlign w:val="bottom"/>
          </w:tcPr>
          <w:p w:rsidR="00D0727C" w:rsidRDefault="00D0727C">
            <w:pPr>
              <w:rPr>
                <w:sz w:val="14"/>
                <w:szCs w:val="14"/>
              </w:rPr>
            </w:pPr>
          </w:p>
        </w:tc>
        <w:tc>
          <w:tcPr>
            <w:tcW w:w="2220" w:type="dxa"/>
            <w:tcBorders>
              <w:bottom w:val="single" w:sz="8" w:space="0" w:color="auto"/>
              <w:right w:val="single" w:sz="8" w:space="0" w:color="auto"/>
            </w:tcBorders>
            <w:vAlign w:val="bottom"/>
          </w:tcPr>
          <w:p w:rsidR="00D0727C" w:rsidRDefault="00D0727C">
            <w:pPr>
              <w:rPr>
                <w:sz w:val="14"/>
                <w:szCs w:val="14"/>
              </w:rPr>
            </w:pPr>
          </w:p>
        </w:tc>
        <w:tc>
          <w:tcPr>
            <w:tcW w:w="22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803"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29</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2540"/>
        <w:gridCol w:w="2620"/>
        <w:gridCol w:w="2220"/>
        <w:gridCol w:w="2220"/>
        <w:gridCol w:w="30"/>
      </w:tblGrid>
      <w:tr w:rsidR="00D0727C">
        <w:trPr>
          <w:trHeight w:val="324"/>
        </w:trPr>
        <w:tc>
          <w:tcPr>
            <w:tcW w:w="25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Должности</w:t>
            </w:r>
          </w:p>
        </w:tc>
        <w:tc>
          <w:tcPr>
            <w:tcW w:w="262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222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 года и более</w:t>
            </w:r>
          </w:p>
        </w:tc>
        <w:tc>
          <w:tcPr>
            <w:tcW w:w="2220" w:type="dxa"/>
            <w:vMerge w:val="restart"/>
            <w:tcBorders>
              <w:top w:val="single" w:sz="8" w:space="0" w:color="auto"/>
              <w:right w:val="single" w:sz="8" w:space="0" w:color="auto"/>
            </w:tcBorders>
            <w:vAlign w:val="bottom"/>
          </w:tcPr>
          <w:p w:rsidR="00D0727C" w:rsidRDefault="00D0727C">
            <w:pPr>
              <w:ind w:right="800"/>
              <w:jc w:val="right"/>
              <w:rPr>
                <w:sz w:val="20"/>
                <w:szCs w:val="20"/>
              </w:rPr>
            </w:pPr>
            <w:r>
              <w:rPr>
                <w:rFonts w:ascii="Times New Roman" w:eastAsia="Times New Roman" w:hAnsi="Times New Roman" w:cs="Times New Roman"/>
                <w:sz w:val="28"/>
                <w:szCs w:val="28"/>
              </w:rPr>
              <w:t>3,0</w:t>
            </w:r>
          </w:p>
        </w:tc>
        <w:tc>
          <w:tcPr>
            <w:tcW w:w="0" w:type="dxa"/>
            <w:vAlign w:val="bottom"/>
          </w:tcPr>
          <w:p w:rsidR="00D0727C" w:rsidRDefault="00D0727C">
            <w:pPr>
              <w:rPr>
                <w:sz w:val="1"/>
                <w:szCs w:val="1"/>
              </w:rPr>
            </w:pPr>
          </w:p>
        </w:tc>
      </w:tr>
      <w:tr w:rsidR="00D0727C">
        <w:trPr>
          <w:trHeight w:val="322"/>
        </w:trPr>
        <w:tc>
          <w:tcPr>
            <w:tcW w:w="25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учебно-</w:t>
            </w:r>
          </w:p>
        </w:tc>
        <w:tc>
          <w:tcPr>
            <w:tcW w:w="2620" w:type="dxa"/>
            <w:vMerge/>
            <w:tcBorders>
              <w:right w:val="single" w:sz="8" w:space="0" w:color="auto"/>
            </w:tcBorders>
            <w:vAlign w:val="bottom"/>
          </w:tcPr>
          <w:p w:rsidR="00D0727C" w:rsidRDefault="00D0727C">
            <w:pPr>
              <w:rPr>
                <w:sz w:val="24"/>
                <w:szCs w:val="24"/>
              </w:rPr>
            </w:pPr>
          </w:p>
        </w:tc>
        <w:tc>
          <w:tcPr>
            <w:tcW w:w="2220" w:type="dxa"/>
            <w:vMerge/>
            <w:tcBorders>
              <w:right w:val="single" w:sz="8" w:space="0" w:color="auto"/>
            </w:tcBorders>
            <w:vAlign w:val="bottom"/>
          </w:tcPr>
          <w:p w:rsidR="00D0727C" w:rsidRDefault="00D0727C">
            <w:pPr>
              <w:rPr>
                <w:sz w:val="24"/>
                <w:szCs w:val="24"/>
              </w:rPr>
            </w:pPr>
          </w:p>
        </w:tc>
        <w:tc>
          <w:tcPr>
            <w:tcW w:w="2220" w:type="dxa"/>
            <w:vMerge/>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182"/>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вспомогательного</w:t>
            </w:r>
          </w:p>
        </w:tc>
        <w:tc>
          <w:tcPr>
            <w:tcW w:w="2620" w:type="dxa"/>
            <w:tcBorders>
              <w:bottom w:val="single" w:sz="8" w:space="0" w:color="auto"/>
              <w:right w:val="single" w:sz="8" w:space="0" w:color="auto"/>
            </w:tcBorders>
            <w:vAlign w:val="bottom"/>
          </w:tcPr>
          <w:p w:rsidR="00D0727C" w:rsidRDefault="00D0727C">
            <w:pPr>
              <w:rPr>
                <w:sz w:val="15"/>
                <w:szCs w:val="15"/>
              </w:rPr>
            </w:pPr>
          </w:p>
        </w:tc>
        <w:tc>
          <w:tcPr>
            <w:tcW w:w="2220" w:type="dxa"/>
            <w:tcBorders>
              <w:bottom w:val="single" w:sz="8" w:space="0" w:color="auto"/>
              <w:right w:val="single" w:sz="8" w:space="0" w:color="auto"/>
            </w:tcBorders>
            <w:vAlign w:val="bottom"/>
          </w:tcPr>
          <w:p w:rsidR="00D0727C" w:rsidRDefault="00D0727C">
            <w:pPr>
              <w:rPr>
                <w:sz w:val="15"/>
                <w:szCs w:val="15"/>
              </w:rPr>
            </w:pPr>
          </w:p>
        </w:tc>
        <w:tc>
          <w:tcPr>
            <w:tcW w:w="2220" w:type="dxa"/>
            <w:tcBorders>
              <w:bottom w:val="single" w:sz="8" w:space="0" w:color="auto"/>
              <w:right w:val="single" w:sz="8" w:space="0" w:color="auto"/>
            </w:tcBorders>
            <w:vAlign w:val="bottom"/>
          </w:tcPr>
          <w:p w:rsidR="00D0727C" w:rsidRDefault="00D0727C">
            <w:pPr>
              <w:rPr>
                <w:sz w:val="15"/>
                <w:szCs w:val="15"/>
              </w:rPr>
            </w:pPr>
          </w:p>
        </w:tc>
        <w:tc>
          <w:tcPr>
            <w:tcW w:w="0" w:type="dxa"/>
            <w:vAlign w:val="bottom"/>
          </w:tcPr>
          <w:p w:rsidR="00D0727C" w:rsidRDefault="00D0727C">
            <w:pPr>
              <w:rPr>
                <w:sz w:val="1"/>
                <w:szCs w:val="1"/>
              </w:rPr>
            </w:pPr>
          </w:p>
        </w:tc>
      </w:tr>
      <w:tr w:rsidR="00D0727C">
        <w:trPr>
          <w:trHeight w:val="119"/>
        </w:trPr>
        <w:tc>
          <w:tcPr>
            <w:tcW w:w="2540" w:type="dxa"/>
            <w:vMerge/>
            <w:tcBorders>
              <w:left w:val="single" w:sz="8" w:space="0" w:color="auto"/>
              <w:right w:val="single" w:sz="8" w:space="0" w:color="auto"/>
            </w:tcBorders>
            <w:vAlign w:val="bottom"/>
          </w:tcPr>
          <w:p w:rsidR="00D0727C" w:rsidRDefault="00D0727C">
            <w:pPr>
              <w:rPr>
                <w:sz w:val="10"/>
                <w:szCs w:val="10"/>
              </w:rPr>
            </w:pPr>
          </w:p>
        </w:tc>
        <w:tc>
          <w:tcPr>
            <w:tcW w:w="2620" w:type="dxa"/>
            <w:tcBorders>
              <w:right w:val="single" w:sz="8" w:space="0" w:color="auto"/>
            </w:tcBorders>
            <w:vAlign w:val="bottom"/>
          </w:tcPr>
          <w:p w:rsidR="00D0727C" w:rsidRDefault="00D0727C">
            <w:pPr>
              <w:rPr>
                <w:sz w:val="10"/>
                <w:szCs w:val="10"/>
              </w:rPr>
            </w:pPr>
          </w:p>
        </w:tc>
        <w:tc>
          <w:tcPr>
            <w:tcW w:w="2220" w:type="dxa"/>
            <w:tcBorders>
              <w:right w:val="single" w:sz="8" w:space="0" w:color="auto"/>
            </w:tcBorders>
            <w:vAlign w:val="bottom"/>
          </w:tcPr>
          <w:p w:rsidR="00D0727C" w:rsidRDefault="00D0727C">
            <w:pPr>
              <w:rPr>
                <w:sz w:val="10"/>
                <w:szCs w:val="10"/>
              </w:rPr>
            </w:pPr>
          </w:p>
        </w:tc>
        <w:tc>
          <w:tcPr>
            <w:tcW w:w="2220" w:type="dxa"/>
            <w:tcBorders>
              <w:right w:val="single" w:sz="8" w:space="0" w:color="auto"/>
            </w:tcBorders>
            <w:vAlign w:val="bottom"/>
          </w:tcPr>
          <w:p w:rsidR="00D0727C" w:rsidRDefault="00D0727C">
            <w:pPr>
              <w:rPr>
                <w:sz w:val="10"/>
                <w:szCs w:val="10"/>
              </w:rPr>
            </w:pPr>
          </w:p>
        </w:tc>
        <w:tc>
          <w:tcPr>
            <w:tcW w:w="0" w:type="dxa"/>
            <w:vAlign w:val="bottom"/>
          </w:tcPr>
          <w:p w:rsidR="00D0727C" w:rsidRDefault="00D0727C">
            <w:pPr>
              <w:rPr>
                <w:sz w:val="1"/>
                <w:szCs w:val="1"/>
              </w:rPr>
            </w:pPr>
          </w:p>
        </w:tc>
      </w:tr>
      <w:tr w:rsidR="00D0727C">
        <w:trPr>
          <w:trHeight w:val="324"/>
        </w:trPr>
        <w:tc>
          <w:tcPr>
            <w:tcW w:w="254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персонала второго</w:t>
            </w:r>
          </w:p>
        </w:tc>
        <w:tc>
          <w:tcPr>
            <w:tcW w:w="26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 года и более</w:t>
            </w:r>
          </w:p>
        </w:tc>
        <w:tc>
          <w:tcPr>
            <w:tcW w:w="2220" w:type="dxa"/>
            <w:vMerge w:val="restart"/>
            <w:tcBorders>
              <w:right w:val="single" w:sz="8" w:space="0" w:color="auto"/>
            </w:tcBorders>
            <w:vAlign w:val="bottom"/>
          </w:tcPr>
          <w:p w:rsidR="00D0727C" w:rsidRDefault="00D0727C">
            <w:pPr>
              <w:ind w:right="800"/>
              <w:jc w:val="right"/>
              <w:rPr>
                <w:sz w:val="20"/>
                <w:szCs w:val="20"/>
              </w:rPr>
            </w:pPr>
            <w:r>
              <w:rPr>
                <w:rFonts w:ascii="Times New Roman" w:eastAsia="Times New Roman" w:hAnsi="Times New Roman" w:cs="Times New Roman"/>
                <w:sz w:val="28"/>
                <w:szCs w:val="28"/>
              </w:rPr>
              <w:t>3,0</w:t>
            </w:r>
          </w:p>
        </w:tc>
        <w:tc>
          <w:tcPr>
            <w:tcW w:w="0" w:type="dxa"/>
            <w:vAlign w:val="bottom"/>
          </w:tcPr>
          <w:p w:rsidR="00D0727C" w:rsidRDefault="00D0727C">
            <w:pPr>
              <w:rPr>
                <w:sz w:val="1"/>
                <w:szCs w:val="1"/>
              </w:rPr>
            </w:pPr>
          </w:p>
        </w:tc>
      </w:tr>
      <w:tr w:rsidR="00D0727C">
        <w:trPr>
          <w:trHeight w:val="91"/>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уровня</w:t>
            </w:r>
          </w:p>
        </w:tc>
        <w:tc>
          <w:tcPr>
            <w:tcW w:w="2620" w:type="dxa"/>
            <w:vMerge/>
            <w:tcBorders>
              <w:right w:val="single" w:sz="8" w:space="0" w:color="auto"/>
            </w:tcBorders>
            <w:vAlign w:val="bottom"/>
          </w:tcPr>
          <w:p w:rsidR="00D0727C" w:rsidRDefault="00D0727C">
            <w:pPr>
              <w:rPr>
                <w:sz w:val="7"/>
                <w:szCs w:val="7"/>
              </w:rPr>
            </w:pPr>
          </w:p>
        </w:tc>
        <w:tc>
          <w:tcPr>
            <w:tcW w:w="2220" w:type="dxa"/>
            <w:vMerge/>
            <w:tcBorders>
              <w:right w:val="single" w:sz="8" w:space="0" w:color="auto"/>
            </w:tcBorders>
            <w:vAlign w:val="bottom"/>
          </w:tcPr>
          <w:p w:rsidR="00D0727C" w:rsidRDefault="00D0727C">
            <w:pPr>
              <w:rPr>
                <w:sz w:val="7"/>
                <w:szCs w:val="7"/>
              </w:rPr>
            </w:pPr>
          </w:p>
        </w:tc>
        <w:tc>
          <w:tcPr>
            <w:tcW w:w="2220" w:type="dxa"/>
            <w:vMerge/>
            <w:tcBorders>
              <w:right w:val="single" w:sz="8" w:space="0" w:color="auto"/>
            </w:tcBorders>
            <w:vAlign w:val="bottom"/>
          </w:tcPr>
          <w:p w:rsidR="00D0727C" w:rsidRDefault="00D0727C">
            <w:pPr>
              <w:rPr>
                <w:sz w:val="7"/>
                <w:szCs w:val="7"/>
              </w:rPr>
            </w:pPr>
          </w:p>
        </w:tc>
        <w:tc>
          <w:tcPr>
            <w:tcW w:w="0" w:type="dxa"/>
            <w:vAlign w:val="bottom"/>
          </w:tcPr>
          <w:p w:rsidR="00D0727C" w:rsidRDefault="00D0727C">
            <w:pPr>
              <w:rPr>
                <w:sz w:val="1"/>
                <w:szCs w:val="1"/>
              </w:rPr>
            </w:pPr>
          </w:p>
        </w:tc>
      </w:tr>
      <w:tr w:rsidR="00D0727C">
        <w:trPr>
          <w:trHeight w:val="234"/>
        </w:trPr>
        <w:tc>
          <w:tcPr>
            <w:tcW w:w="2540" w:type="dxa"/>
            <w:vMerge/>
            <w:tcBorders>
              <w:left w:val="single" w:sz="8" w:space="0" w:color="auto"/>
              <w:bottom w:val="single" w:sz="8" w:space="0" w:color="auto"/>
              <w:right w:val="single" w:sz="8" w:space="0" w:color="auto"/>
            </w:tcBorders>
            <w:vAlign w:val="bottom"/>
          </w:tcPr>
          <w:p w:rsidR="00D0727C" w:rsidRDefault="00D0727C">
            <w:pPr>
              <w:rPr>
                <w:sz w:val="20"/>
                <w:szCs w:val="20"/>
              </w:rPr>
            </w:pPr>
          </w:p>
        </w:tc>
        <w:tc>
          <w:tcPr>
            <w:tcW w:w="2620" w:type="dxa"/>
            <w:tcBorders>
              <w:bottom w:val="single" w:sz="8" w:space="0" w:color="auto"/>
              <w:right w:val="single" w:sz="8" w:space="0" w:color="auto"/>
            </w:tcBorders>
            <w:vAlign w:val="bottom"/>
          </w:tcPr>
          <w:p w:rsidR="00D0727C" w:rsidRDefault="00D0727C">
            <w:pPr>
              <w:rPr>
                <w:sz w:val="20"/>
                <w:szCs w:val="20"/>
              </w:rPr>
            </w:pPr>
          </w:p>
        </w:tc>
        <w:tc>
          <w:tcPr>
            <w:tcW w:w="2220" w:type="dxa"/>
            <w:tcBorders>
              <w:bottom w:val="single" w:sz="8" w:space="0" w:color="auto"/>
              <w:right w:val="single" w:sz="8" w:space="0" w:color="auto"/>
            </w:tcBorders>
            <w:vAlign w:val="bottom"/>
          </w:tcPr>
          <w:p w:rsidR="00D0727C" w:rsidRDefault="00D0727C">
            <w:pPr>
              <w:rPr>
                <w:sz w:val="20"/>
                <w:szCs w:val="20"/>
              </w:rPr>
            </w:pPr>
          </w:p>
        </w:tc>
        <w:tc>
          <w:tcPr>
            <w:tcW w:w="2220" w:type="dxa"/>
            <w:tcBorders>
              <w:bottom w:val="single" w:sz="8" w:space="0" w:color="auto"/>
              <w:right w:val="single" w:sz="8" w:space="0" w:color="auto"/>
            </w:tcBorders>
            <w:vAlign w:val="bottom"/>
          </w:tcPr>
          <w:p w:rsidR="00D0727C" w:rsidRDefault="00D0727C">
            <w:pPr>
              <w:rPr>
                <w:sz w:val="20"/>
                <w:szCs w:val="20"/>
              </w:rPr>
            </w:pPr>
          </w:p>
        </w:tc>
        <w:tc>
          <w:tcPr>
            <w:tcW w:w="0" w:type="dxa"/>
            <w:vAlign w:val="bottom"/>
          </w:tcPr>
          <w:p w:rsidR="00D0727C" w:rsidRDefault="00D0727C">
            <w:pPr>
              <w:rPr>
                <w:sz w:val="1"/>
                <w:szCs w:val="1"/>
              </w:rPr>
            </w:pPr>
          </w:p>
        </w:tc>
      </w:tr>
      <w:tr w:rsidR="00D0727C">
        <w:trPr>
          <w:trHeight w:val="308"/>
        </w:trPr>
        <w:tc>
          <w:tcPr>
            <w:tcW w:w="2540" w:type="dxa"/>
            <w:tcBorders>
              <w:left w:val="single" w:sz="8" w:space="0" w:color="auto"/>
              <w:right w:val="single" w:sz="8" w:space="0" w:color="auto"/>
            </w:tcBorders>
            <w:vAlign w:val="bottom"/>
          </w:tcPr>
          <w:p w:rsidR="00D0727C" w:rsidRDefault="00D0727C">
            <w:pPr>
              <w:rPr>
                <w:sz w:val="24"/>
                <w:szCs w:val="24"/>
              </w:rPr>
            </w:pPr>
          </w:p>
        </w:tc>
        <w:tc>
          <w:tcPr>
            <w:tcW w:w="26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222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от 2 до 6 лет</w:t>
            </w:r>
          </w:p>
        </w:tc>
        <w:tc>
          <w:tcPr>
            <w:tcW w:w="2220" w:type="dxa"/>
            <w:tcBorders>
              <w:bottom w:val="single" w:sz="8" w:space="0" w:color="auto"/>
              <w:right w:val="single" w:sz="8" w:space="0" w:color="auto"/>
            </w:tcBorders>
            <w:vAlign w:val="bottom"/>
          </w:tcPr>
          <w:p w:rsidR="00D0727C" w:rsidRDefault="00D0727C">
            <w:pPr>
              <w:spacing w:line="308" w:lineRule="exact"/>
              <w:ind w:right="800"/>
              <w:jc w:val="right"/>
              <w:rPr>
                <w:sz w:val="20"/>
                <w:szCs w:val="20"/>
              </w:rPr>
            </w:pPr>
            <w:r>
              <w:rPr>
                <w:rFonts w:ascii="Times New Roman" w:eastAsia="Times New Roman" w:hAnsi="Times New Roman" w:cs="Times New Roman"/>
                <w:sz w:val="28"/>
                <w:szCs w:val="28"/>
              </w:rPr>
              <w:t>3,0</w:t>
            </w:r>
          </w:p>
        </w:tc>
        <w:tc>
          <w:tcPr>
            <w:tcW w:w="0" w:type="dxa"/>
            <w:vAlign w:val="bottom"/>
          </w:tcPr>
          <w:p w:rsidR="00D0727C" w:rsidRDefault="00D0727C">
            <w:pPr>
              <w:rPr>
                <w:sz w:val="1"/>
                <w:szCs w:val="1"/>
              </w:rPr>
            </w:pPr>
          </w:p>
        </w:tc>
      </w:tr>
      <w:tr w:rsidR="00D0727C">
        <w:trPr>
          <w:trHeight w:val="146"/>
        </w:trPr>
        <w:tc>
          <w:tcPr>
            <w:tcW w:w="2540" w:type="dxa"/>
            <w:vMerge w:val="restart"/>
            <w:tcBorders>
              <w:left w:val="single" w:sz="8" w:space="0" w:color="auto"/>
              <w:right w:val="single" w:sz="8" w:space="0" w:color="auto"/>
            </w:tcBorders>
            <w:vAlign w:val="bottom"/>
          </w:tcPr>
          <w:p w:rsidR="00D0727C" w:rsidRDefault="00D0727C">
            <w:pPr>
              <w:spacing w:line="321" w:lineRule="exact"/>
              <w:jc w:val="center"/>
              <w:rPr>
                <w:sz w:val="20"/>
                <w:szCs w:val="20"/>
              </w:rPr>
            </w:pPr>
            <w:r>
              <w:rPr>
                <w:rFonts w:ascii="Times New Roman" w:eastAsia="Times New Roman" w:hAnsi="Times New Roman" w:cs="Times New Roman"/>
                <w:w w:val="99"/>
                <w:sz w:val="28"/>
                <w:szCs w:val="28"/>
              </w:rPr>
              <w:t>Должности</w:t>
            </w:r>
          </w:p>
        </w:tc>
        <w:tc>
          <w:tcPr>
            <w:tcW w:w="2620" w:type="dxa"/>
            <w:vMerge/>
            <w:tcBorders>
              <w:right w:val="single" w:sz="8" w:space="0" w:color="auto"/>
            </w:tcBorders>
            <w:vAlign w:val="bottom"/>
          </w:tcPr>
          <w:p w:rsidR="00D0727C" w:rsidRDefault="00D0727C">
            <w:pPr>
              <w:rPr>
                <w:sz w:val="12"/>
                <w:szCs w:val="12"/>
              </w:rPr>
            </w:pPr>
          </w:p>
        </w:tc>
        <w:tc>
          <w:tcPr>
            <w:tcW w:w="2220" w:type="dxa"/>
            <w:vMerge w:val="restart"/>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6 и более лет</w:t>
            </w:r>
          </w:p>
        </w:tc>
        <w:tc>
          <w:tcPr>
            <w:tcW w:w="2220" w:type="dxa"/>
            <w:vMerge w:val="restart"/>
            <w:tcBorders>
              <w:right w:val="single" w:sz="8" w:space="0" w:color="auto"/>
            </w:tcBorders>
            <w:vAlign w:val="bottom"/>
          </w:tcPr>
          <w:p w:rsidR="00D0727C" w:rsidRDefault="00D0727C">
            <w:pPr>
              <w:spacing w:line="310" w:lineRule="exact"/>
              <w:ind w:right="800"/>
              <w:jc w:val="right"/>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175"/>
        </w:trPr>
        <w:tc>
          <w:tcPr>
            <w:tcW w:w="2540" w:type="dxa"/>
            <w:vMerge/>
            <w:tcBorders>
              <w:left w:val="single" w:sz="8" w:space="0" w:color="auto"/>
              <w:right w:val="single" w:sz="8" w:space="0" w:color="auto"/>
            </w:tcBorders>
            <w:vAlign w:val="bottom"/>
          </w:tcPr>
          <w:p w:rsidR="00D0727C" w:rsidRDefault="00D0727C">
            <w:pPr>
              <w:rPr>
                <w:sz w:val="15"/>
                <w:szCs w:val="15"/>
              </w:rPr>
            </w:pPr>
          </w:p>
        </w:tc>
        <w:tc>
          <w:tcPr>
            <w:tcW w:w="2620" w:type="dxa"/>
            <w:tcBorders>
              <w:bottom w:val="single" w:sz="8" w:space="0" w:color="auto"/>
              <w:right w:val="single" w:sz="8" w:space="0" w:color="auto"/>
            </w:tcBorders>
            <w:vAlign w:val="bottom"/>
          </w:tcPr>
          <w:p w:rsidR="00D0727C" w:rsidRDefault="00D0727C">
            <w:pPr>
              <w:rPr>
                <w:sz w:val="15"/>
                <w:szCs w:val="15"/>
              </w:rPr>
            </w:pPr>
          </w:p>
        </w:tc>
        <w:tc>
          <w:tcPr>
            <w:tcW w:w="2220" w:type="dxa"/>
            <w:vMerge/>
            <w:tcBorders>
              <w:bottom w:val="single" w:sz="8" w:space="0" w:color="auto"/>
              <w:right w:val="single" w:sz="8" w:space="0" w:color="auto"/>
            </w:tcBorders>
            <w:vAlign w:val="bottom"/>
          </w:tcPr>
          <w:p w:rsidR="00D0727C" w:rsidRDefault="00D0727C">
            <w:pPr>
              <w:rPr>
                <w:sz w:val="15"/>
                <w:szCs w:val="15"/>
              </w:rPr>
            </w:pPr>
          </w:p>
        </w:tc>
        <w:tc>
          <w:tcPr>
            <w:tcW w:w="2220" w:type="dxa"/>
            <w:vMerge/>
            <w:tcBorders>
              <w:bottom w:val="single" w:sz="8" w:space="0" w:color="auto"/>
              <w:right w:val="single" w:sz="8" w:space="0" w:color="auto"/>
            </w:tcBorders>
            <w:vAlign w:val="bottom"/>
          </w:tcPr>
          <w:p w:rsidR="00D0727C" w:rsidRDefault="00D0727C">
            <w:pPr>
              <w:rPr>
                <w:sz w:val="15"/>
                <w:szCs w:val="15"/>
              </w:rPr>
            </w:pPr>
          </w:p>
        </w:tc>
        <w:tc>
          <w:tcPr>
            <w:tcW w:w="0" w:type="dxa"/>
            <w:vAlign w:val="bottom"/>
          </w:tcPr>
          <w:p w:rsidR="00D0727C" w:rsidRDefault="00D0727C">
            <w:pPr>
              <w:rPr>
                <w:sz w:val="1"/>
                <w:szCs w:val="1"/>
              </w:rPr>
            </w:pPr>
          </w:p>
        </w:tc>
      </w:tr>
      <w:tr w:rsidR="00D0727C">
        <w:trPr>
          <w:trHeight w:val="304"/>
        </w:trPr>
        <w:tc>
          <w:tcPr>
            <w:tcW w:w="2540" w:type="dxa"/>
            <w:tcBorders>
              <w:left w:val="single" w:sz="8" w:space="0" w:color="auto"/>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педагогических</w:t>
            </w:r>
          </w:p>
        </w:tc>
        <w:tc>
          <w:tcPr>
            <w:tcW w:w="2620" w:type="dxa"/>
            <w:tcBorders>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9"/>
                <w:sz w:val="28"/>
                <w:szCs w:val="28"/>
              </w:rPr>
              <w:t>от 2 до 6 лет</w:t>
            </w:r>
          </w:p>
        </w:tc>
        <w:tc>
          <w:tcPr>
            <w:tcW w:w="2220" w:type="dxa"/>
            <w:tcBorders>
              <w:bottom w:val="single" w:sz="8" w:space="0" w:color="auto"/>
              <w:right w:val="single" w:sz="8" w:space="0" w:color="auto"/>
            </w:tcBorders>
            <w:vAlign w:val="bottom"/>
          </w:tcPr>
          <w:p w:rsidR="00D0727C" w:rsidRDefault="00D0727C">
            <w:pPr>
              <w:spacing w:line="304" w:lineRule="exact"/>
              <w:ind w:right="800"/>
              <w:jc w:val="right"/>
              <w:rPr>
                <w:sz w:val="20"/>
                <w:szCs w:val="20"/>
              </w:rPr>
            </w:pPr>
            <w:r>
              <w:rPr>
                <w:rFonts w:ascii="Times New Roman" w:eastAsia="Times New Roman" w:hAnsi="Times New Roman" w:cs="Times New Roman"/>
                <w:sz w:val="28"/>
                <w:szCs w:val="28"/>
              </w:rPr>
              <w:t>3,0</w:t>
            </w:r>
          </w:p>
        </w:tc>
        <w:tc>
          <w:tcPr>
            <w:tcW w:w="0" w:type="dxa"/>
            <w:vAlign w:val="bottom"/>
          </w:tcPr>
          <w:p w:rsidR="00D0727C" w:rsidRDefault="00D0727C">
            <w:pPr>
              <w:rPr>
                <w:sz w:val="1"/>
                <w:szCs w:val="1"/>
              </w:rPr>
            </w:pPr>
          </w:p>
        </w:tc>
      </w:tr>
      <w:tr w:rsidR="00D0727C">
        <w:trPr>
          <w:trHeight w:val="315"/>
        </w:trPr>
        <w:tc>
          <w:tcPr>
            <w:tcW w:w="2540" w:type="dxa"/>
            <w:tcBorders>
              <w:left w:val="single" w:sz="8" w:space="0" w:color="auto"/>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работников</w:t>
            </w:r>
          </w:p>
        </w:tc>
        <w:tc>
          <w:tcPr>
            <w:tcW w:w="26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2 - 4</w:t>
            </w:r>
          </w:p>
        </w:tc>
        <w:tc>
          <w:tcPr>
            <w:tcW w:w="222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от 6 до 10 лет</w:t>
            </w:r>
          </w:p>
        </w:tc>
        <w:tc>
          <w:tcPr>
            <w:tcW w:w="2220" w:type="dxa"/>
            <w:tcBorders>
              <w:bottom w:val="single" w:sz="8" w:space="0" w:color="auto"/>
              <w:right w:val="single" w:sz="8" w:space="0" w:color="auto"/>
            </w:tcBorders>
            <w:vAlign w:val="bottom"/>
          </w:tcPr>
          <w:p w:rsidR="00D0727C" w:rsidRDefault="00D0727C">
            <w:pPr>
              <w:spacing w:line="310" w:lineRule="exact"/>
              <w:ind w:right="800"/>
              <w:jc w:val="right"/>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312"/>
        </w:trPr>
        <w:tc>
          <w:tcPr>
            <w:tcW w:w="25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2620" w:type="dxa"/>
            <w:tcBorders>
              <w:bottom w:val="single" w:sz="8" w:space="0" w:color="auto"/>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10 и более лет</w:t>
            </w:r>
          </w:p>
        </w:tc>
        <w:tc>
          <w:tcPr>
            <w:tcW w:w="2220" w:type="dxa"/>
            <w:tcBorders>
              <w:bottom w:val="single" w:sz="8" w:space="0" w:color="auto"/>
              <w:right w:val="single" w:sz="8" w:space="0" w:color="auto"/>
            </w:tcBorders>
            <w:vAlign w:val="bottom"/>
          </w:tcPr>
          <w:p w:rsidR="00D0727C" w:rsidRDefault="00D0727C">
            <w:pPr>
              <w:spacing w:line="308" w:lineRule="exact"/>
              <w:ind w:right="800"/>
              <w:jc w:val="right"/>
              <w:rPr>
                <w:sz w:val="20"/>
                <w:szCs w:val="20"/>
              </w:rPr>
            </w:pPr>
            <w:r>
              <w:rPr>
                <w:rFonts w:ascii="Times New Roman" w:eastAsia="Times New Roman" w:hAnsi="Times New Roman" w:cs="Times New Roman"/>
                <w:sz w:val="28"/>
                <w:szCs w:val="28"/>
              </w:rPr>
              <w:t>6,0</w:t>
            </w:r>
          </w:p>
        </w:tc>
        <w:tc>
          <w:tcPr>
            <w:tcW w:w="0" w:type="dxa"/>
            <w:vAlign w:val="bottom"/>
          </w:tcPr>
          <w:p w:rsidR="00D0727C" w:rsidRDefault="00D0727C">
            <w:pPr>
              <w:rPr>
                <w:sz w:val="1"/>
                <w:szCs w:val="1"/>
              </w:rPr>
            </w:pPr>
          </w:p>
        </w:tc>
      </w:tr>
      <w:tr w:rsidR="00D0727C">
        <w:trPr>
          <w:trHeight w:val="309"/>
        </w:trPr>
        <w:tc>
          <w:tcPr>
            <w:tcW w:w="25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Должности</w:t>
            </w:r>
          </w:p>
        </w:tc>
        <w:tc>
          <w:tcPr>
            <w:tcW w:w="2620" w:type="dxa"/>
            <w:tcBorders>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от 2 до 6 лет</w:t>
            </w:r>
          </w:p>
        </w:tc>
        <w:tc>
          <w:tcPr>
            <w:tcW w:w="2220" w:type="dxa"/>
            <w:tcBorders>
              <w:bottom w:val="single" w:sz="8" w:space="0" w:color="auto"/>
              <w:right w:val="single" w:sz="8" w:space="0" w:color="auto"/>
            </w:tcBorders>
            <w:vAlign w:val="bottom"/>
          </w:tcPr>
          <w:p w:rsidR="00D0727C" w:rsidRDefault="00D0727C">
            <w:pPr>
              <w:spacing w:line="309" w:lineRule="exact"/>
              <w:ind w:right="800"/>
              <w:jc w:val="right"/>
              <w:rPr>
                <w:sz w:val="20"/>
                <w:szCs w:val="20"/>
              </w:rPr>
            </w:pPr>
            <w:r>
              <w:rPr>
                <w:rFonts w:ascii="Times New Roman" w:eastAsia="Times New Roman" w:hAnsi="Times New Roman" w:cs="Times New Roman"/>
                <w:sz w:val="28"/>
                <w:szCs w:val="28"/>
              </w:rPr>
              <w:t>3,0</w:t>
            </w:r>
          </w:p>
        </w:tc>
        <w:tc>
          <w:tcPr>
            <w:tcW w:w="0" w:type="dxa"/>
            <w:vAlign w:val="bottom"/>
          </w:tcPr>
          <w:p w:rsidR="00D0727C" w:rsidRDefault="00D0727C">
            <w:pPr>
              <w:rPr>
                <w:sz w:val="1"/>
                <w:szCs w:val="1"/>
              </w:rPr>
            </w:pPr>
          </w:p>
        </w:tc>
      </w:tr>
      <w:tr w:rsidR="00D0727C">
        <w:trPr>
          <w:trHeight w:val="312"/>
        </w:trPr>
        <w:tc>
          <w:tcPr>
            <w:tcW w:w="2540" w:type="dxa"/>
            <w:tcBorders>
              <w:left w:val="single" w:sz="8" w:space="0" w:color="auto"/>
              <w:right w:val="single" w:sz="8" w:space="0" w:color="auto"/>
            </w:tcBorders>
            <w:vAlign w:val="bottom"/>
          </w:tcPr>
          <w:p w:rsidR="00D0727C" w:rsidRDefault="00D0727C">
            <w:pPr>
              <w:spacing w:line="302" w:lineRule="exact"/>
              <w:jc w:val="center"/>
              <w:rPr>
                <w:sz w:val="20"/>
                <w:szCs w:val="20"/>
              </w:rPr>
            </w:pPr>
            <w:r>
              <w:rPr>
                <w:rFonts w:ascii="Times New Roman" w:eastAsia="Times New Roman" w:hAnsi="Times New Roman" w:cs="Times New Roman"/>
                <w:w w:val="99"/>
                <w:sz w:val="28"/>
                <w:szCs w:val="28"/>
              </w:rPr>
              <w:t>руководителей</w:t>
            </w:r>
          </w:p>
        </w:tc>
        <w:tc>
          <w:tcPr>
            <w:tcW w:w="26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6"/>
                <w:sz w:val="28"/>
                <w:szCs w:val="28"/>
              </w:rPr>
              <w:t>1-3</w:t>
            </w:r>
          </w:p>
        </w:tc>
        <w:tc>
          <w:tcPr>
            <w:tcW w:w="2220" w:type="dxa"/>
            <w:tcBorders>
              <w:bottom w:val="single" w:sz="8" w:space="0" w:color="auto"/>
              <w:right w:val="single" w:sz="8" w:space="0" w:color="auto"/>
            </w:tcBorders>
            <w:vAlign w:val="bottom"/>
          </w:tcPr>
          <w:p w:rsidR="00D0727C" w:rsidRDefault="00D0727C">
            <w:pPr>
              <w:spacing w:line="312" w:lineRule="exact"/>
              <w:jc w:val="center"/>
              <w:rPr>
                <w:sz w:val="20"/>
                <w:szCs w:val="20"/>
              </w:rPr>
            </w:pPr>
            <w:r>
              <w:rPr>
                <w:rFonts w:ascii="Times New Roman" w:eastAsia="Times New Roman" w:hAnsi="Times New Roman" w:cs="Times New Roman"/>
                <w:sz w:val="28"/>
                <w:szCs w:val="28"/>
              </w:rPr>
              <w:t>от 6 до 10 лет</w:t>
            </w:r>
          </w:p>
        </w:tc>
        <w:tc>
          <w:tcPr>
            <w:tcW w:w="2220" w:type="dxa"/>
            <w:tcBorders>
              <w:bottom w:val="single" w:sz="8" w:space="0" w:color="auto"/>
              <w:right w:val="single" w:sz="8" w:space="0" w:color="auto"/>
            </w:tcBorders>
            <w:vAlign w:val="bottom"/>
          </w:tcPr>
          <w:p w:rsidR="00D0727C" w:rsidRDefault="00D0727C">
            <w:pPr>
              <w:spacing w:line="312" w:lineRule="exact"/>
              <w:ind w:right="800"/>
              <w:jc w:val="right"/>
              <w:rPr>
                <w:sz w:val="20"/>
                <w:szCs w:val="20"/>
              </w:rPr>
            </w:pPr>
            <w:r>
              <w:rPr>
                <w:rFonts w:ascii="Times New Roman" w:eastAsia="Times New Roman" w:hAnsi="Times New Roman" w:cs="Times New Roman"/>
                <w:sz w:val="28"/>
                <w:szCs w:val="28"/>
              </w:rPr>
              <w:t>4,5</w:t>
            </w:r>
          </w:p>
        </w:tc>
        <w:tc>
          <w:tcPr>
            <w:tcW w:w="0" w:type="dxa"/>
            <w:vAlign w:val="bottom"/>
          </w:tcPr>
          <w:p w:rsidR="00D0727C" w:rsidRDefault="00D0727C">
            <w:pPr>
              <w:rPr>
                <w:sz w:val="1"/>
                <w:szCs w:val="1"/>
              </w:rPr>
            </w:pPr>
          </w:p>
        </w:tc>
      </w:tr>
      <w:tr w:rsidR="00D0727C">
        <w:trPr>
          <w:trHeight w:val="131"/>
        </w:trPr>
        <w:tc>
          <w:tcPr>
            <w:tcW w:w="2540" w:type="dxa"/>
            <w:vMerge w:val="restart"/>
            <w:tcBorders>
              <w:left w:val="single" w:sz="8" w:space="0" w:color="auto"/>
              <w:right w:val="single" w:sz="8" w:space="0" w:color="auto"/>
            </w:tcBorders>
            <w:vAlign w:val="bottom"/>
          </w:tcPr>
          <w:p w:rsidR="00D0727C" w:rsidRDefault="00D0727C">
            <w:pPr>
              <w:spacing w:line="292" w:lineRule="exact"/>
              <w:jc w:val="center"/>
              <w:rPr>
                <w:sz w:val="20"/>
                <w:szCs w:val="20"/>
              </w:rPr>
            </w:pPr>
            <w:r>
              <w:rPr>
                <w:rFonts w:ascii="Times New Roman" w:eastAsia="Times New Roman" w:hAnsi="Times New Roman" w:cs="Times New Roman"/>
                <w:w w:val="99"/>
                <w:sz w:val="28"/>
                <w:szCs w:val="28"/>
              </w:rPr>
              <w:t>структурных</w:t>
            </w:r>
          </w:p>
        </w:tc>
        <w:tc>
          <w:tcPr>
            <w:tcW w:w="2620" w:type="dxa"/>
            <w:vMerge/>
            <w:tcBorders>
              <w:right w:val="single" w:sz="8" w:space="0" w:color="auto"/>
            </w:tcBorders>
            <w:vAlign w:val="bottom"/>
          </w:tcPr>
          <w:p w:rsidR="00D0727C" w:rsidRDefault="00D0727C">
            <w:pPr>
              <w:rPr>
                <w:sz w:val="11"/>
                <w:szCs w:val="11"/>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10 и более лет</w:t>
            </w:r>
          </w:p>
        </w:tc>
        <w:tc>
          <w:tcPr>
            <w:tcW w:w="2220" w:type="dxa"/>
            <w:vMerge w:val="restart"/>
            <w:tcBorders>
              <w:right w:val="single" w:sz="8" w:space="0" w:color="auto"/>
            </w:tcBorders>
            <w:vAlign w:val="bottom"/>
          </w:tcPr>
          <w:p w:rsidR="00D0727C" w:rsidRDefault="00D0727C">
            <w:pPr>
              <w:ind w:right="800"/>
              <w:jc w:val="right"/>
              <w:rPr>
                <w:sz w:val="20"/>
                <w:szCs w:val="20"/>
              </w:rPr>
            </w:pPr>
            <w:r>
              <w:rPr>
                <w:rFonts w:ascii="Times New Roman" w:eastAsia="Times New Roman" w:hAnsi="Times New Roman" w:cs="Times New Roman"/>
                <w:sz w:val="28"/>
                <w:szCs w:val="28"/>
              </w:rPr>
              <w:t>6,0</w:t>
            </w:r>
          </w:p>
        </w:tc>
        <w:tc>
          <w:tcPr>
            <w:tcW w:w="0" w:type="dxa"/>
            <w:vAlign w:val="bottom"/>
          </w:tcPr>
          <w:p w:rsidR="00D0727C" w:rsidRDefault="00D0727C">
            <w:pPr>
              <w:rPr>
                <w:sz w:val="1"/>
                <w:szCs w:val="1"/>
              </w:rPr>
            </w:pPr>
          </w:p>
        </w:tc>
      </w:tr>
      <w:tr w:rsidR="00D0727C">
        <w:trPr>
          <w:trHeight w:val="161"/>
        </w:trPr>
        <w:tc>
          <w:tcPr>
            <w:tcW w:w="2540" w:type="dxa"/>
            <w:vMerge/>
            <w:tcBorders>
              <w:left w:val="single" w:sz="8" w:space="0" w:color="auto"/>
              <w:right w:val="single" w:sz="8" w:space="0" w:color="auto"/>
            </w:tcBorders>
            <w:vAlign w:val="bottom"/>
          </w:tcPr>
          <w:p w:rsidR="00D0727C" w:rsidRDefault="00D0727C">
            <w:pPr>
              <w:rPr>
                <w:sz w:val="13"/>
                <w:szCs w:val="13"/>
              </w:rPr>
            </w:pPr>
          </w:p>
        </w:tc>
        <w:tc>
          <w:tcPr>
            <w:tcW w:w="2620" w:type="dxa"/>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70"/>
        </w:trPr>
        <w:tc>
          <w:tcPr>
            <w:tcW w:w="25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подразделений</w:t>
            </w:r>
          </w:p>
        </w:tc>
        <w:tc>
          <w:tcPr>
            <w:tcW w:w="2620" w:type="dxa"/>
            <w:tcBorders>
              <w:right w:val="single" w:sz="8" w:space="0" w:color="auto"/>
            </w:tcBorders>
            <w:vAlign w:val="bottom"/>
          </w:tcPr>
          <w:p w:rsidR="00D0727C" w:rsidRDefault="00D0727C">
            <w:pPr>
              <w:rPr>
                <w:sz w:val="14"/>
                <w:szCs w:val="14"/>
              </w:rPr>
            </w:pPr>
          </w:p>
        </w:tc>
        <w:tc>
          <w:tcPr>
            <w:tcW w:w="2220" w:type="dxa"/>
            <w:vMerge/>
            <w:tcBorders>
              <w:right w:val="single" w:sz="8" w:space="0" w:color="auto"/>
            </w:tcBorders>
            <w:vAlign w:val="bottom"/>
          </w:tcPr>
          <w:p w:rsidR="00D0727C" w:rsidRDefault="00D0727C">
            <w:pPr>
              <w:rPr>
                <w:sz w:val="14"/>
                <w:szCs w:val="14"/>
              </w:rPr>
            </w:pPr>
          </w:p>
        </w:tc>
        <w:tc>
          <w:tcPr>
            <w:tcW w:w="222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55"/>
        </w:trPr>
        <w:tc>
          <w:tcPr>
            <w:tcW w:w="2540" w:type="dxa"/>
            <w:vMerge/>
            <w:tcBorders>
              <w:left w:val="single" w:sz="8" w:space="0" w:color="auto"/>
              <w:bottom w:val="single" w:sz="8" w:space="0" w:color="auto"/>
              <w:right w:val="single" w:sz="8" w:space="0" w:color="auto"/>
            </w:tcBorders>
            <w:vAlign w:val="bottom"/>
          </w:tcPr>
          <w:p w:rsidR="00D0727C" w:rsidRDefault="00D0727C">
            <w:pPr>
              <w:rPr>
                <w:sz w:val="13"/>
                <w:szCs w:val="13"/>
              </w:rPr>
            </w:pPr>
          </w:p>
        </w:tc>
        <w:tc>
          <w:tcPr>
            <w:tcW w:w="2620" w:type="dxa"/>
            <w:tcBorders>
              <w:bottom w:val="single" w:sz="8" w:space="0" w:color="auto"/>
              <w:right w:val="single" w:sz="8" w:space="0" w:color="auto"/>
            </w:tcBorders>
            <w:vAlign w:val="bottom"/>
          </w:tcPr>
          <w:p w:rsidR="00D0727C" w:rsidRDefault="00D0727C">
            <w:pPr>
              <w:rPr>
                <w:sz w:val="13"/>
                <w:szCs w:val="13"/>
              </w:rPr>
            </w:pPr>
          </w:p>
        </w:tc>
        <w:tc>
          <w:tcPr>
            <w:tcW w:w="2220" w:type="dxa"/>
            <w:tcBorders>
              <w:bottom w:val="single" w:sz="8" w:space="0" w:color="auto"/>
              <w:right w:val="single" w:sz="8" w:space="0" w:color="auto"/>
            </w:tcBorders>
            <w:vAlign w:val="bottom"/>
          </w:tcPr>
          <w:p w:rsidR="00D0727C" w:rsidRDefault="00D0727C">
            <w:pPr>
              <w:rPr>
                <w:sz w:val="13"/>
                <w:szCs w:val="13"/>
              </w:rPr>
            </w:pPr>
          </w:p>
        </w:tc>
        <w:tc>
          <w:tcPr>
            <w:tcW w:w="2220" w:type="dxa"/>
            <w:tcBorders>
              <w:bottom w:val="single" w:sz="8" w:space="0" w:color="auto"/>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bl>
    <w:p w:rsidR="00D0727C" w:rsidRDefault="00D0727C">
      <w:pPr>
        <w:spacing w:line="330"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8.12.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непрерывной работы, если документы, подтверждающие стаж, находятся в учреждении, или со дня представления необходимого документа, подтверждающего стаж.</w:t>
      </w:r>
    </w:p>
    <w:p w:rsidR="00D0727C" w:rsidRDefault="00D0727C">
      <w:pPr>
        <w:spacing w:line="5" w:lineRule="exact"/>
        <w:rPr>
          <w:sz w:val="20"/>
          <w:szCs w:val="20"/>
        </w:rPr>
      </w:pPr>
    </w:p>
    <w:p w:rsidR="00D0727C" w:rsidRDefault="00D0727C">
      <w:pPr>
        <w:tabs>
          <w:tab w:val="left" w:pos="1680"/>
        </w:tabs>
        <w:ind w:left="980"/>
        <w:rPr>
          <w:sz w:val="20"/>
          <w:szCs w:val="20"/>
        </w:rPr>
      </w:pPr>
      <w:r>
        <w:rPr>
          <w:rFonts w:ascii="Times New Roman" w:eastAsia="Times New Roman" w:hAnsi="Times New Roman" w:cs="Times New Roman"/>
          <w:sz w:val="28"/>
          <w:szCs w:val="28"/>
        </w:rPr>
        <w:t>8.13.</w:t>
      </w:r>
      <w:r>
        <w:rPr>
          <w:sz w:val="20"/>
          <w:szCs w:val="20"/>
        </w:rPr>
        <w:tab/>
      </w:r>
      <w:r>
        <w:rPr>
          <w:rFonts w:ascii="Times New Roman" w:eastAsia="Times New Roman" w:hAnsi="Times New Roman" w:cs="Times New Roman"/>
          <w:sz w:val="27"/>
          <w:szCs w:val="27"/>
        </w:rPr>
        <w:t>В стаж педагогической работы засчитывается</w:t>
      </w:r>
    </w:p>
    <w:p w:rsidR="00D0727C" w:rsidRDefault="00D0727C">
      <w:pPr>
        <w:spacing w:line="2" w:lineRule="exact"/>
        <w:rPr>
          <w:sz w:val="20"/>
          <w:szCs w:val="20"/>
        </w:rPr>
      </w:pPr>
    </w:p>
    <w:p w:rsidR="00D0727C" w:rsidRDefault="00D0727C">
      <w:pPr>
        <w:ind w:left="800"/>
        <w:rPr>
          <w:sz w:val="20"/>
          <w:szCs w:val="20"/>
        </w:rPr>
      </w:pPr>
      <w:r>
        <w:rPr>
          <w:rFonts w:ascii="Times New Roman" w:eastAsia="Times New Roman" w:hAnsi="Times New Roman" w:cs="Times New Roman"/>
          <w:sz w:val="28"/>
          <w:szCs w:val="28"/>
        </w:rPr>
        <w:t>педагогическая, руководящая и методическая работа в образовательных</w:t>
      </w:r>
    </w:p>
    <w:p w:rsidR="00D0727C" w:rsidRDefault="00D0727C">
      <w:pPr>
        <w:ind w:left="260"/>
        <w:rPr>
          <w:sz w:val="20"/>
          <w:szCs w:val="20"/>
        </w:rPr>
      </w:pPr>
      <w:r>
        <w:rPr>
          <w:rFonts w:ascii="Times New Roman" w:eastAsia="Times New Roman" w:hAnsi="Times New Roman" w:cs="Times New Roman"/>
          <w:sz w:val="28"/>
          <w:szCs w:val="28"/>
        </w:rPr>
        <w:t>и других учреждениях согласно таблице 8</w:t>
      </w:r>
    </w:p>
    <w:p w:rsidR="00D0727C" w:rsidRDefault="00D0727C">
      <w:pPr>
        <w:spacing w:line="335" w:lineRule="exact"/>
        <w:rPr>
          <w:sz w:val="20"/>
          <w:szCs w:val="20"/>
        </w:rPr>
      </w:pPr>
    </w:p>
    <w:p w:rsidR="00D0727C" w:rsidRDefault="00D0727C">
      <w:pPr>
        <w:spacing w:line="236" w:lineRule="auto"/>
        <w:ind w:left="260" w:right="120" w:firstLine="540"/>
        <w:jc w:val="both"/>
        <w:rPr>
          <w:sz w:val="20"/>
          <w:szCs w:val="20"/>
        </w:rPr>
      </w:pPr>
      <w:r>
        <w:rPr>
          <w:rFonts w:ascii="Times New Roman" w:eastAsia="Times New Roman" w:hAnsi="Times New Roman" w:cs="Times New Roman"/>
          <w:sz w:val="28"/>
          <w:szCs w:val="28"/>
        </w:rPr>
        <w:lastRenderedPageBreak/>
        <w:t>Таблица 8 - Перечень учреждений, организаций и должностей, время работы в которых засчитывается в педагогический стаж работников образования</w:t>
      </w:r>
    </w:p>
    <w:p w:rsidR="00D0727C" w:rsidRDefault="00D0727C">
      <w:pPr>
        <w:spacing w:line="313" w:lineRule="exact"/>
        <w:rPr>
          <w:sz w:val="20"/>
          <w:szCs w:val="20"/>
        </w:rPr>
      </w:pPr>
    </w:p>
    <w:tbl>
      <w:tblPr>
        <w:tblW w:w="0" w:type="auto"/>
        <w:tblInd w:w="150" w:type="dxa"/>
        <w:tblLayout w:type="fixed"/>
        <w:tblCellMar>
          <w:left w:w="0" w:type="dxa"/>
          <w:right w:w="0" w:type="dxa"/>
        </w:tblCellMar>
        <w:tblLook w:val="04A0"/>
      </w:tblPr>
      <w:tblGrid>
        <w:gridCol w:w="3480"/>
        <w:gridCol w:w="1340"/>
        <w:gridCol w:w="4780"/>
      </w:tblGrid>
      <w:tr w:rsidR="00D0727C">
        <w:trPr>
          <w:trHeight w:val="324"/>
        </w:trPr>
        <w:tc>
          <w:tcPr>
            <w:tcW w:w="4820" w:type="dxa"/>
            <w:gridSpan w:val="2"/>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Наименование учреждений и</w:t>
            </w:r>
          </w:p>
        </w:tc>
        <w:tc>
          <w:tcPr>
            <w:tcW w:w="4780" w:type="dxa"/>
            <w:tcBorders>
              <w:top w:val="single" w:sz="8" w:space="0" w:color="auto"/>
              <w:right w:val="single" w:sz="8" w:space="0" w:color="auto"/>
            </w:tcBorders>
            <w:vAlign w:val="bottom"/>
          </w:tcPr>
          <w:p w:rsidR="00D0727C" w:rsidRDefault="00D0727C">
            <w:pPr>
              <w:ind w:left="760"/>
              <w:rPr>
                <w:sz w:val="20"/>
                <w:szCs w:val="20"/>
              </w:rPr>
            </w:pPr>
            <w:r>
              <w:rPr>
                <w:rFonts w:ascii="Times New Roman" w:eastAsia="Times New Roman" w:hAnsi="Times New Roman" w:cs="Times New Roman"/>
                <w:sz w:val="28"/>
                <w:szCs w:val="28"/>
              </w:rPr>
              <w:t>Наименование должностей</w:t>
            </w:r>
          </w:p>
        </w:tc>
      </w:tr>
      <w:tr w:rsidR="00D0727C">
        <w:trPr>
          <w:trHeight w:val="325"/>
        </w:trPr>
        <w:tc>
          <w:tcPr>
            <w:tcW w:w="3480" w:type="dxa"/>
            <w:tcBorders>
              <w:left w:val="single" w:sz="8" w:space="0" w:color="auto"/>
              <w:bottom w:val="single" w:sz="8" w:space="0" w:color="auto"/>
            </w:tcBorders>
            <w:vAlign w:val="bottom"/>
          </w:tcPr>
          <w:p w:rsidR="00D0727C" w:rsidRDefault="00D0727C">
            <w:pPr>
              <w:ind w:left="1200"/>
              <w:jc w:val="center"/>
              <w:rPr>
                <w:sz w:val="20"/>
                <w:szCs w:val="20"/>
              </w:rPr>
            </w:pPr>
            <w:r>
              <w:rPr>
                <w:rFonts w:ascii="Times New Roman" w:eastAsia="Times New Roman" w:hAnsi="Times New Roman" w:cs="Times New Roman"/>
                <w:w w:val="99"/>
                <w:sz w:val="28"/>
                <w:szCs w:val="28"/>
              </w:rPr>
              <w:t>организаций</w:t>
            </w:r>
          </w:p>
        </w:tc>
        <w:tc>
          <w:tcPr>
            <w:tcW w:w="13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4820" w:type="dxa"/>
            <w:gridSpan w:val="2"/>
            <w:tcBorders>
              <w:left w:val="single" w:sz="8" w:space="0" w:color="auto"/>
              <w:right w:val="single" w:sz="8" w:space="0" w:color="auto"/>
            </w:tcBorders>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Образовательные учреждения (в том</w:t>
            </w:r>
          </w:p>
        </w:tc>
        <w:tc>
          <w:tcPr>
            <w:tcW w:w="478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Учителя, преподаватели, учителя-</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числе образовательные учреждения</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дефектологи, учителя-логопеды</w:t>
            </w:r>
          </w:p>
        </w:tc>
      </w:tr>
      <w:tr w:rsidR="00D0727C">
        <w:trPr>
          <w:trHeight w:val="325"/>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высшего образования, высшие</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(логопеды), преподаватели-</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средние военные образовательные</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организаторы (основ безопасности</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учреждения, образовательные</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жизнедеятельности, допризывной</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учреждения дополнительного</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подготовки), руководители</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профессионального образования</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физического воспитания, старшие</w:t>
            </w:r>
          </w:p>
        </w:tc>
      </w:tr>
      <w:tr w:rsidR="00D0727C">
        <w:trPr>
          <w:trHeight w:val="322"/>
        </w:trPr>
        <w:tc>
          <w:tcPr>
            <w:tcW w:w="34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w w:val="99"/>
                <w:sz w:val="28"/>
                <w:szCs w:val="28"/>
              </w:rPr>
              <w:t>(повышения квалификации)</w:t>
            </w:r>
          </w:p>
        </w:tc>
        <w:tc>
          <w:tcPr>
            <w:tcW w:w="1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мастера,  мастера производственного</w:t>
            </w:r>
          </w:p>
        </w:tc>
      </w:tr>
      <w:tr w:rsidR="00D0727C">
        <w:trPr>
          <w:trHeight w:val="324"/>
        </w:trPr>
        <w:tc>
          <w:tcPr>
            <w:tcW w:w="34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специалистов);</w:t>
            </w:r>
          </w:p>
        </w:tc>
        <w:tc>
          <w:tcPr>
            <w:tcW w:w="1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обучения (в том числе обучения</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учреждения здравоохранения и</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вождению транспортных средств,</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социального обеспечения: дома</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работе на сельскохозяйственных</w:t>
            </w:r>
          </w:p>
        </w:tc>
      </w:tr>
      <w:tr w:rsidR="00D0727C">
        <w:trPr>
          <w:trHeight w:val="322"/>
        </w:trPr>
        <w:tc>
          <w:tcPr>
            <w:tcW w:w="4820" w:type="dxa"/>
            <w:gridSpan w:val="2"/>
            <w:tcBorders>
              <w:left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ребенка, детские: санатории,</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машинах, работе на пишущих</w:t>
            </w:r>
          </w:p>
        </w:tc>
      </w:tr>
      <w:tr w:rsidR="00D0727C">
        <w:trPr>
          <w:trHeight w:val="322"/>
        </w:trPr>
        <w:tc>
          <w:tcPr>
            <w:tcW w:w="34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клиники, поликлиники,</w:t>
            </w:r>
          </w:p>
        </w:tc>
        <w:tc>
          <w:tcPr>
            <w:tcW w:w="1340" w:type="dxa"/>
            <w:tcBorders>
              <w:right w:val="single" w:sz="8" w:space="0" w:color="auto"/>
            </w:tcBorders>
            <w:vAlign w:val="bottom"/>
          </w:tcPr>
          <w:p w:rsidR="00D0727C" w:rsidRDefault="00D0727C">
            <w:pPr>
              <w:ind w:left="20"/>
              <w:rPr>
                <w:sz w:val="20"/>
                <w:szCs w:val="20"/>
              </w:rPr>
            </w:pPr>
            <w:r>
              <w:rPr>
                <w:rFonts w:ascii="Times New Roman" w:eastAsia="Times New Roman" w:hAnsi="Times New Roman" w:cs="Times New Roman"/>
                <w:sz w:val="28"/>
                <w:szCs w:val="28"/>
              </w:rPr>
              <w:t>больницы</w:t>
            </w: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машинах и другой организационной</w:t>
            </w:r>
          </w:p>
        </w:tc>
      </w:tr>
      <w:tr w:rsidR="00D0727C">
        <w:trPr>
          <w:trHeight w:val="327"/>
        </w:trPr>
        <w:tc>
          <w:tcPr>
            <w:tcW w:w="4820" w:type="dxa"/>
            <w:gridSpan w:val="2"/>
            <w:tcBorders>
              <w:left w:val="single" w:sz="8" w:space="0" w:color="auto"/>
              <w:bottom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и др., а также отделения, палаты для</w:t>
            </w: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технике), старшие методисты,</w:t>
            </w:r>
          </w:p>
        </w:tc>
      </w:tr>
    </w:tbl>
    <w:p w:rsidR="00D0727C" w:rsidRDefault="00D0727C">
      <w:pPr>
        <w:sectPr w:rsidR="00D0727C">
          <w:pgSz w:w="11900" w:h="16838"/>
          <w:pgMar w:top="698" w:right="726" w:bottom="734" w:left="1440" w:header="0" w:footer="0" w:gutter="0"/>
          <w:cols w:space="720" w:equalWidth="0">
            <w:col w:w="9740"/>
          </w:cols>
        </w:sectPr>
      </w:pPr>
    </w:p>
    <w:tbl>
      <w:tblPr>
        <w:tblW w:w="0" w:type="auto"/>
        <w:tblInd w:w="150" w:type="dxa"/>
        <w:tblLayout w:type="fixed"/>
        <w:tblCellMar>
          <w:left w:w="0" w:type="dxa"/>
          <w:right w:w="0" w:type="dxa"/>
        </w:tblCellMar>
        <w:tblLook w:val="04A0"/>
      </w:tblPr>
      <w:tblGrid>
        <w:gridCol w:w="4480"/>
        <w:gridCol w:w="340"/>
        <w:gridCol w:w="4780"/>
      </w:tblGrid>
      <w:tr w:rsidR="00D0727C">
        <w:trPr>
          <w:trHeight w:val="276"/>
        </w:trPr>
        <w:tc>
          <w:tcPr>
            <w:tcW w:w="4480" w:type="dxa"/>
            <w:vAlign w:val="bottom"/>
          </w:tcPr>
          <w:p w:rsidR="00D0727C" w:rsidRDefault="00D0727C">
            <w:pPr>
              <w:rPr>
                <w:sz w:val="23"/>
                <w:szCs w:val="23"/>
              </w:rPr>
            </w:pPr>
          </w:p>
        </w:tc>
        <w:tc>
          <w:tcPr>
            <w:tcW w:w="5120" w:type="dxa"/>
            <w:gridSpan w:val="2"/>
            <w:vAlign w:val="bottom"/>
          </w:tcPr>
          <w:p w:rsidR="00D0727C" w:rsidRDefault="00D0727C">
            <w:pPr>
              <w:ind w:right="4540"/>
              <w:jc w:val="right"/>
              <w:rPr>
                <w:sz w:val="20"/>
                <w:szCs w:val="20"/>
              </w:rPr>
            </w:pPr>
            <w:r>
              <w:rPr>
                <w:rFonts w:ascii="Times New Roman" w:eastAsia="Times New Roman" w:hAnsi="Times New Roman" w:cs="Times New Roman"/>
                <w:sz w:val="24"/>
                <w:szCs w:val="24"/>
              </w:rPr>
              <w:t>30</w:t>
            </w:r>
          </w:p>
        </w:tc>
      </w:tr>
      <w:tr w:rsidR="00D0727C">
        <w:trPr>
          <w:trHeight w:val="286"/>
        </w:trPr>
        <w:tc>
          <w:tcPr>
            <w:tcW w:w="4480" w:type="dxa"/>
            <w:tcBorders>
              <w:bottom w:val="single" w:sz="8" w:space="0" w:color="auto"/>
            </w:tcBorders>
            <w:vAlign w:val="bottom"/>
          </w:tcPr>
          <w:p w:rsidR="00D0727C" w:rsidRDefault="00D0727C">
            <w:pPr>
              <w:rPr>
                <w:sz w:val="24"/>
                <w:szCs w:val="24"/>
              </w:rPr>
            </w:pPr>
          </w:p>
        </w:tc>
        <w:tc>
          <w:tcPr>
            <w:tcW w:w="340" w:type="dxa"/>
            <w:tcBorders>
              <w:bottom w:val="single" w:sz="8" w:space="0" w:color="auto"/>
            </w:tcBorders>
            <w:vAlign w:val="bottom"/>
          </w:tcPr>
          <w:p w:rsidR="00D0727C" w:rsidRDefault="00D0727C">
            <w:pPr>
              <w:rPr>
                <w:sz w:val="24"/>
                <w:szCs w:val="24"/>
              </w:rPr>
            </w:pPr>
          </w:p>
        </w:tc>
        <w:tc>
          <w:tcPr>
            <w:tcW w:w="4780" w:type="dxa"/>
            <w:tcBorders>
              <w:bottom w:val="single" w:sz="8" w:space="0" w:color="auto"/>
            </w:tcBorders>
            <w:vAlign w:val="bottom"/>
          </w:tcPr>
          <w:p w:rsidR="00D0727C" w:rsidRDefault="00D0727C">
            <w:pPr>
              <w:rPr>
                <w:sz w:val="24"/>
                <w:szCs w:val="24"/>
              </w:rPr>
            </w:pPr>
          </w:p>
        </w:tc>
      </w:tr>
      <w:tr w:rsidR="00D0727C">
        <w:trPr>
          <w:trHeight w:val="304"/>
        </w:trPr>
        <w:tc>
          <w:tcPr>
            <w:tcW w:w="4480" w:type="dxa"/>
            <w:tcBorders>
              <w:left w:val="single" w:sz="8" w:space="0" w:color="auto"/>
            </w:tcBorders>
            <w:vAlign w:val="bottom"/>
          </w:tcPr>
          <w:p w:rsidR="00D0727C" w:rsidRDefault="00D0727C">
            <w:pPr>
              <w:spacing w:line="304" w:lineRule="exact"/>
              <w:ind w:left="200"/>
              <w:jc w:val="center"/>
              <w:rPr>
                <w:sz w:val="20"/>
                <w:szCs w:val="20"/>
              </w:rPr>
            </w:pPr>
            <w:r>
              <w:rPr>
                <w:rFonts w:ascii="Times New Roman" w:eastAsia="Times New Roman" w:hAnsi="Times New Roman" w:cs="Times New Roman"/>
                <w:sz w:val="28"/>
                <w:szCs w:val="28"/>
              </w:rPr>
              <w:t>Наименование учреждений и</w:t>
            </w: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04" w:lineRule="exact"/>
              <w:ind w:left="760"/>
              <w:rPr>
                <w:sz w:val="20"/>
                <w:szCs w:val="20"/>
              </w:rPr>
            </w:pPr>
            <w:r>
              <w:rPr>
                <w:rFonts w:ascii="Times New Roman" w:eastAsia="Times New Roman" w:hAnsi="Times New Roman" w:cs="Times New Roman"/>
                <w:sz w:val="28"/>
                <w:szCs w:val="28"/>
              </w:rPr>
              <w:t>Наименование должностей</w:t>
            </w:r>
          </w:p>
        </w:tc>
      </w:tr>
      <w:tr w:rsidR="00D0727C">
        <w:trPr>
          <w:trHeight w:val="326"/>
        </w:trPr>
        <w:tc>
          <w:tcPr>
            <w:tcW w:w="4480" w:type="dxa"/>
            <w:tcBorders>
              <w:left w:val="single" w:sz="8" w:space="0" w:color="auto"/>
              <w:bottom w:val="single" w:sz="8" w:space="0" w:color="auto"/>
            </w:tcBorders>
            <w:vAlign w:val="bottom"/>
          </w:tcPr>
          <w:p w:rsidR="00D0727C" w:rsidRDefault="00D0727C">
            <w:pPr>
              <w:ind w:left="200"/>
              <w:jc w:val="center"/>
              <w:rPr>
                <w:sz w:val="20"/>
                <w:szCs w:val="20"/>
              </w:rPr>
            </w:pPr>
            <w:r>
              <w:rPr>
                <w:rFonts w:ascii="Times New Roman" w:eastAsia="Times New Roman" w:hAnsi="Times New Roman" w:cs="Times New Roman"/>
                <w:w w:val="99"/>
                <w:sz w:val="28"/>
                <w:szCs w:val="28"/>
              </w:rPr>
              <w:t>организаций</w:t>
            </w:r>
          </w:p>
        </w:tc>
        <w:tc>
          <w:tcPr>
            <w:tcW w:w="3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4480" w:type="dxa"/>
            <w:tcBorders>
              <w:left w:val="single" w:sz="8" w:space="0" w:color="auto"/>
            </w:tcBorders>
            <w:vAlign w:val="bottom"/>
          </w:tcPr>
          <w:p w:rsidR="00D0727C" w:rsidRDefault="00D0727C">
            <w:pPr>
              <w:spacing w:line="310" w:lineRule="exact"/>
              <w:ind w:left="120"/>
              <w:rPr>
                <w:sz w:val="20"/>
                <w:szCs w:val="20"/>
              </w:rPr>
            </w:pPr>
            <w:r>
              <w:rPr>
                <w:rFonts w:ascii="Times New Roman" w:eastAsia="Times New Roman" w:hAnsi="Times New Roman" w:cs="Times New Roman"/>
                <w:sz w:val="28"/>
                <w:szCs w:val="28"/>
              </w:rPr>
              <w:t>детей в учреждениях для взрослых</w:t>
            </w: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методисты, старшие инструкторы-</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методисты, инструкторы-методисты</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 том числе по физической культуре</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 спорту, по туризму),</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концертмейстеры, музыкальные</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руководители, старшие воспитатели,</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воспитатели, классные воспитатели,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социальные педагоги, педагоги-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психологи, педагоги-организаторы,</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педагоги дополнительного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образования, старшие тренеры-</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преподаватели, тренеры-</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преподаватели, старшие вожатые</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(пионервожатые), инструкторы по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физкультуре, инструкторы по труду,</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директора (начальники, заведующие),</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заместители директоров</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(начальников, заведующих) по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учебной, учебно-воспитательной,</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учебно-производственной,</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воспитательной, культурно-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воспитательной  работе, по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производственному обучению</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(работе), по иностранному языку, по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учебно-летной подготовке, по</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общеобразовательной подготовке, по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режиму, заведующие учебной</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частью, заведующие (начальники):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практикой, учебно-</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консультационными пунктами,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логопедическими пунктами,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интернатами, отделениями, отделами,</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лабораториями, кабинетами,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секциями, филиалами, курсов 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другими структурными</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подразделениями, деятельность</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которых связана с образовательным</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(воспитательным) процессом,</w:t>
            </w:r>
          </w:p>
        </w:tc>
      </w:tr>
      <w:tr w:rsidR="00D0727C">
        <w:trPr>
          <w:trHeight w:val="324"/>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методическим обеспечением;</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старшие дежурные по режиму,</w:t>
            </w:r>
          </w:p>
        </w:tc>
      </w:tr>
      <w:tr w:rsidR="00D0727C">
        <w:trPr>
          <w:trHeight w:val="322"/>
        </w:trPr>
        <w:tc>
          <w:tcPr>
            <w:tcW w:w="4480" w:type="dxa"/>
            <w:tcBorders>
              <w:left w:val="single" w:sz="8" w:space="0" w:color="auto"/>
            </w:tcBorders>
            <w:vAlign w:val="bottom"/>
          </w:tcPr>
          <w:p w:rsidR="00D0727C" w:rsidRDefault="00D0727C">
            <w:pPr>
              <w:rPr>
                <w:sz w:val="24"/>
                <w:szCs w:val="24"/>
              </w:rPr>
            </w:pPr>
          </w:p>
        </w:tc>
        <w:tc>
          <w:tcPr>
            <w:tcW w:w="3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дежурные по режиму,</w:t>
            </w:r>
          </w:p>
        </w:tc>
      </w:tr>
      <w:tr w:rsidR="00D0727C">
        <w:trPr>
          <w:trHeight w:val="326"/>
        </w:trPr>
        <w:tc>
          <w:tcPr>
            <w:tcW w:w="4480" w:type="dxa"/>
            <w:tcBorders>
              <w:left w:val="single" w:sz="8" w:space="0" w:color="auto"/>
              <w:bottom w:val="single" w:sz="8" w:space="0" w:color="auto"/>
            </w:tcBorders>
            <w:vAlign w:val="bottom"/>
          </w:tcPr>
          <w:p w:rsidR="00D0727C" w:rsidRDefault="00D0727C">
            <w:pPr>
              <w:rPr>
                <w:sz w:val="24"/>
                <w:szCs w:val="24"/>
              </w:rPr>
            </w:pPr>
          </w:p>
        </w:tc>
        <w:tc>
          <w:tcPr>
            <w:tcW w:w="3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аккомпаниаторы, культорганизаторы,</w:t>
            </w:r>
          </w:p>
        </w:tc>
      </w:tr>
    </w:tbl>
    <w:p w:rsidR="00D0727C" w:rsidRDefault="00D0727C">
      <w:pPr>
        <w:sectPr w:rsidR="00D0727C">
          <w:pgSz w:w="11900" w:h="16838"/>
          <w:pgMar w:top="698" w:right="726" w:bottom="815" w:left="1440" w:header="0" w:footer="0" w:gutter="0"/>
          <w:cols w:space="720" w:equalWidth="0">
            <w:col w:w="9740"/>
          </w:cols>
        </w:sectPr>
      </w:pPr>
    </w:p>
    <w:tbl>
      <w:tblPr>
        <w:tblW w:w="0" w:type="auto"/>
        <w:tblInd w:w="150" w:type="dxa"/>
        <w:tblLayout w:type="fixed"/>
        <w:tblCellMar>
          <w:left w:w="0" w:type="dxa"/>
          <w:right w:w="0" w:type="dxa"/>
        </w:tblCellMar>
        <w:tblLook w:val="04A0"/>
      </w:tblPr>
      <w:tblGrid>
        <w:gridCol w:w="4680"/>
        <w:gridCol w:w="140"/>
        <w:gridCol w:w="4780"/>
      </w:tblGrid>
      <w:tr w:rsidR="00D0727C">
        <w:trPr>
          <w:trHeight w:val="276"/>
        </w:trPr>
        <w:tc>
          <w:tcPr>
            <w:tcW w:w="4680" w:type="dxa"/>
            <w:vAlign w:val="bottom"/>
          </w:tcPr>
          <w:p w:rsidR="00D0727C" w:rsidRDefault="00D0727C">
            <w:pPr>
              <w:rPr>
                <w:sz w:val="23"/>
                <w:szCs w:val="23"/>
              </w:rPr>
            </w:pPr>
          </w:p>
        </w:tc>
        <w:tc>
          <w:tcPr>
            <w:tcW w:w="4920" w:type="dxa"/>
            <w:gridSpan w:val="2"/>
            <w:vAlign w:val="bottom"/>
          </w:tcPr>
          <w:p w:rsidR="00D0727C" w:rsidRDefault="00D0727C">
            <w:pPr>
              <w:ind w:right="4540"/>
              <w:jc w:val="right"/>
              <w:rPr>
                <w:sz w:val="20"/>
                <w:szCs w:val="20"/>
              </w:rPr>
            </w:pPr>
            <w:r>
              <w:rPr>
                <w:rFonts w:ascii="Times New Roman" w:eastAsia="Times New Roman" w:hAnsi="Times New Roman" w:cs="Times New Roman"/>
                <w:w w:val="91"/>
                <w:sz w:val="24"/>
                <w:szCs w:val="24"/>
              </w:rPr>
              <w:t>31</w:t>
            </w:r>
          </w:p>
        </w:tc>
      </w:tr>
      <w:tr w:rsidR="00D0727C">
        <w:trPr>
          <w:trHeight w:val="286"/>
        </w:trPr>
        <w:tc>
          <w:tcPr>
            <w:tcW w:w="4680" w:type="dxa"/>
            <w:tcBorders>
              <w:bottom w:val="single" w:sz="8" w:space="0" w:color="auto"/>
            </w:tcBorders>
            <w:vAlign w:val="bottom"/>
          </w:tcPr>
          <w:p w:rsidR="00D0727C" w:rsidRDefault="00D0727C">
            <w:pPr>
              <w:rPr>
                <w:sz w:val="24"/>
                <w:szCs w:val="24"/>
              </w:rPr>
            </w:pPr>
          </w:p>
        </w:tc>
        <w:tc>
          <w:tcPr>
            <w:tcW w:w="140" w:type="dxa"/>
            <w:tcBorders>
              <w:bottom w:val="single" w:sz="8" w:space="0" w:color="auto"/>
            </w:tcBorders>
            <w:vAlign w:val="bottom"/>
          </w:tcPr>
          <w:p w:rsidR="00D0727C" w:rsidRDefault="00D0727C">
            <w:pPr>
              <w:rPr>
                <w:sz w:val="24"/>
                <w:szCs w:val="24"/>
              </w:rPr>
            </w:pPr>
          </w:p>
        </w:tc>
        <w:tc>
          <w:tcPr>
            <w:tcW w:w="4780" w:type="dxa"/>
            <w:tcBorders>
              <w:bottom w:val="single" w:sz="8" w:space="0" w:color="auto"/>
            </w:tcBorders>
            <w:vAlign w:val="bottom"/>
          </w:tcPr>
          <w:p w:rsidR="00D0727C" w:rsidRDefault="00D0727C">
            <w:pPr>
              <w:rPr>
                <w:sz w:val="24"/>
                <w:szCs w:val="24"/>
              </w:rPr>
            </w:pPr>
          </w:p>
        </w:tc>
      </w:tr>
      <w:tr w:rsidR="00D0727C">
        <w:trPr>
          <w:trHeight w:val="304"/>
        </w:trPr>
        <w:tc>
          <w:tcPr>
            <w:tcW w:w="4680" w:type="dxa"/>
            <w:tcBorders>
              <w:lef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Наименование учреждений 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04" w:lineRule="exact"/>
              <w:ind w:left="760"/>
              <w:rPr>
                <w:sz w:val="20"/>
                <w:szCs w:val="20"/>
              </w:rPr>
            </w:pPr>
            <w:r>
              <w:rPr>
                <w:rFonts w:ascii="Times New Roman" w:eastAsia="Times New Roman" w:hAnsi="Times New Roman" w:cs="Times New Roman"/>
                <w:sz w:val="28"/>
                <w:szCs w:val="28"/>
              </w:rPr>
              <w:t>Наименование должностей</w:t>
            </w:r>
          </w:p>
        </w:tc>
      </w:tr>
      <w:tr w:rsidR="00D0727C">
        <w:trPr>
          <w:trHeight w:val="326"/>
        </w:trPr>
        <w:tc>
          <w:tcPr>
            <w:tcW w:w="4680" w:type="dxa"/>
            <w:tcBorders>
              <w:left w:val="single" w:sz="8" w:space="0" w:color="auto"/>
              <w:bottom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организаций</w:t>
            </w: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экскурсоводы; профессорско-</w:t>
            </w:r>
          </w:p>
        </w:tc>
      </w:tr>
      <w:tr w:rsidR="00D0727C">
        <w:trPr>
          <w:trHeight w:val="325"/>
        </w:trPr>
        <w:tc>
          <w:tcPr>
            <w:tcW w:w="4680" w:type="dxa"/>
            <w:tcBorders>
              <w:left w:val="single" w:sz="8" w:space="0" w:color="auto"/>
              <w:bottom w:val="single" w:sz="8" w:space="0" w:color="auto"/>
            </w:tcBorders>
            <w:vAlign w:val="bottom"/>
          </w:tcPr>
          <w:p w:rsidR="00D0727C" w:rsidRDefault="00D0727C">
            <w:pPr>
              <w:rPr>
                <w:sz w:val="24"/>
                <w:szCs w:val="24"/>
              </w:rPr>
            </w:pP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преподавательский состав</w:t>
            </w:r>
          </w:p>
        </w:tc>
      </w:tr>
      <w:tr w:rsidR="00D0727C">
        <w:trPr>
          <w:trHeight w:val="308"/>
        </w:trPr>
        <w:tc>
          <w:tcPr>
            <w:tcW w:w="4680" w:type="dxa"/>
            <w:tcBorders>
              <w:left w:val="single" w:sz="8" w:space="0" w:color="auto"/>
            </w:tcBorders>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Методические (учебно-</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Руководители, их заместители,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методические) учреждения всех</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заведующие: секторами, кабинетами,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наименований (независимо от</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лабораториями, отделами; научные</w:t>
            </w:r>
          </w:p>
        </w:tc>
      </w:tr>
      <w:tr w:rsidR="00D0727C">
        <w:trPr>
          <w:trHeight w:val="324"/>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ведомственной подчиненности)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сотрудники, деятельность которых</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связана с методическим</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обеспечением; старшие методисты,</w:t>
            </w:r>
          </w:p>
        </w:tc>
      </w:tr>
      <w:tr w:rsidR="00D0727C">
        <w:trPr>
          <w:trHeight w:val="325"/>
        </w:trPr>
        <w:tc>
          <w:tcPr>
            <w:tcW w:w="4680" w:type="dxa"/>
            <w:tcBorders>
              <w:left w:val="single" w:sz="8" w:space="0" w:color="auto"/>
              <w:bottom w:val="single" w:sz="8" w:space="0" w:color="auto"/>
            </w:tcBorders>
            <w:vAlign w:val="bottom"/>
          </w:tcPr>
          <w:p w:rsidR="00D0727C" w:rsidRDefault="00D0727C">
            <w:pPr>
              <w:rPr>
                <w:sz w:val="24"/>
                <w:szCs w:val="24"/>
              </w:rPr>
            </w:pP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методисты</w:t>
            </w:r>
          </w:p>
        </w:tc>
      </w:tr>
      <w:tr w:rsidR="00D0727C">
        <w:trPr>
          <w:trHeight w:val="308"/>
        </w:trPr>
        <w:tc>
          <w:tcPr>
            <w:tcW w:w="4680" w:type="dxa"/>
            <w:tcBorders>
              <w:left w:val="single" w:sz="8" w:space="0" w:color="auto"/>
            </w:tcBorders>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Органы управления образованием 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Руководящие, инспекторские,</w:t>
            </w:r>
          </w:p>
        </w:tc>
      </w:tr>
      <w:tr w:rsidR="00D0727C">
        <w:trPr>
          <w:trHeight w:val="324"/>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органы  (структурные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методические должности,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подразделения), осуществляющие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инструкторские, а также другие</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руководство образовательными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должности специалистов (за</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учреждениями.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исключением работы на должностях,</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Отделы (бюро) технического</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связанных с экономической,</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обучения, отделы кадров</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финансовой, хозяйственной</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организаций, подразделений</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деятельностью, со строительством,</w:t>
            </w:r>
          </w:p>
        </w:tc>
      </w:tr>
      <w:tr w:rsidR="00D0727C">
        <w:trPr>
          <w:trHeight w:val="324"/>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министерств (ведомств),</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снабжением, делопроизводством).</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занимающихся вопросами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Штатные преподаватели, мастера</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подготовки и повышения</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производственного обучения рабочих</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квалификации кадров на</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 производстве, руководящие,</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производстве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инспекторские, инженерные,</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методические должности,</w:t>
            </w:r>
          </w:p>
        </w:tc>
      </w:tr>
      <w:tr w:rsidR="00D0727C">
        <w:trPr>
          <w:trHeight w:val="324"/>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деятельность которых связана с</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вопросами подготовки и повышения</w:t>
            </w:r>
          </w:p>
        </w:tc>
      </w:tr>
      <w:tr w:rsidR="00D0727C">
        <w:trPr>
          <w:trHeight w:val="325"/>
        </w:trPr>
        <w:tc>
          <w:tcPr>
            <w:tcW w:w="4680" w:type="dxa"/>
            <w:tcBorders>
              <w:left w:val="single" w:sz="8" w:space="0" w:color="auto"/>
              <w:bottom w:val="single" w:sz="8" w:space="0" w:color="auto"/>
            </w:tcBorders>
            <w:vAlign w:val="bottom"/>
          </w:tcPr>
          <w:p w:rsidR="00D0727C" w:rsidRDefault="00D0727C">
            <w:pPr>
              <w:rPr>
                <w:sz w:val="24"/>
                <w:szCs w:val="24"/>
              </w:rPr>
            </w:pP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квалификации</w:t>
            </w:r>
          </w:p>
        </w:tc>
      </w:tr>
      <w:tr w:rsidR="00D0727C">
        <w:trPr>
          <w:trHeight w:val="308"/>
        </w:trPr>
        <w:tc>
          <w:tcPr>
            <w:tcW w:w="4680" w:type="dxa"/>
            <w:tcBorders>
              <w:left w:val="single" w:sz="8" w:space="0" w:color="auto"/>
            </w:tcBorders>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Образовательные учреждения</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Руководящий, командно-летный,</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РОСТО (ДОСААФ) и гражданской</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командно-инструкторский,</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авиации</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инженерно-инструкторский,</w:t>
            </w:r>
          </w:p>
        </w:tc>
      </w:tr>
      <w:tr w:rsidR="00D0727C">
        <w:trPr>
          <w:trHeight w:val="324"/>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инструкторский и преподавательский</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составы, мастера производственного</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обучения, инженеры-инструкторы-</w:t>
            </w:r>
          </w:p>
        </w:tc>
      </w:tr>
      <w:tr w:rsidR="00D0727C">
        <w:trPr>
          <w:trHeight w:val="322"/>
        </w:trPr>
        <w:tc>
          <w:tcPr>
            <w:tcW w:w="4680" w:type="dxa"/>
            <w:tcBorders>
              <w:left w:val="single" w:sz="8" w:space="0" w:color="auto"/>
            </w:tcBorders>
            <w:vAlign w:val="bottom"/>
          </w:tcPr>
          <w:p w:rsidR="00D0727C" w:rsidRDefault="00D0727C">
            <w:pPr>
              <w:rPr>
                <w:sz w:val="24"/>
                <w:szCs w:val="24"/>
              </w:rPr>
            </w:pP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методисты, инженеры-летчики-</w:t>
            </w:r>
          </w:p>
        </w:tc>
      </w:tr>
      <w:tr w:rsidR="00D0727C">
        <w:trPr>
          <w:trHeight w:val="325"/>
        </w:trPr>
        <w:tc>
          <w:tcPr>
            <w:tcW w:w="4680" w:type="dxa"/>
            <w:tcBorders>
              <w:left w:val="single" w:sz="8" w:space="0" w:color="auto"/>
              <w:bottom w:val="single" w:sz="8" w:space="0" w:color="auto"/>
            </w:tcBorders>
            <w:vAlign w:val="bottom"/>
          </w:tcPr>
          <w:p w:rsidR="00D0727C" w:rsidRDefault="00D0727C">
            <w:pPr>
              <w:rPr>
                <w:sz w:val="24"/>
                <w:szCs w:val="24"/>
              </w:rPr>
            </w:pP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методисты</w:t>
            </w:r>
          </w:p>
        </w:tc>
      </w:tr>
      <w:tr w:rsidR="00D0727C">
        <w:trPr>
          <w:trHeight w:val="310"/>
        </w:trPr>
        <w:tc>
          <w:tcPr>
            <w:tcW w:w="4680" w:type="dxa"/>
            <w:tcBorders>
              <w:left w:val="single" w:sz="8" w:space="0" w:color="auto"/>
            </w:tcBorders>
            <w:vAlign w:val="bottom"/>
          </w:tcPr>
          <w:p w:rsidR="00D0727C" w:rsidRDefault="00D0727C">
            <w:pPr>
              <w:spacing w:line="310" w:lineRule="exact"/>
              <w:ind w:left="120"/>
              <w:rPr>
                <w:sz w:val="20"/>
                <w:szCs w:val="20"/>
              </w:rPr>
            </w:pPr>
            <w:r>
              <w:rPr>
                <w:rFonts w:ascii="Times New Roman" w:eastAsia="Times New Roman" w:hAnsi="Times New Roman" w:cs="Times New Roman"/>
                <w:sz w:val="28"/>
                <w:szCs w:val="28"/>
              </w:rPr>
              <w:t>Общежития учреждений,</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Воспитатели, педагоги-организаторы,</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предприятий и организаций,</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педагоги-психологи (психологи),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жилищно-эксплуатационные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преподаватели, педагоги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w w:val="99"/>
                <w:sz w:val="28"/>
                <w:szCs w:val="28"/>
              </w:rPr>
              <w:t>организации, молодежные жилищные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дополнительного образования</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комплексы, детские кинотеатры,</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(руководители кружков) для детей и</w:t>
            </w:r>
          </w:p>
        </w:tc>
      </w:tr>
      <w:tr w:rsidR="00D0727C">
        <w:trPr>
          <w:trHeight w:val="322"/>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театры юного зрителя, кукольные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подростков, инструкторы и</w:t>
            </w:r>
          </w:p>
        </w:tc>
      </w:tr>
      <w:tr w:rsidR="00D0727C">
        <w:trPr>
          <w:trHeight w:val="324"/>
        </w:trPr>
        <w:tc>
          <w:tcPr>
            <w:tcW w:w="4680" w:type="dxa"/>
            <w:tcBorders>
              <w:lef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театры, культурно-просветительские</w:t>
            </w:r>
          </w:p>
        </w:tc>
        <w:tc>
          <w:tcPr>
            <w:tcW w:w="140" w:type="dxa"/>
            <w:tcBorders>
              <w:right w:val="single" w:sz="8" w:space="0" w:color="auto"/>
            </w:tcBorders>
            <w:vAlign w:val="bottom"/>
          </w:tcPr>
          <w:p w:rsidR="00D0727C" w:rsidRDefault="00D0727C">
            <w:pPr>
              <w:rPr>
                <w:sz w:val="24"/>
                <w:szCs w:val="24"/>
              </w:rPr>
            </w:pPr>
          </w:p>
        </w:tc>
        <w:tc>
          <w:tcPr>
            <w:tcW w:w="478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инструкторы-методисты, тренеры-</w:t>
            </w:r>
          </w:p>
        </w:tc>
      </w:tr>
      <w:tr w:rsidR="00D0727C">
        <w:trPr>
          <w:trHeight w:val="326"/>
        </w:trPr>
        <w:tc>
          <w:tcPr>
            <w:tcW w:w="4680" w:type="dxa"/>
            <w:tcBorders>
              <w:left w:val="single" w:sz="8" w:space="0" w:color="auto"/>
              <w:bottom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учреждения и подразделения</w:t>
            </w:r>
          </w:p>
        </w:tc>
        <w:tc>
          <w:tcPr>
            <w:tcW w:w="14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преподаватели и др. специалисты по</w:t>
            </w:r>
          </w:p>
        </w:tc>
      </w:tr>
    </w:tbl>
    <w:p w:rsidR="00D0727C" w:rsidRDefault="00D0727C">
      <w:pPr>
        <w:sectPr w:rsidR="00D0727C">
          <w:pgSz w:w="11900" w:h="16838"/>
          <w:pgMar w:top="698" w:right="726" w:bottom="77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32</w:t>
      </w:r>
    </w:p>
    <w:p w:rsidR="00D0727C" w:rsidRDefault="00D0727C">
      <w:pPr>
        <w:spacing w:line="20" w:lineRule="exact"/>
        <w:rPr>
          <w:sz w:val="20"/>
          <w:szCs w:val="20"/>
        </w:rPr>
      </w:pPr>
      <w:r>
        <w:rPr>
          <w:sz w:val="20"/>
          <w:szCs w:val="20"/>
        </w:rPr>
        <w:pict>
          <v:line id="Shape 63" o:spid="_x0000_s1042" style="position:absolute;z-index:251706368;visibility:visible;mso-wrap-style:square;mso-wrap-distance-left:0;mso-wrap-distance-top:0;mso-wrap-distance-right:0;mso-wrap-distance-bottom:0;mso-position-horizontal:absolute;mso-position-horizontal-relative:text;mso-position-vertical:absolute;mso-position-vertical-relative:text" from="7.7pt,14.25pt" to="7.7pt,435.4pt" o:allowincell="f" strokeweight=".48pt"/>
        </w:pict>
      </w:r>
      <w:r>
        <w:rPr>
          <w:sz w:val="20"/>
          <w:szCs w:val="20"/>
        </w:rPr>
        <w:pict>
          <v:line id="Shape 64" o:spid="_x0000_s1043" style="position:absolute;z-index:251707392;visibility:visible;mso-wrap-style:square;mso-wrap-distance-left:0;mso-wrap-distance-top:0;mso-wrap-distance-right:0;mso-wrap-distance-bottom:0;mso-position-horizontal:absolute;mso-position-horizontal-relative:text;mso-position-vertical:absolute;mso-position-vertical-relative:text" from="486.35pt,14.25pt" to="486.35pt,435.4pt" o:allowincell="f" strokeweight=".16931mm"/>
        </w:pict>
      </w:r>
    </w:p>
    <w:p w:rsidR="00D0727C" w:rsidRDefault="00D0727C">
      <w:pPr>
        <w:spacing w:line="246" w:lineRule="exact"/>
        <w:rPr>
          <w:sz w:val="20"/>
          <w:szCs w:val="20"/>
        </w:rPr>
      </w:pPr>
    </w:p>
    <w:tbl>
      <w:tblPr>
        <w:tblW w:w="0" w:type="auto"/>
        <w:tblInd w:w="140" w:type="dxa"/>
        <w:tblLayout w:type="fixed"/>
        <w:tblCellMar>
          <w:left w:w="0" w:type="dxa"/>
          <w:right w:w="0" w:type="dxa"/>
        </w:tblCellMar>
        <w:tblLook w:val="04A0"/>
      </w:tblPr>
      <w:tblGrid>
        <w:gridCol w:w="4820"/>
        <w:gridCol w:w="4780"/>
      </w:tblGrid>
      <w:tr w:rsidR="00D0727C">
        <w:trPr>
          <w:trHeight w:val="324"/>
        </w:trPr>
        <w:tc>
          <w:tcPr>
            <w:tcW w:w="48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Наименование учреждений и</w:t>
            </w:r>
          </w:p>
        </w:tc>
        <w:tc>
          <w:tcPr>
            <w:tcW w:w="4780" w:type="dxa"/>
            <w:tcBorders>
              <w:top w:val="single" w:sz="8" w:space="0" w:color="auto"/>
            </w:tcBorders>
            <w:vAlign w:val="bottom"/>
          </w:tcPr>
          <w:p w:rsidR="00D0727C" w:rsidRDefault="00D0727C">
            <w:pPr>
              <w:ind w:left="760"/>
              <w:rPr>
                <w:sz w:val="20"/>
                <w:szCs w:val="20"/>
              </w:rPr>
            </w:pPr>
            <w:r>
              <w:rPr>
                <w:rFonts w:ascii="Times New Roman" w:eastAsia="Times New Roman" w:hAnsi="Times New Roman" w:cs="Times New Roman"/>
                <w:sz w:val="28"/>
                <w:szCs w:val="28"/>
              </w:rPr>
              <w:t>Наименование должностей</w:t>
            </w:r>
          </w:p>
        </w:tc>
      </w:tr>
      <w:tr w:rsidR="00D0727C">
        <w:trPr>
          <w:trHeight w:val="326"/>
        </w:trPr>
        <w:tc>
          <w:tcPr>
            <w:tcW w:w="48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организаций</w:t>
            </w:r>
          </w:p>
        </w:tc>
        <w:tc>
          <w:tcPr>
            <w:tcW w:w="4780" w:type="dxa"/>
            <w:tcBorders>
              <w:bottom w:val="single" w:sz="8" w:space="0" w:color="auto"/>
            </w:tcBorders>
            <w:vAlign w:val="bottom"/>
          </w:tcPr>
          <w:p w:rsidR="00D0727C" w:rsidRDefault="00D0727C">
            <w:pPr>
              <w:rPr>
                <w:sz w:val="24"/>
                <w:szCs w:val="24"/>
              </w:rPr>
            </w:pPr>
          </w:p>
        </w:tc>
      </w:tr>
      <w:tr w:rsidR="00D0727C">
        <w:trPr>
          <w:trHeight w:val="310"/>
        </w:trPr>
        <w:tc>
          <w:tcPr>
            <w:tcW w:w="4820" w:type="dxa"/>
            <w:tcBorders>
              <w:right w:val="single" w:sz="8" w:space="0" w:color="auto"/>
            </w:tcBorders>
            <w:vAlign w:val="bottom"/>
          </w:tcPr>
          <w:p w:rsidR="00D0727C" w:rsidRDefault="00D0727C">
            <w:pPr>
              <w:spacing w:line="310" w:lineRule="exact"/>
              <w:ind w:left="120"/>
              <w:rPr>
                <w:sz w:val="20"/>
                <w:szCs w:val="20"/>
              </w:rPr>
            </w:pPr>
            <w:r>
              <w:rPr>
                <w:rFonts w:ascii="Times New Roman" w:eastAsia="Times New Roman" w:hAnsi="Times New Roman" w:cs="Times New Roman"/>
                <w:sz w:val="28"/>
                <w:szCs w:val="28"/>
              </w:rPr>
              <w:t>предприятий и организаций по работе</w:t>
            </w:r>
          </w:p>
        </w:tc>
        <w:tc>
          <w:tcPr>
            <w:tcW w:w="4780" w:type="dxa"/>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работе с детьми и подростками,</w:t>
            </w:r>
          </w:p>
        </w:tc>
      </w:tr>
      <w:tr w:rsidR="00D0727C">
        <w:trPr>
          <w:trHeight w:val="322"/>
        </w:trPr>
        <w:tc>
          <w:tcPr>
            <w:tcW w:w="4820" w:type="dxa"/>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с детьми и подростками</w:t>
            </w: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заведующие детскими отделами,</w:t>
            </w:r>
          </w:p>
        </w:tc>
      </w:tr>
      <w:tr w:rsidR="00D0727C">
        <w:trPr>
          <w:trHeight w:val="325"/>
        </w:trPr>
        <w:tc>
          <w:tcPr>
            <w:tcW w:w="482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секторами</w:t>
            </w:r>
          </w:p>
        </w:tc>
      </w:tr>
      <w:tr w:rsidR="00D0727C">
        <w:trPr>
          <w:trHeight w:val="308"/>
        </w:trPr>
        <w:tc>
          <w:tcPr>
            <w:tcW w:w="4820" w:type="dxa"/>
            <w:tcBorders>
              <w:right w:val="single" w:sz="8" w:space="0" w:color="auto"/>
            </w:tcBorders>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Исправительные колонии,</w:t>
            </w:r>
          </w:p>
        </w:tc>
        <w:tc>
          <w:tcPr>
            <w:tcW w:w="4780" w:type="dxa"/>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Работа (служба) при наличии</w:t>
            </w:r>
          </w:p>
        </w:tc>
      </w:tr>
      <w:tr w:rsidR="00D0727C">
        <w:trPr>
          <w:trHeight w:val="322"/>
        </w:trPr>
        <w:tc>
          <w:tcPr>
            <w:tcW w:w="4820" w:type="dxa"/>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воспитательные колонии,</w:t>
            </w: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педагогического образования на</w:t>
            </w:r>
          </w:p>
        </w:tc>
      </w:tr>
      <w:tr w:rsidR="00D0727C">
        <w:trPr>
          <w:trHeight w:val="324"/>
        </w:trPr>
        <w:tc>
          <w:tcPr>
            <w:tcW w:w="4820" w:type="dxa"/>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следственные изоляторы и тюрьмы,</w:t>
            </w: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должностях: заместитель начальника</w:t>
            </w:r>
          </w:p>
        </w:tc>
      </w:tr>
      <w:tr w:rsidR="00D0727C">
        <w:trPr>
          <w:trHeight w:val="322"/>
        </w:trPr>
        <w:tc>
          <w:tcPr>
            <w:tcW w:w="4820" w:type="dxa"/>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лечебно-исправительные учреждения</w:t>
            </w: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по воспитательной работе, начальник</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отряда, старший инспектор,</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инспектор по общеобразовательной</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работе (обучению), старший</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инспектор-методист и инспектор-</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методист, старший инженер и</w:t>
            </w:r>
          </w:p>
        </w:tc>
      </w:tr>
      <w:tr w:rsidR="00D0727C">
        <w:trPr>
          <w:trHeight w:val="324"/>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инженер по производственно-</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техническому обучению, старший</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мастер и мастер производственного</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обучения, старший инспектор и</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инспектор по охране и режиму,</w:t>
            </w:r>
          </w:p>
        </w:tc>
      </w:tr>
      <w:tr w:rsidR="00D0727C">
        <w:trPr>
          <w:trHeight w:val="322"/>
        </w:trPr>
        <w:tc>
          <w:tcPr>
            <w:tcW w:w="4820" w:type="dxa"/>
            <w:tcBorders>
              <w:right w:val="single" w:sz="8" w:space="0" w:color="auto"/>
            </w:tcBorders>
            <w:vAlign w:val="bottom"/>
          </w:tcPr>
          <w:p w:rsidR="00D0727C" w:rsidRDefault="00D0727C">
            <w:pPr>
              <w:rPr>
                <w:sz w:val="24"/>
                <w:szCs w:val="24"/>
              </w:rPr>
            </w:pPr>
          </w:p>
        </w:tc>
        <w:tc>
          <w:tcPr>
            <w:tcW w:w="4780" w:type="dxa"/>
            <w:vAlign w:val="bottom"/>
          </w:tcPr>
          <w:p w:rsidR="00D0727C" w:rsidRDefault="00D0727C">
            <w:pPr>
              <w:ind w:left="80"/>
              <w:rPr>
                <w:sz w:val="20"/>
                <w:szCs w:val="20"/>
              </w:rPr>
            </w:pPr>
            <w:r>
              <w:rPr>
                <w:rFonts w:ascii="Times New Roman" w:eastAsia="Times New Roman" w:hAnsi="Times New Roman" w:cs="Times New Roman"/>
                <w:sz w:val="28"/>
                <w:szCs w:val="28"/>
              </w:rPr>
              <w:t>заведующий учебно-техническим</w:t>
            </w:r>
          </w:p>
        </w:tc>
      </w:tr>
      <w:tr w:rsidR="00D0727C">
        <w:trPr>
          <w:trHeight w:val="328"/>
        </w:trPr>
        <w:tc>
          <w:tcPr>
            <w:tcW w:w="4820" w:type="dxa"/>
            <w:tcBorders>
              <w:bottom w:val="single" w:sz="8" w:space="0" w:color="auto"/>
              <w:right w:val="single" w:sz="8" w:space="0" w:color="auto"/>
            </w:tcBorders>
            <w:vAlign w:val="bottom"/>
          </w:tcPr>
          <w:p w:rsidR="00D0727C" w:rsidRDefault="00D0727C">
            <w:pPr>
              <w:rPr>
                <w:sz w:val="24"/>
                <w:szCs w:val="24"/>
              </w:rPr>
            </w:pPr>
          </w:p>
        </w:tc>
        <w:tc>
          <w:tcPr>
            <w:tcW w:w="4780" w:type="dxa"/>
            <w:tcBorders>
              <w:bottom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кабинетом, психолог</w:t>
            </w:r>
          </w:p>
        </w:tc>
      </w:tr>
    </w:tbl>
    <w:p w:rsidR="00D0727C" w:rsidRDefault="00D0727C">
      <w:pPr>
        <w:spacing w:line="6" w:lineRule="exact"/>
        <w:rPr>
          <w:sz w:val="20"/>
          <w:szCs w:val="20"/>
        </w:rPr>
      </w:pPr>
    </w:p>
    <w:p w:rsidR="00D0727C" w:rsidRDefault="00D0727C">
      <w:pPr>
        <w:spacing w:line="238" w:lineRule="auto"/>
        <w:ind w:left="260" w:right="600"/>
        <w:rPr>
          <w:sz w:val="20"/>
          <w:szCs w:val="20"/>
        </w:rPr>
      </w:pPr>
      <w:r>
        <w:rPr>
          <w:rFonts w:ascii="Times New Roman" w:eastAsia="Times New Roman" w:hAnsi="Times New Roman" w:cs="Times New Roman"/>
          <w:sz w:val="28"/>
          <w:szCs w:val="28"/>
        </w:rPr>
        <w:t>Примечание - В стаж педагогической работы включается время работы в качестве учителей-дефектологов, логопедов, воспитателей в учреждениях здравоохранения и социального обеспечения для взрослых, методистов организационно-методического отдела учреждений здравоохранения Республики Татарстан.</w:t>
      </w:r>
    </w:p>
    <w:p w:rsidR="00D0727C" w:rsidRDefault="00D0727C">
      <w:pPr>
        <w:spacing w:line="20" w:lineRule="exact"/>
        <w:rPr>
          <w:sz w:val="20"/>
          <w:szCs w:val="20"/>
        </w:rPr>
      </w:pPr>
      <w:r>
        <w:rPr>
          <w:sz w:val="20"/>
          <w:szCs w:val="20"/>
        </w:rPr>
        <w:lastRenderedPageBreak/>
        <w:pict>
          <v:line id="Shape 65" o:spid="_x0000_s1044" style="position:absolute;z-index:251708416;visibility:visible;mso-wrap-style:square;mso-wrap-distance-left:0;mso-wrap-distance-top:0;mso-wrap-distance-right:0;mso-wrap-distance-bottom:0;mso-position-horizontal:absolute;mso-position-horizontal-relative:text;mso-position-vertical:absolute;mso-position-vertical-relative:text" from="7.45pt,.65pt" to="486.55pt,.65pt" o:allowincell="f" strokeweight=".48pt"/>
        </w:pict>
      </w:r>
    </w:p>
    <w:p w:rsidR="00D0727C" w:rsidRDefault="00D0727C">
      <w:pPr>
        <w:spacing w:line="326" w:lineRule="exact"/>
        <w:rPr>
          <w:sz w:val="20"/>
          <w:szCs w:val="20"/>
        </w:rPr>
      </w:pPr>
    </w:p>
    <w:p w:rsidR="00D0727C" w:rsidRDefault="00D0727C">
      <w:pPr>
        <w:spacing w:line="237" w:lineRule="auto"/>
        <w:ind w:left="260" w:right="120" w:firstLine="540"/>
        <w:jc w:val="both"/>
        <w:rPr>
          <w:sz w:val="20"/>
          <w:szCs w:val="20"/>
        </w:rPr>
      </w:pPr>
      <w:r>
        <w:rPr>
          <w:rFonts w:ascii="Times New Roman" w:eastAsia="Times New Roman" w:hAnsi="Times New Roman" w:cs="Times New Roman"/>
          <w:sz w:val="28"/>
          <w:szCs w:val="28"/>
        </w:rPr>
        <w:t>время работы в других учреждениях и организациях, службы в Вооруженных Силах СССР и Российской Федерации, обучения в учреждениях высшего и среднего профессионального образования в следующем порядке:</w:t>
      </w:r>
    </w:p>
    <w:p w:rsidR="00D0727C" w:rsidRDefault="00D0727C">
      <w:pPr>
        <w:spacing w:line="17" w:lineRule="exact"/>
        <w:rPr>
          <w:sz w:val="20"/>
          <w:szCs w:val="20"/>
        </w:rPr>
      </w:pPr>
    </w:p>
    <w:p w:rsidR="00D0727C" w:rsidRDefault="00D0727C">
      <w:pPr>
        <w:spacing w:line="235" w:lineRule="auto"/>
        <w:ind w:left="260" w:right="120" w:firstLine="566"/>
        <w:jc w:val="both"/>
        <w:rPr>
          <w:sz w:val="20"/>
          <w:szCs w:val="20"/>
        </w:rPr>
      </w:pPr>
      <w:r>
        <w:rPr>
          <w:rFonts w:ascii="Times New Roman" w:eastAsia="Times New Roman" w:hAnsi="Times New Roman" w:cs="Times New Roman"/>
          <w:sz w:val="28"/>
          <w:szCs w:val="28"/>
        </w:rPr>
        <w:t>педагогическим работникам в стаж педагогической работы засчитывается без всяких условий и ограничений:</w:t>
      </w:r>
    </w:p>
    <w:p w:rsidR="00D0727C" w:rsidRDefault="00D0727C">
      <w:pPr>
        <w:spacing w:line="13" w:lineRule="exact"/>
        <w:rPr>
          <w:sz w:val="20"/>
          <w:szCs w:val="20"/>
        </w:rPr>
      </w:pPr>
    </w:p>
    <w:p w:rsidR="00D0727C" w:rsidRDefault="00D0727C">
      <w:pPr>
        <w:spacing w:line="236" w:lineRule="auto"/>
        <w:ind w:left="260" w:right="120" w:firstLine="540"/>
        <w:jc w:val="both"/>
        <w:rPr>
          <w:sz w:val="20"/>
          <w:szCs w:val="20"/>
        </w:rPr>
      </w:pPr>
      <w:r>
        <w:rPr>
          <w:rFonts w:ascii="Times New Roman" w:eastAsia="Times New Roman" w:hAnsi="Times New Roman" w:cs="Times New Roman"/>
          <w:sz w:val="28"/>
          <w:szCs w:val="28"/>
        </w:rPr>
        <w:t>время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D0727C" w:rsidRDefault="00D0727C">
      <w:pPr>
        <w:spacing w:line="15" w:lineRule="exact"/>
        <w:rPr>
          <w:sz w:val="20"/>
          <w:szCs w:val="20"/>
        </w:rPr>
      </w:pPr>
    </w:p>
    <w:p w:rsidR="00D0727C" w:rsidRDefault="00D0727C">
      <w:pPr>
        <w:spacing w:line="235" w:lineRule="auto"/>
        <w:ind w:left="260" w:right="120" w:firstLine="540"/>
        <w:jc w:val="both"/>
        <w:rPr>
          <w:sz w:val="20"/>
          <w:szCs w:val="20"/>
        </w:rPr>
      </w:pPr>
      <w:r>
        <w:rPr>
          <w:rFonts w:ascii="Times New Roman" w:eastAsia="Times New Roman" w:hAnsi="Times New Roman" w:cs="Times New Roman"/>
          <w:sz w:val="28"/>
          <w:szCs w:val="28"/>
        </w:rPr>
        <w:t>время работы в должности заведующего фильмотекой и методиста фильмотеки;</w:t>
      </w:r>
    </w:p>
    <w:p w:rsidR="00D0727C" w:rsidRDefault="00D0727C">
      <w:pPr>
        <w:spacing w:line="15" w:lineRule="exact"/>
        <w:rPr>
          <w:sz w:val="20"/>
          <w:szCs w:val="20"/>
        </w:rPr>
      </w:pPr>
    </w:p>
    <w:p w:rsidR="00D0727C" w:rsidRDefault="00D0727C">
      <w:pPr>
        <w:spacing w:line="237" w:lineRule="auto"/>
        <w:ind w:left="260" w:right="120" w:firstLine="540"/>
        <w:jc w:val="both"/>
        <w:rPr>
          <w:sz w:val="20"/>
          <w:szCs w:val="20"/>
        </w:rPr>
      </w:pPr>
      <w:r>
        <w:rPr>
          <w:rFonts w:ascii="Times New Roman" w:eastAsia="Times New Roman" w:hAnsi="Times New Roman" w:cs="Times New Roman"/>
          <w:sz w:val="28"/>
          <w:szCs w:val="28"/>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D0727C" w:rsidRDefault="00D0727C">
      <w:pPr>
        <w:sectPr w:rsidR="00D0727C">
          <w:pgSz w:w="11900" w:h="16838"/>
          <w:pgMar w:top="698" w:right="726" w:bottom="1131" w:left="1440" w:header="0" w:footer="0" w:gutter="0"/>
          <w:cols w:space="720" w:equalWidth="0">
            <w:col w:w="974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33</w:t>
      </w:r>
    </w:p>
    <w:p w:rsidR="00D0727C" w:rsidRDefault="00D0727C">
      <w:pPr>
        <w:spacing w:line="292" w:lineRule="exact"/>
        <w:rPr>
          <w:sz w:val="20"/>
          <w:szCs w:val="20"/>
        </w:rPr>
      </w:pPr>
    </w:p>
    <w:p w:rsidR="00D0727C" w:rsidRDefault="00D0727C">
      <w:pPr>
        <w:spacing w:line="234" w:lineRule="auto"/>
        <w:ind w:left="260" w:firstLine="540"/>
        <w:rPr>
          <w:sz w:val="20"/>
          <w:szCs w:val="20"/>
        </w:rPr>
      </w:pPr>
      <w:r>
        <w:rPr>
          <w:rFonts w:ascii="Times New Roman" w:eastAsia="Times New Roman" w:hAnsi="Times New Roman" w:cs="Times New Roman"/>
          <w:sz w:val="28"/>
          <w:szCs w:val="28"/>
        </w:rPr>
        <w:t>время службы в Вооруженных Силах СССР и Российской Федерации на должностях офицерского, сержантского, старшинского состава, прапорщиков</w:t>
      </w:r>
    </w:p>
    <w:p w:rsidR="00D0727C" w:rsidRDefault="00D0727C">
      <w:pPr>
        <w:spacing w:line="16" w:lineRule="exact"/>
        <w:rPr>
          <w:sz w:val="20"/>
          <w:szCs w:val="20"/>
        </w:rPr>
      </w:pPr>
    </w:p>
    <w:p w:rsidR="00D0727C" w:rsidRDefault="00D0727C" w:rsidP="00D0727C">
      <w:pPr>
        <w:numPr>
          <w:ilvl w:val="0"/>
          <w:numId w:val="34"/>
        </w:numPr>
        <w:tabs>
          <w:tab w:val="left" w:pos="492"/>
        </w:tabs>
        <w:spacing w:after="0" w:line="234" w:lineRule="auto"/>
        <w:ind w:left="260" w:firstLine="2"/>
        <w:rPr>
          <w:rFonts w:eastAsia="Times New Roman"/>
          <w:sz w:val="28"/>
          <w:szCs w:val="28"/>
        </w:rPr>
      </w:pPr>
      <w:r>
        <w:rPr>
          <w:rFonts w:ascii="Times New Roman" w:eastAsia="Times New Roman" w:hAnsi="Times New Roman" w:cs="Times New Roman"/>
          <w:sz w:val="28"/>
          <w:szCs w:val="28"/>
        </w:rPr>
        <w:t>мичманов (в том числе в войсках МВД, в войсках и органах безопасности), кроме времени нахождения на военной службе по контракту и по призыву;</w:t>
      </w:r>
    </w:p>
    <w:p w:rsidR="00D0727C" w:rsidRDefault="00D0727C">
      <w:pPr>
        <w:spacing w:line="17" w:lineRule="exact"/>
        <w:rPr>
          <w:rFonts w:eastAsia="Times New Roman"/>
          <w:sz w:val="28"/>
          <w:szCs w:val="28"/>
        </w:rPr>
      </w:pPr>
    </w:p>
    <w:p w:rsidR="00D0727C" w:rsidRDefault="00D0727C">
      <w:pPr>
        <w:spacing w:line="238" w:lineRule="auto"/>
        <w:ind w:left="260" w:firstLine="540"/>
        <w:jc w:val="both"/>
        <w:rPr>
          <w:rFonts w:eastAsia="Times New Roman"/>
          <w:sz w:val="28"/>
          <w:szCs w:val="28"/>
        </w:rPr>
      </w:pPr>
      <w:r>
        <w:rPr>
          <w:rFonts w:ascii="Times New Roman" w:eastAsia="Times New Roman" w:hAnsi="Times New Roman" w:cs="Times New Roman"/>
          <w:sz w:val="28"/>
          <w:szCs w:val="28"/>
        </w:rPr>
        <w:t>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профтехобразования); комиссиях по делам несовершеннолетних и защите их прав или в отделах социально-</w:t>
      </w:r>
    </w:p>
    <w:p w:rsidR="00D0727C" w:rsidRDefault="00D0727C">
      <w:pPr>
        <w:spacing w:line="10" w:lineRule="exact"/>
        <w:rPr>
          <w:rFonts w:eastAsia="Times New Roman"/>
          <w:sz w:val="28"/>
          <w:szCs w:val="28"/>
        </w:rPr>
      </w:pPr>
    </w:p>
    <w:p w:rsidR="00D0727C" w:rsidRDefault="00D0727C">
      <w:pPr>
        <w:ind w:left="260"/>
        <w:rPr>
          <w:rFonts w:eastAsia="Times New Roman"/>
          <w:sz w:val="28"/>
          <w:szCs w:val="28"/>
        </w:rPr>
      </w:pPr>
      <w:r>
        <w:rPr>
          <w:rFonts w:ascii="Times New Roman" w:eastAsia="Times New Roman" w:hAnsi="Times New Roman" w:cs="Times New Roman"/>
          <w:sz w:val="28"/>
          <w:szCs w:val="28"/>
        </w:rPr>
        <w:t>правовойохранынесовершеннолетних,вподразделенияхпо</w:t>
      </w:r>
    </w:p>
    <w:p w:rsidR="00D0727C" w:rsidRDefault="00D0727C">
      <w:pPr>
        <w:spacing w:line="12" w:lineRule="exact"/>
        <w:rPr>
          <w:rFonts w:eastAsia="Times New Roman"/>
          <w:sz w:val="28"/>
          <w:szCs w:val="28"/>
        </w:rPr>
      </w:pPr>
    </w:p>
    <w:p w:rsidR="00D0727C" w:rsidRDefault="00D0727C">
      <w:pPr>
        <w:spacing w:line="234" w:lineRule="auto"/>
        <w:ind w:left="260"/>
        <w:rPr>
          <w:rFonts w:eastAsia="Times New Roman"/>
          <w:sz w:val="28"/>
          <w:szCs w:val="28"/>
        </w:rPr>
      </w:pPr>
      <w:r>
        <w:rPr>
          <w:rFonts w:ascii="Times New Roman" w:eastAsia="Times New Roman" w:hAnsi="Times New Roman" w:cs="Times New Roman"/>
          <w:sz w:val="28"/>
          <w:szCs w:val="28"/>
        </w:rPr>
        <w:t>предупреждению правонарушений (инспекциях по делам несовершеннолетних, детских комнатах милиции) органов внутренних дел;</w:t>
      </w:r>
    </w:p>
    <w:p w:rsidR="00D0727C" w:rsidRDefault="00D0727C">
      <w:pPr>
        <w:spacing w:line="2" w:lineRule="exact"/>
        <w:rPr>
          <w:rFonts w:eastAsia="Times New Roman"/>
          <w:sz w:val="28"/>
          <w:szCs w:val="28"/>
        </w:rPr>
      </w:pPr>
    </w:p>
    <w:p w:rsidR="00D0727C" w:rsidRDefault="00D0727C">
      <w:pPr>
        <w:ind w:left="800"/>
        <w:rPr>
          <w:rFonts w:eastAsia="Times New Roman"/>
          <w:sz w:val="28"/>
          <w:szCs w:val="28"/>
        </w:rPr>
      </w:pPr>
      <w:r>
        <w:rPr>
          <w:rFonts w:ascii="Times New Roman" w:eastAsia="Times New Roman" w:hAnsi="Times New Roman" w:cs="Times New Roman"/>
          <w:sz w:val="28"/>
          <w:szCs w:val="28"/>
        </w:rPr>
        <w:t>время обучения (по очной форме) в аспирантуре, учреждениях высшего</w:t>
      </w:r>
    </w:p>
    <w:p w:rsidR="00D0727C" w:rsidRDefault="00D0727C">
      <w:pPr>
        <w:spacing w:line="15" w:lineRule="exact"/>
        <w:rPr>
          <w:rFonts w:eastAsia="Times New Roman"/>
          <w:sz w:val="28"/>
          <w:szCs w:val="28"/>
        </w:rPr>
      </w:pPr>
    </w:p>
    <w:p w:rsidR="00D0727C" w:rsidRDefault="00D0727C" w:rsidP="00D0727C">
      <w:pPr>
        <w:numPr>
          <w:ilvl w:val="0"/>
          <w:numId w:val="34"/>
        </w:numPr>
        <w:tabs>
          <w:tab w:val="left" w:pos="607"/>
        </w:tabs>
        <w:spacing w:after="0" w:line="234" w:lineRule="auto"/>
        <w:ind w:left="260" w:right="20" w:firstLine="2"/>
        <w:rPr>
          <w:rFonts w:eastAsia="Times New Roman"/>
          <w:sz w:val="28"/>
          <w:szCs w:val="28"/>
        </w:rPr>
      </w:pPr>
      <w:r>
        <w:rPr>
          <w:rFonts w:ascii="Times New Roman" w:eastAsia="Times New Roman" w:hAnsi="Times New Roman" w:cs="Times New Roman"/>
          <w:sz w:val="28"/>
          <w:szCs w:val="28"/>
        </w:rPr>
        <w:t>среднего профессионального образования, имеющих государственную аккредитацию.</w:t>
      </w:r>
    </w:p>
    <w:p w:rsidR="00D0727C" w:rsidRDefault="00D0727C">
      <w:pPr>
        <w:spacing w:line="15"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8.14.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образовательном учреждении или профилю преподаваемого предмета (курса, дисциплины, кружка):</w:t>
      </w:r>
    </w:p>
    <w:p w:rsidR="00D0727C" w:rsidRDefault="00D0727C">
      <w:pPr>
        <w:spacing w:line="16" w:lineRule="exact"/>
        <w:rPr>
          <w:rFonts w:eastAsia="Times New Roman"/>
          <w:sz w:val="28"/>
          <w:szCs w:val="28"/>
        </w:rPr>
      </w:pPr>
    </w:p>
    <w:p w:rsidR="00D0727C" w:rsidRDefault="00D0727C">
      <w:pPr>
        <w:spacing w:line="234" w:lineRule="auto"/>
        <w:ind w:left="260" w:firstLine="540"/>
        <w:rPr>
          <w:rFonts w:eastAsia="Times New Roman"/>
          <w:sz w:val="28"/>
          <w:szCs w:val="28"/>
        </w:rPr>
      </w:pPr>
      <w:r>
        <w:rPr>
          <w:rFonts w:ascii="Times New Roman" w:eastAsia="Times New Roman" w:hAnsi="Times New Roman" w:cs="Times New Roman"/>
          <w:sz w:val="28"/>
          <w:szCs w:val="28"/>
        </w:rPr>
        <w:t>преподавателям-организаторам (основ безопасности жизнедеятельности, допризывной подготовки);</w:t>
      </w:r>
    </w:p>
    <w:p w:rsidR="00D0727C" w:rsidRDefault="00D0727C">
      <w:pPr>
        <w:spacing w:line="15" w:lineRule="exact"/>
        <w:rPr>
          <w:rFonts w:eastAsia="Times New Roman"/>
          <w:sz w:val="28"/>
          <w:szCs w:val="28"/>
        </w:rPr>
      </w:pPr>
    </w:p>
    <w:p w:rsidR="00D0727C" w:rsidRDefault="00D0727C">
      <w:pPr>
        <w:spacing w:line="237" w:lineRule="auto"/>
        <w:ind w:left="260" w:firstLine="540"/>
        <w:jc w:val="both"/>
        <w:rPr>
          <w:rFonts w:eastAsia="Times New Roman"/>
          <w:sz w:val="28"/>
          <w:szCs w:val="28"/>
        </w:rPr>
      </w:pPr>
      <w:r>
        <w:rPr>
          <w:rFonts w:ascii="Times New Roman" w:eastAsia="Times New Roman" w:hAnsi="Times New Roman" w:cs="Times New Roman"/>
          <w:sz w:val="28"/>
          <w:szCs w:val="28"/>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D0727C" w:rsidRDefault="00D0727C">
      <w:pPr>
        <w:spacing w:line="17" w:lineRule="exact"/>
        <w:rPr>
          <w:rFonts w:eastAsia="Times New Roman"/>
          <w:sz w:val="28"/>
          <w:szCs w:val="28"/>
        </w:rPr>
      </w:pPr>
    </w:p>
    <w:p w:rsidR="00D0727C" w:rsidRDefault="00D0727C">
      <w:pPr>
        <w:spacing w:line="237" w:lineRule="auto"/>
        <w:ind w:left="260" w:firstLine="540"/>
        <w:jc w:val="both"/>
        <w:rPr>
          <w:rFonts w:eastAsia="Times New Roman"/>
          <w:sz w:val="28"/>
          <w:szCs w:val="28"/>
        </w:rPr>
      </w:pPr>
      <w:r>
        <w:rPr>
          <w:rFonts w:ascii="Times New Roman" w:eastAsia="Times New Roman" w:hAnsi="Times New Roman" w:cs="Times New Roman"/>
          <w:sz w:val="28"/>
          <w:szCs w:val="28"/>
        </w:rPr>
        <w:lastRenderedPageBreak/>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учреждений (классов) с углубленным изучением отдельных предметов;</w:t>
      </w:r>
    </w:p>
    <w:p w:rsidR="00D0727C" w:rsidRDefault="00D0727C">
      <w:pPr>
        <w:spacing w:line="21" w:lineRule="exact"/>
        <w:rPr>
          <w:rFonts w:eastAsia="Times New Roman"/>
          <w:sz w:val="28"/>
          <w:szCs w:val="28"/>
        </w:rPr>
      </w:pPr>
    </w:p>
    <w:p w:rsidR="00D0727C" w:rsidRDefault="00D0727C">
      <w:pPr>
        <w:spacing w:line="246" w:lineRule="auto"/>
        <w:ind w:left="800" w:right="3840"/>
        <w:rPr>
          <w:rFonts w:eastAsia="Times New Roman"/>
          <w:sz w:val="28"/>
          <w:szCs w:val="28"/>
        </w:rPr>
      </w:pPr>
      <w:r>
        <w:rPr>
          <w:rFonts w:ascii="Times New Roman" w:eastAsia="Times New Roman" w:hAnsi="Times New Roman" w:cs="Times New Roman"/>
          <w:sz w:val="27"/>
          <w:szCs w:val="27"/>
        </w:rPr>
        <w:t>мастерам производственного обучения; педагогам дополнительного образования;</w:t>
      </w:r>
    </w:p>
    <w:p w:rsidR="00D0727C" w:rsidRDefault="00D0727C">
      <w:pPr>
        <w:spacing w:line="6" w:lineRule="exact"/>
        <w:rPr>
          <w:rFonts w:eastAsia="Times New Roman"/>
          <w:sz w:val="28"/>
          <w:szCs w:val="28"/>
        </w:rPr>
      </w:pPr>
    </w:p>
    <w:p w:rsidR="00D0727C" w:rsidRDefault="00D0727C">
      <w:pPr>
        <w:spacing w:line="234" w:lineRule="auto"/>
        <w:ind w:left="260" w:firstLine="540"/>
        <w:rPr>
          <w:rFonts w:eastAsia="Times New Roman"/>
          <w:sz w:val="28"/>
          <w:szCs w:val="28"/>
        </w:rPr>
      </w:pPr>
      <w:r>
        <w:rPr>
          <w:rFonts w:ascii="Times New Roman" w:eastAsia="Times New Roman" w:hAnsi="Times New Roman" w:cs="Times New Roman"/>
          <w:sz w:val="28"/>
          <w:szCs w:val="28"/>
        </w:rPr>
        <w:t>педагогическим работникам экспериментальных образовательных учреждений;</w:t>
      </w:r>
    </w:p>
    <w:p w:rsidR="00D0727C" w:rsidRDefault="00D0727C">
      <w:pPr>
        <w:spacing w:line="15" w:lineRule="exact"/>
        <w:rPr>
          <w:rFonts w:eastAsia="Times New Roman"/>
          <w:sz w:val="28"/>
          <w:szCs w:val="28"/>
        </w:rPr>
      </w:pPr>
    </w:p>
    <w:p w:rsidR="00D0727C" w:rsidRDefault="00D0727C">
      <w:pPr>
        <w:spacing w:line="246" w:lineRule="auto"/>
        <w:ind w:left="800" w:right="6040"/>
        <w:rPr>
          <w:rFonts w:eastAsia="Times New Roman"/>
          <w:sz w:val="28"/>
          <w:szCs w:val="28"/>
        </w:rPr>
      </w:pPr>
      <w:r>
        <w:rPr>
          <w:rFonts w:ascii="Times New Roman" w:eastAsia="Times New Roman" w:hAnsi="Times New Roman" w:cs="Times New Roman"/>
          <w:sz w:val="27"/>
          <w:szCs w:val="27"/>
        </w:rPr>
        <w:t>педагогам-психологам; методистам;</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34</w:t>
      </w:r>
    </w:p>
    <w:p w:rsidR="00D0727C" w:rsidRDefault="00D0727C">
      <w:pPr>
        <w:spacing w:line="292" w:lineRule="exact"/>
        <w:rPr>
          <w:sz w:val="20"/>
          <w:szCs w:val="20"/>
        </w:rPr>
      </w:pPr>
    </w:p>
    <w:p w:rsidR="00D0727C" w:rsidRDefault="00D0727C">
      <w:pPr>
        <w:spacing w:line="236" w:lineRule="auto"/>
        <w:ind w:left="260" w:firstLine="540"/>
        <w:jc w:val="both"/>
        <w:rPr>
          <w:sz w:val="20"/>
          <w:szCs w:val="20"/>
        </w:rPr>
      </w:pPr>
      <w:r>
        <w:rPr>
          <w:rFonts w:ascii="Times New Roman" w:eastAsia="Times New Roman" w:hAnsi="Times New Roman" w:cs="Times New Roman"/>
          <w:sz w:val="28"/>
          <w:szCs w:val="28"/>
        </w:rPr>
        <w:t>педагогическим работникам учреждений среднего профессионального образования (отделений): культуры и искусства, музыкально-педагогических, художественно-графических, музыкальных;</w:t>
      </w:r>
    </w:p>
    <w:p w:rsidR="00D0727C" w:rsidRDefault="00D0727C">
      <w:pPr>
        <w:spacing w:line="15" w:lineRule="exact"/>
        <w:rPr>
          <w:sz w:val="20"/>
          <w:szCs w:val="20"/>
        </w:rPr>
      </w:pPr>
    </w:p>
    <w:p w:rsidR="00D0727C" w:rsidRDefault="00D0727C">
      <w:pPr>
        <w:spacing w:line="238" w:lineRule="auto"/>
        <w:ind w:left="260" w:firstLine="540"/>
        <w:jc w:val="both"/>
        <w:rPr>
          <w:sz w:val="20"/>
          <w:szCs w:val="20"/>
        </w:rPr>
      </w:pPr>
      <w:r>
        <w:rPr>
          <w:rFonts w:ascii="Times New Roman" w:eastAsia="Times New Roman" w:hAnsi="Times New Roman" w:cs="Times New Roman"/>
          <w:sz w:val="28"/>
          <w:szCs w:val="28"/>
        </w:rPr>
        <w:t>преподавателям учреждений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учреждений,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D0727C" w:rsidRDefault="00D0727C">
      <w:pPr>
        <w:spacing w:line="16" w:lineRule="exact"/>
        <w:rPr>
          <w:sz w:val="20"/>
          <w:szCs w:val="20"/>
        </w:rPr>
      </w:pPr>
    </w:p>
    <w:p w:rsidR="00D0727C" w:rsidRDefault="00D0727C">
      <w:pPr>
        <w:spacing w:line="238" w:lineRule="auto"/>
        <w:ind w:left="260" w:firstLine="708"/>
        <w:jc w:val="both"/>
        <w:rPr>
          <w:sz w:val="20"/>
          <w:szCs w:val="20"/>
        </w:rPr>
      </w:pPr>
      <w:r>
        <w:rPr>
          <w:rFonts w:ascii="Times New Roman" w:eastAsia="Times New Roman" w:hAnsi="Times New Roman" w:cs="Times New Roman"/>
          <w:sz w:val="28"/>
          <w:szCs w:val="28"/>
        </w:rPr>
        <w:t>8.15. Воспитателям (старшим воспитателям) дошкольных образовательных учреждений, домов ребенка в педагогический стаж включается время работы в должности медицинской сестры ясельной группы дошкольных образовательных учреждений, постовой медсестры домов ребенка, а воспитателям ясельных групп - время работы на медицинских должностях.</w:t>
      </w:r>
    </w:p>
    <w:p w:rsidR="00D0727C" w:rsidRDefault="00D0727C">
      <w:pPr>
        <w:spacing w:line="17"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8.16. Время работы в должностях помощника воспитателя и младшего воспитателя засчитывается в стаж педагогической работы при условии, если</w:t>
      </w:r>
    </w:p>
    <w:p w:rsidR="00D0727C" w:rsidRDefault="00D0727C">
      <w:pPr>
        <w:spacing w:line="18" w:lineRule="exact"/>
        <w:rPr>
          <w:sz w:val="20"/>
          <w:szCs w:val="20"/>
        </w:rPr>
      </w:pPr>
    </w:p>
    <w:p w:rsidR="00D0727C" w:rsidRDefault="00D0727C" w:rsidP="00D0727C">
      <w:pPr>
        <w:numPr>
          <w:ilvl w:val="0"/>
          <w:numId w:val="35"/>
        </w:numPr>
        <w:tabs>
          <w:tab w:val="left" w:pos="610"/>
        </w:tabs>
        <w:spacing w:after="0" w:line="236" w:lineRule="auto"/>
        <w:ind w:left="260" w:firstLine="2"/>
        <w:jc w:val="both"/>
        <w:rPr>
          <w:rFonts w:eastAsia="Times New Roman"/>
          <w:sz w:val="28"/>
          <w:szCs w:val="28"/>
        </w:rPr>
      </w:pPr>
      <w:r>
        <w:rPr>
          <w:rFonts w:ascii="Times New Roman" w:eastAsia="Times New Roman" w:hAnsi="Times New Roman" w:cs="Times New Roman"/>
          <w:sz w:val="28"/>
          <w:szCs w:val="28"/>
        </w:rPr>
        <w:t>период работы на этих должностях работник имел педагогическое образование или обучался в учреждении высшего или среднего профессионального (педагогического) образования.</w:t>
      </w:r>
    </w:p>
    <w:p w:rsidR="00D0727C" w:rsidRDefault="00D0727C">
      <w:pPr>
        <w:spacing w:line="14"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8.17. Работникам учреждений и организаций время педагогической работы в образовательных учреждениях, выполняемой помимо основной работы на условиях почасовой оплаты, включается в педагогический стаж, если ее объем (в одном или нескольких образовательных учреждениях) составляет не менее 180 часов в учебном году.</w:t>
      </w:r>
    </w:p>
    <w:p w:rsidR="00D0727C" w:rsidRDefault="00D0727C">
      <w:pPr>
        <w:spacing w:line="14" w:lineRule="exact"/>
        <w:rPr>
          <w:rFonts w:eastAsia="Times New Roman"/>
          <w:sz w:val="28"/>
          <w:szCs w:val="28"/>
        </w:rPr>
      </w:pPr>
    </w:p>
    <w:p w:rsidR="00D0727C" w:rsidRDefault="00D0727C">
      <w:pPr>
        <w:spacing w:line="234" w:lineRule="auto"/>
        <w:ind w:left="260" w:firstLine="540"/>
        <w:rPr>
          <w:rFonts w:eastAsia="Times New Roman"/>
          <w:sz w:val="28"/>
          <w:szCs w:val="28"/>
        </w:rPr>
      </w:pPr>
      <w:r>
        <w:rPr>
          <w:rFonts w:ascii="Times New Roman" w:eastAsia="Times New Roman" w:hAnsi="Times New Roman" w:cs="Times New Roman"/>
          <w:sz w:val="28"/>
          <w:szCs w:val="28"/>
        </w:rPr>
        <w:t>При этом в педагогический стаж засчитываются только те месяцы, в течение которых выполнялась педагогическая работа.</w:t>
      </w:r>
    </w:p>
    <w:p w:rsidR="00D0727C" w:rsidRDefault="00D0727C">
      <w:pPr>
        <w:spacing w:line="15"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8.18.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образовательного учреждения по согласованию с профсоюзным органом.</w:t>
      </w:r>
    </w:p>
    <w:p w:rsidR="00D0727C" w:rsidRDefault="00D0727C">
      <w:pPr>
        <w:spacing w:line="14"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lastRenderedPageBreak/>
        <w:t>8.19. Выплаты за качество выполняемых работ устанавливаются работникам образовательных учреждений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w:t>
      </w:r>
    </w:p>
    <w:p w:rsidR="00D0727C" w:rsidRDefault="00D0727C">
      <w:pPr>
        <w:spacing w:line="13" w:lineRule="exact"/>
        <w:rPr>
          <w:rFonts w:eastAsia="Times New Roman"/>
          <w:sz w:val="28"/>
          <w:szCs w:val="28"/>
        </w:rPr>
      </w:pPr>
    </w:p>
    <w:p w:rsidR="00D0727C" w:rsidRDefault="00D0727C">
      <w:pPr>
        <w:spacing w:line="238" w:lineRule="auto"/>
        <w:ind w:left="260" w:firstLine="708"/>
        <w:jc w:val="both"/>
        <w:rPr>
          <w:rFonts w:eastAsia="Times New Roman"/>
          <w:sz w:val="28"/>
          <w:szCs w:val="28"/>
        </w:rPr>
      </w:pPr>
      <w:r>
        <w:rPr>
          <w:rFonts w:ascii="Times New Roman" w:eastAsia="Times New Roman" w:hAnsi="Times New Roman" w:cs="Times New Roman"/>
          <w:sz w:val="28"/>
          <w:szCs w:val="28"/>
        </w:rPr>
        <w:t>8.20. 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lastRenderedPageBreak/>
        <w:t>35</w:t>
      </w:r>
    </w:p>
    <w:p w:rsidR="00D0727C" w:rsidRDefault="00D0727C">
      <w:pPr>
        <w:spacing w:line="292" w:lineRule="exact"/>
        <w:rPr>
          <w:sz w:val="20"/>
          <w:szCs w:val="20"/>
        </w:rPr>
      </w:pPr>
    </w:p>
    <w:p w:rsidR="00D0727C" w:rsidRDefault="00D0727C">
      <w:pPr>
        <w:spacing w:line="236" w:lineRule="auto"/>
        <w:ind w:left="260" w:firstLine="708"/>
        <w:jc w:val="both"/>
        <w:rPr>
          <w:sz w:val="20"/>
          <w:szCs w:val="20"/>
        </w:rPr>
      </w:pPr>
      <w:r>
        <w:rPr>
          <w:rFonts w:ascii="Times New Roman" w:eastAsia="Times New Roman" w:hAnsi="Times New Roman" w:cs="Times New Roman"/>
          <w:sz w:val="28"/>
          <w:szCs w:val="28"/>
        </w:rPr>
        <w:t>8.21. 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D0727C" w:rsidRDefault="00D0727C">
      <w:pPr>
        <w:spacing w:line="15"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8.22. Выплаты за качество выполняемых работ рассчитываются по формуле:</w:t>
      </w:r>
    </w:p>
    <w:p w:rsidR="00D0727C" w:rsidRDefault="00D0727C">
      <w:pPr>
        <w:spacing w:line="20" w:lineRule="exact"/>
        <w:rPr>
          <w:sz w:val="20"/>
          <w:szCs w:val="20"/>
        </w:rPr>
      </w:pPr>
      <w:r>
        <w:rPr>
          <w:noProof/>
          <w:sz w:val="20"/>
          <w:szCs w:val="20"/>
        </w:rPr>
        <w:drawing>
          <wp:anchor distT="0" distB="0" distL="114300" distR="114300" simplePos="0" relativeHeight="251672576" behindDoc="1" locked="0" layoutInCell="0" allowOverlap="1">
            <wp:simplePos x="0" y="0"/>
            <wp:positionH relativeFrom="column">
              <wp:posOffset>1875790</wp:posOffset>
            </wp:positionH>
            <wp:positionV relativeFrom="paragraph">
              <wp:posOffset>208280</wp:posOffset>
            </wp:positionV>
            <wp:extent cx="2775585" cy="362585"/>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0" cstate="print">
                      <a:extLst>
                        <a:ext uri="{28A0092B-C50C-407E-A947-70E740481C1C}"/>
                      </a:extLst>
                    </a:blip>
                    <a:srcRect/>
                    <a:stretch>
                      <a:fillRect/>
                    </a:stretch>
                  </pic:blipFill>
                  <pic:spPr bwMode="auto">
                    <a:xfrm>
                      <a:off x="0" y="0"/>
                      <a:ext cx="2775585" cy="362585"/>
                    </a:xfrm>
                    <a:prstGeom prst="rect">
                      <a:avLst/>
                    </a:prstGeom>
                    <a:noFill/>
                  </pic:spPr>
                </pic:pic>
              </a:graphicData>
            </a:graphic>
          </wp:anchor>
        </w:drawing>
      </w:r>
    </w:p>
    <w:p w:rsidR="00D0727C" w:rsidRDefault="00D0727C">
      <w:pPr>
        <w:spacing w:line="378" w:lineRule="exact"/>
        <w:rPr>
          <w:sz w:val="20"/>
          <w:szCs w:val="20"/>
        </w:rPr>
      </w:pPr>
    </w:p>
    <w:p w:rsidR="00D0727C" w:rsidRDefault="00D0727C">
      <w:pPr>
        <w:ind w:left="7400"/>
        <w:rPr>
          <w:sz w:val="20"/>
          <w:szCs w:val="20"/>
        </w:rPr>
      </w:pP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73600" behindDoc="1" locked="0" layoutInCell="0" allowOverlap="1">
            <wp:simplePos x="0" y="0"/>
            <wp:positionH relativeFrom="column">
              <wp:posOffset>586740</wp:posOffset>
            </wp:positionH>
            <wp:positionV relativeFrom="paragraph">
              <wp:posOffset>320040</wp:posOffset>
            </wp:positionV>
            <wp:extent cx="435610" cy="46609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1" cstate="print">
                      <a:extLst>
                        <a:ext uri="{28A0092B-C50C-407E-A947-70E740481C1C}"/>
                      </a:extLst>
                    </a:blip>
                    <a:srcRect/>
                    <a:stretch>
                      <a:fillRect/>
                    </a:stretch>
                  </pic:blipFill>
                  <pic:spPr bwMode="auto">
                    <a:xfrm>
                      <a:off x="0" y="0"/>
                      <a:ext cx="435610" cy="466090"/>
                    </a:xfrm>
                    <a:prstGeom prst="rect">
                      <a:avLst/>
                    </a:prstGeom>
                    <a:noFill/>
                  </pic:spPr>
                </pic:pic>
              </a:graphicData>
            </a:graphic>
          </wp:anchor>
        </w:drawing>
      </w:r>
    </w:p>
    <w:p w:rsidR="00D0727C" w:rsidRDefault="00D0727C">
      <w:pPr>
        <w:spacing w:line="200" w:lineRule="exact"/>
        <w:rPr>
          <w:sz w:val="20"/>
          <w:szCs w:val="20"/>
        </w:rPr>
      </w:pPr>
    </w:p>
    <w:p w:rsidR="00D0727C" w:rsidRDefault="00D0727C">
      <w:pPr>
        <w:spacing w:line="281" w:lineRule="exact"/>
        <w:rPr>
          <w:sz w:val="20"/>
          <w:szCs w:val="20"/>
        </w:rPr>
      </w:pPr>
    </w:p>
    <w:p w:rsidR="00D0727C" w:rsidRDefault="00D0727C">
      <w:pPr>
        <w:tabs>
          <w:tab w:val="left" w:pos="140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выплаты за качество выполняемых работ;</w:t>
      </w:r>
    </w:p>
    <w:p w:rsidR="00D0727C" w:rsidRDefault="00D0727C">
      <w:pPr>
        <w:spacing w:line="107" w:lineRule="exact"/>
        <w:rPr>
          <w:sz w:val="20"/>
          <w:szCs w:val="20"/>
        </w:rPr>
      </w:pPr>
    </w:p>
    <w:p w:rsidR="00D0727C" w:rsidRDefault="00D0727C" w:rsidP="00D0727C">
      <w:pPr>
        <w:numPr>
          <w:ilvl w:val="2"/>
          <w:numId w:val="36"/>
        </w:numPr>
        <w:tabs>
          <w:tab w:val="left" w:pos="1909"/>
        </w:tabs>
        <w:spacing w:after="0" w:line="235" w:lineRule="auto"/>
        <w:ind w:left="260" w:firstLine="1454"/>
        <w:rPr>
          <w:rFonts w:eastAsia="Times New Roman"/>
          <w:sz w:val="28"/>
          <w:szCs w:val="28"/>
        </w:rPr>
      </w:pPr>
      <w:r>
        <w:rPr>
          <w:rFonts w:ascii="Times New Roman" w:eastAsia="Times New Roman" w:hAnsi="Times New Roman" w:cs="Times New Roman"/>
          <w:sz w:val="28"/>
          <w:szCs w:val="28"/>
        </w:rPr>
        <w:t>фонд оплаты труда, предусмотренный на выплаты за качество выполняемых работ;</w:t>
      </w:r>
    </w:p>
    <w:p w:rsidR="00D0727C" w:rsidRDefault="00D0727C">
      <w:pPr>
        <w:spacing w:line="6" w:lineRule="exact"/>
        <w:rPr>
          <w:rFonts w:eastAsia="Times New Roman"/>
          <w:sz w:val="28"/>
          <w:szCs w:val="28"/>
        </w:rPr>
      </w:pPr>
    </w:p>
    <w:p w:rsidR="00D0727C" w:rsidRDefault="00D0727C">
      <w:pPr>
        <w:spacing w:line="242" w:lineRule="auto"/>
        <w:ind w:left="260" w:firstLine="708"/>
        <w:rPr>
          <w:rFonts w:eastAsia="Times New Roman"/>
          <w:sz w:val="28"/>
          <w:szCs w:val="28"/>
        </w:rPr>
      </w:pPr>
      <w:r>
        <w:rPr>
          <w:rFonts w:eastAsia="Times New Roman"/>
          <w:noProof/>
          <w:sz w:val="1"/>
          <w:szCs w:val="1"/>
        </w:rPr>
        <w:drawing>
          <wp:inline distT="0" distB="0" distL="0" distR="0">
            <wp:extent cx="172085" cy="1809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2" cstate="print">
                      <a:extLst>
                        <a:ext uri="{28A0092B-C50C-407E-A947-70E740481C1C}"/>
                      </a:extLst>
                    </a:blip>
                    <a:srcRect/>
                    <a:stretch>
                      <a:fillRect/>
                    </a:stretch>
                  </pic:blipFill>
                  <pic:spPr bwMode="auto">
                    <a:xfrm>
                      <a:off x="0" y="0"/>
                      <a:ext cx="172085" cy="18097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отнормированный </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 xml:space="preserve">-й критерий оценки эффективности деятельности по </w:t>
      </w:r>
      <w:r>
        <w:rPr>
          <w:rFonts w:ascii="Times New Roman" w:eastAsia="Times New Roman" w:hAnsi="Times New Roman" w:cs="Times New Roman"/>
          <w:i/>
          <w:iCs/>
          <w:sz w:val="28"/>
          <w:szCs w:val="28"/>
        </w:rPr>
        <w:t>j</w:t>
      </w:r>
      <w:r>
        <w:rPr>
          <w:rFonts w:ascii="Times New Roman" w:eastAsia="Times New Roman" w:hAnsi="Times New Roman" w:cs="Times New Roman"/>
          <w:sz w:val="28"/>
          <w:szCs w:val="28"/>
        </w:rPr>
        <w:t>-му работнику;</w:t>
      </w:r>
    </w:p>
    <w:p w:rsidR="00D0727C" w:rsidRDefault="00D0727C">
      <w:pPr>
        <w:spacing w:line="1" w:lineRule="exact"/>
        <w:rPr>
          <w:rFonts w:eastAsia="Times New Roman"/>
          <w:sz w:val="28"/>
          <w:szCs w:val="28"/>
        </w:rPr>
      </w:pPr>
    </w:p>
    <w:p w:rsidR="00D0727C" w:rsidRDefault="00D0727C">
      <w:pPr>
        <w:spacing w:line="241" w:lineRule="auto"/>
        <w:ind w:left="260" w:firstLine="708"/>
        <w:rPr>
          <w:rFonts w:eastAsia="Times New Roman"/>
          <w:sz w:val="28"/>
          <w:szCs w:val="28"/>
        </w:rPr>
      </w:pPr>
      <w:r>
        <w:rPr>
          <w:rFonts w:eastAsia="Times New Roman"/>
          <w:noProof/>
          <w:sz w:val="1"/>
          <w:szCs w:val="1"/>
        </w:rPr>
        <w:drawing>
          <wp:inline distT="0" distB="0" distL="0" distR="0">
            <wp:extent cx="164465" cy="171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cstate="print">
                      <a:extLst>
                        <a:ext uri="{28A0092B-C50C-407E-A947-70E740481C1C}"/>
                      </a:extLst>
                    </a:blip>
                    <a:srcRect/>
                    <a:stretch>
                      <a:fillRect/>
                    </a:stretch>
                  </pic:blipFill>
                  <pic:spPr bwMode="auto">
                    <a:xfrm>
                      <a:off x="0" y="0"/>
                      <a:ext cx="1644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относительный весовой коэффициент </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-го критерия оценки эффективности деятельности;</w:t>
      </w:r>
    </w:p>
    <w:p w:rsidR="00D0727C" w:rsidRDefault="00D0727C">
      <w:pPr>
        <w:spacing w:line="8" w:lineRule="exact"/>
        <w:rPr>
          <w:rFonts w:eastAsia="Times New Roman"/>
          <w:sz w:val="28"/>
          <w:szCs w:val="28"/>
        </w:rPr>
      </w:pPr>
    </w:p>
    <w:p w:rsidR="00D0727C" w:rsidRDefault="00D0727C">
      <w:pPr>
        <w:ind w:left="1220"/>
        <w:rPr>
          <w:rFonts w:eastAsia="Times New Roman"/>
          <w:sz w:val="28"/>
          <w:szCs w:val="28"/>
        </w:rPr>
      </w:pPr>
      <w:r>
        <w:rPr>
          <w:rFonts w:ascii="Times New Roman" w:eastAsia="Times New Roman" w:hAnsi="Times New Roman" w:cs="Times New Roman"/>
          <w:sz w:val="28"/>
          <w:szCs w:val="28"/>
        </w:rPr>
        <w:t>– количество критериев оценки эффективности деятельности;</w:t>
      </w:r>
    </w:p>
    <w:p w:rsidR="00D0727C" w:rsidRDefault="00D0727C">
      <w:pPr>
        <w:spacing w:line="9" w:lineRule="exact"/>
        <w:rPr>
          <w:rFonts w:eastAsia="Times New Roman"/>
          <w:sz w:val="28"/>
          <w:szCs w:val="28"/>
        </w:rPr>
      </w:pPr>
    </w:p>
    <w:p w:rsidR="00D0727C" w:rsidRDefault="00D0727C">
      <w:pPr>
        <w:ind w:left="1280"/>
        <w:rPr>
          <w:rFonts w:eastAsia="Times New Roman"/>
          <w:sz w:val="28"/>
          <w:szCs w:val="28"/>
        </w:rPr>
      </w:pPr>
      <w:r>
        <w:rPr>
          <w:rFonts w:ascii="Times New Roman" w:eastAsia="Times New Roman" w:hAnsi="Times New Roman" w:cs="Times New Roman"/>
          <w:sz w:val="28"/>
          <w:szCs w:val="28"/>
        </w:rPr>
        <w:t>– численность работников учреждения.</w:t>
      </w:r>
    </w:p>
    <w:p w:rsidR="00D0727C" w:rsidRDefault="00D0727C">
      <w:pPr>
        <w:spacing w:line="20" w:lineRule="exact"/>
        <w:rPr>
          <w:sz w:val="20"/>
          <w:szCs w:val="20"/>
        </w:rPr>
      </w:pPr>
      <w:r>
        <w:rPr>
          <w:noProof/>
          <w:sz w:val="20"/>
          <w:szCs w:val="20"/>
        </w:rPr>
        <w:drawing>
          <wp:anchor distT="0" distB="0" distL="114300" distR="114300" simplePos="0" relativeHeight="251674624" behindDoc="1" locked="0" layoutInCell="0" allowOverlap="1">
            <wp:simplePos x="0" y="0"/>
            <wp:positionH relativeFrom="column">
              <wp:posOffset>615950</wp:posOffset>
            </wp:positionH>
            <wp:positionV relativeFrom="paragraph">
              <wp:posOffset>-421005</wp:posOffset>
            </wp:positionV>
            <wp:extent cx="152400" cy="42100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4" cstate="print">
                      <a:extLst>
                        <a:ext uri="{28A0092B-C50C-407E-A947-70E740481C1C}"/>
                      </a:extLst>
                    </a:blip>
                    <a:srcRect/>
                    <a:stretch>
                      <a:fillRect/>
                    </a:stretch>
                  </pic:blipFill>
                  <pic:spPr bwMode="auto">
                    <a:xfrm>
                      <a:off x="0" y="0"/>
                      <a:ext cx="152400" cy="421005"/>
                    </a:xfrm>
                    <a:prstGeom prst="rect">
                      <a:avLst/>
                    </a:prstGeom>
                    <a:noFill/>
                  </pic:spPr>
                </pic:pic>
              </a:graphicData>
            </a:graphic>
          </wp:anchor>
        </w:drawing>
      </w:r>
    </w:p>
    <w:p w:rsidR="00D0727C" w:rsidRDefault="00D0727C">
      <w:pPr>
        <w:spacing w:line="239" w:lineRule="auto"/>
        <w:ind w:left="260" w:firstLine="708"/>
        <w:jc w:val="both"/>
        <w:rPr>
          <w:sz w:val="20"/>
          <w:szCs w:val="20"/>
        </w:rPr>
      </w:pPr>
      <w:r>
        <w:rPr>
          <w:rFonts w:ascii="Times New Roman" w:eastAsia="Times New Roman" w:hAnsi="Times New Roman" w:cs="Times New Roman"/>
          <w:sz w:val="28"/>
          <w:szCs w:val="28"/>
        </w:rPr>
        <w:t>8.23.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отнормированного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отнормированный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отнормированного критерия принимается равным 0, при выше наилучшего - 1.</w:t>
      </w:r>
    </w:p>
    <w:p w:rsidR="00D0727C" w:rsidRDefault="00D0727C">
      <w:pPr>
        <w:spacing w:line="16"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8.24. Зависимость значения отнормированного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D0727C" w:rsidRDefault="00D0727C">
      <w:pPr>
        <w:spacing w:line="19" w:lineRule="exact"/>
        <w:rPr>
          <w:sz w:val="20"/>
          <w:szCs w:val="20"/>
        </w:rPr>
      </w:pPr>
    </w:p>
    <w:p w:rsidR="00D0727C" w:rsidRDefault="00D0727C">
      <w:pPr>
        <w:spacing w:line="235" w:lineRule="auto"/>
        <w:ind w:left="260" w:firstLine="708"/>
        <w:jc w:val="both"/>
        <w:rPr>
          <w:sz w:val="20"/>
          <w:szCs w:val="20"/>
        </w:rPr>
      </w:pPr>
      <w:r>
        <w:rPr>
          <w:rFonts w:ascii="Times New Roman" w:eastAsia="Times New Roman" w:hAnsi="Times New Roman" w:cs="Times New Roman"/>
          <w:sz w:val="28"/>
          <w:szCs w:val="28"/>
        </w:rPr>
        <w:t>8.25. Отнормированный критерий при прямой зависимости его значения от значения критерия рассчитывается по формуле:</w:t>
      </w:r>
    </w:p>
    <w:p w:rsidR="00D0727C" w:rsidRDefault="00D0727C">
      <w:pPr>
        <w:spacing w:line="268" w:lineRule="exact"/>
        <w:rPr>
          <w:sz w:val="20"/>
          <w:szCs w:val="20"/>
        </w:rPr>
      </w:pPr>
    </w:p>
    <w:p w:rsidR="00D0727C" w:rsidRDefault="00D0727C">
      <w:pPr>
        <w:ind w:left="4580"/>
        <w:rPr>
          <w:sz w:val="20"/>
          <w:szCs w:val="20"/>
        </w:rPr>
      </w:pPr>
      <w:r>
        <w:rPr>
          <w:noProof/>
          <w:sz w:val="1"/>
          <w:szCs w:val="1"/>
        </w:rPr>
        <w:drawing>
          <wp:inline distT="0" distB="0" distL="0" distR="0">
            <wp:extent cx="723900" cy="33083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5" cstate="print">
                      <a:extLst>
                        <a:ext uri="{28A0092B-C50C-407E-A947-70E740481C1C}"/>
                      </a:extLst>
                    </a:blip>
                    <a:srcRect/>
                    <a:stretch>
                      <a:fillRect/>
                    </a:stretch>
                  </pic:blipFill>
                  <pic:spPr bwMode="auto">
                    <a:xfrm>
                      <a:off x="0" y="0"/>
                      <a:ext cx="723900" cy="33083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20" w:lineRule="exact"/>
        <w:rPr>
          <w:sz w:val="20"/>
          <w:szCs w:val="20"/>
        </w:rPr>
      </w:pPr>
      <w:r>
        <w:rPr>
          <w:noProof/>
          <w:sz w:val="20"/>
          <w:szCs w:val="20"/>
        </w:rPr>
        <w:drawing>
          <wp:anchor distT="0" distB="0" distL="114300" distR="114300" simplePos="0" relativeHeight="251675648" behindDoc="1" locked="0" layoutInCell="0" allowOverlap="1">
            <wp:simplePos x="0" y="0"/>
            <wp:positionH relativeFrom="column">
              <wp:posOffset>586740</wp:posOffset>
            </wp:positionH>
            <wp:positionV relativeFrom="paragraph">
              <wp:posOffset>198120</wp:posOffset>
            </wp:positionV>
            <wp:extent cx="222250" cy="210185"/>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6" cstate="print">
                      <a:extLst>
                        <a:ext uri="{28A0092B-C50C-407E-A947-70E740481C1C}"/>
                      </a:extLst>
                    </a:blip>
                    <a:srcRect/>
                    <a:stretch>
                      <a:fillRect/>
                    </a:stretch>
                  </pic:blipFill>
                  <pic:spPr bwMode="auto">
                    <a:xfrm>
                      <a:off x="0" y="0"/>
                      <a:ext cx="222250" cy="210185"/>
                    </a:xfrm>
                    <a:prstGeom prst="rect">
                      <a:avLst/>
                    </a:prstGeom>
                    <a:noFill/>
                  </pic:spPr>
                </pic:pic>
              </a:graphicData>
            </a:graphic>
          </wp:anchor>
        </w:drawing>
      </w:r>
    </w:p>
    <w:p w:rsidR="00D0727C" w:rsidRDefault="00D0727C">
      <w:pPr>
        <w:spacing w:line="303" w:lineRule="exact"/>
        <w:rPr>
          <w:sz w:val="20"/>
          <w:szCs w:val="20"/>
        </w:rPr>
      </w:pPr>
    </w:p>
    <w:p w:rsidR="00D0727C" w:rsidRDefault="00D0727C">
      <w:pPr>
        <w:tabs>
          <w:tab w:val="left" w:pos="132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фактическое значение критерия эффективности деятельности;</w:t>
      </w:r>
    </w:p>
    <w:p w:rsidR="00D0727C" w:rsidRDefault="00D0727C">
      <w:pPr>
        <w:spacing w:line="20" w:lineRule="exact"/>
        <w:rPr>
          <w:sz w:val="20"/>
          <w:szCs w:val="20"/>
        </w:rPr>
      </w:pPr>
      <w:r>
        <w:rPr>
          <w:noProof/>
          <w:sz w:val="20"/>
          <w:szCs w:val="20"/>
        </w:rPr>
        <w:drawing>
          <wp:anchor distT="0" distB="0" distL="114300" distR="114300" simplePos="0" relativeHeight="251676672" behindDoc="1" locked="0" layoutInCell="0" allowOverlap="1">
            <wp:simplePos x="0" y="0"/>
            <wp:positionH relativeFrom="column">
              <wp:posOffset>615950</wp:posOffset>
            </wp:positionH>
            <wp:positionV relativeFrom="paragraph">
              <wp:posOffset>-635</wp:posOffset>
            </wp:positionV>
            <wp:extent cx="196215" cy="21082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7" cstate="print">
                      <a:extLst>
                        <a:ext uri="{28A0092B-C50C-407E-A947-70E740481C1C}"/>
                      </a:extLst>
                    </a:blip>
                    <a:srcRect/>
                    <a:stretch>
                      <a:fillRect/>
                    </a:stretch>
                  </pic:blipFill>
                  <pic:spPr bwMode="auto">
                    <a:xfrm>
                      <a:off x="0" y="0"/>
                      <a:ext cx="196215" cy="210820"/>
                    </a:xfrm>
                    <a:prstGeom prst="rect">
                      <a:avLst/>
                    </a:prstGeom>
                    <a:noFill/>
                  </pic:spPr>
                </pic:pic>
              </a:graphicData>
            </a:graphic>
          </wp:anchor>
        </w:drawing>
      </w:r>
    </w:p>
    <w:p w:rsidR="00D0727C" w:rsidRDefault="00D0727C" w:rsidP="00D0727C">
      <w:pPr>
        <w:numPr>
          <w:ilvl w:val="1"/>
          <w:numId w:val="37"/>
        </w:numPr>
        <w:tabs>
          <w:tab w:val="left" w:pos="1520"/>
        </w:tabs>
        <w:spacing w:after="0" w:line="240" w:lineRule="auto"/>
        <w:ind w:left="1520" w:hanging="171"/>
        <w:rPr>
          <w:rFonts w:eastAsia="Times New Roman"/>
          <w:sz w:val="28"/>
          <w:szCs w:val="28"/>
        </w:rPr>
      </w:pPr>
      <w:r>
        <w:rPr>
          <w:rFonts w:ascii="Times New Roman" w:eastAsia="Times New Roman" w:hAnsi="Times New Roman" w:cs="Times New Roman"/>
          <w:sz w:val="28"/>
          <w:szCs w:val="28"/>
        </w:rPr>
        <w:t>наилучшее значение критерия эффективности деятельности;</w:t>
      </w:r>
    </w:p>
    <w:p w:rsidR="00D0727C" w:rsidRDefault="00D0727C">
      <w:pPr>
        <w:spacing w:line="9" w:lineRule="exact"/>
        <w:rPr>
          <w:rFonts w:eastAsia="Times New Roman"/>
          <w:sz w:val="28"/>
          <w:szCs w:val="28"/>
        </w:rPr>
      </w:pPr>
    </w:p>
    <w:p w:rsidR="00D0727C" w:rsidRDefault="00D0727C">
      <w:pPr>
        <w:ind w:left="1280"/>
        <w:rPr>
          <w:rFonts w:eastAsia="Times New Roman"/>
          <w:sz w:val="28"/>
          <w:szCs w:val="28"/>
        </w:rPr>
      </w:pPr>
      <w:r>
        <w:rPr>
          <w:rFonts w:ascii="Times New Roman" w:eastAsia="Times New Roman" w:hAnsi="Times New Roman" w:cs="Times New Roman"/>
          <w:sz w:val="28"/>
          <w:szCs w:val="28"/>
        </w:rPr>
        <w:t>– наихудшее значение критерия эффективности деятельности.</w:t>
      </w:r>
    </w:p>
    <w:p w:rsidR="00D0727C" w:rsidRDefault="00D0727C">
      <w:pPr>
        <w:spacing w:line="20" w:lineRule="exact"/>
        <w:rPr>
          <w:sz w:val="20"/>
          <w:szCs w:val="20"/>
        </w:rPr>
      </w:pPr>
      <w:r>
        <w:rPr>
          <w:noProof/>
          <w:sz w:val="20"/>
          <w:szCs w:val="20"/>
        </w:rPr>
        <w:drawing>
          <wp:anchor distT="0" distB="0" distL="114300" distR="114300" simplePos="0" relativeHeight="251677696" behindDoc="1" locked="0" layoutInCell="0" allowOverlap="1">
            <wp:simplePos x="0" y="0"/>
            <wp:positionH relativeFrom="column">
              <wp:posOffset>615950</wp:posOffset>
            </wp:positionH>
            <wp:positionV relativeFrom="paragraph">
              <wp:posOffset>-210820</wp:posOffset>
            </wp:positionV>
            <wp:extent cx="152400" cy="210185"/>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8" cstate="print">
                      <a:extLst>
                        <a:ext uri="{28A0092B-C50C-407E-A947-70E740481C1C}"/>
                      </a:extLst>
                    </a:blip>
                    <a:srcRect/>
                    <a:stretch>
                      <a:fillRect/>
                    </a:stretch>
                  </pic:blipFill>
                  <pic:spPr bwMode="auto">
                    <a:xfrm>
                      <a:off x="0" y="0"/>
                      <a:ext cx="152400" cy="210185"/>
                    </a:xfrm>
                    <a:prstGeom prst="rect">
                      <a:avLst/>
                    </a:prstGeom>
                    <a:noFill/>
                  </pic:spPr>
                </pic:pic>
              </a:graphicData>
            </a:graphic>
          </wp:anchor>
        </w:drawing>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139"/>
        <w:jc w:val="center"/>
        <w:rPr>
          <w:sz w:val="20"/>
          <w:szCs w:val="20"/>
        </w:rPr>
      </w:pPr>
      <w:r>
        <w:rPr>
          <w:rFonts w:ascii="Times New Roman" w:eastAsia="Times New Roman" w:hAnsi="Times New Roman" w:cs="Times New Roman"/>
          <w:sz w:val="24"/>
          <w:szCs w:val="24"/>
        </w:rPr>
        <w:lastRenderedPageBreak/>
        <w:t>36</w:t>
      </w:r>
    </w:p>
    <w:p w:rsidR="00D0727C" w:rsidRDefault="00D0727C">
      <w:pPr>
        <w:spacing w:line="292" w:lineRule="exact"/>
        <w:rPr>
          <w:sz w:val="20"/>
          <w:szCs w:val="20"/>
        </w:rPr>
      </w:pPr>
    </w:p>
    <w:p w:rsidR="00D0727C" w:rsidRDefault="00D0727C">
      <w:pPr>
        <w:spacing w:line="236" w:lineRule="auto"/>
        <w:ind w:left="260" w:right="120" w:firstLine="708"/>
        <w:jc w:val="both"/>
        <w:rPr>
          <w:sz w:val="20"/>
          <w:szCs w:val="20"/>
        </w:rPr>
      </w:pPr>
      <w:r>
        <w:rPr>
          <w:rFonts w:ascii="Times New Roman" w:eastAsia="Times New Roman" w:hAnsi="Times New Roman" w:cs="Times New Roman"/>
          <w:sz w:val="28"/>
          <w:szCs w:val="28"/>
        </w:rPr>
        <w:t>8.26. Отнормированный критерий эффективности деятельности при обратной зависимости его значения от значения критерия рассчитывается по формуле:</w:t>
      </w:r>
    </w:p>
    <w:p w:rsidR="00D0727C" w:rsidRDefault="00D0727C">
      <w:pPr>
        <w:spacing w:line="270" w:lineRule="exact"/>
        <w:rPr>
          <w:sz w:val="20"/>
          <w:szCs w:val="20"/>
        </w:rPr>
      </w:pPr>
    </w:p>
    <w:p w:rsidR="00D0727C" w:rsidRDefault="00D0727C">
      <w:pPr>
        <w:ind w:right="-679"/>
        <w:jc w:val="center"/>
        <w:rPr>
          <w:sz w:val="20"/>
          <w:szCs w:val="20"/>
        </w:rPr>
      </w:pPr>
      <w:r>
        <w:rPr>
          <w:noProof/>
          <w:sz w:val="1"/>
          <w:szCs w:val="1"/>
        </w:rPr>
        <w:drawing>
          <wp:inline distT="0" distB="0" distL="0" distR="0">
            <wp:extent cx="723900" cy="33083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59" cstate="print">
                      <a:extLst>
                        <a:ext uri="{28A0092B-C50C-407E-A947-70E740481C1C}"/>
                      </a:extLst>
                    </a:blip>
                    <a:srcRect/>
                    <a:stretch>
                      <a:fillRect/>
                    </a:stretch>
                  </pic:blipFill>
                  <pic:spPr bwMode="auto">
                    <a:xfrm>
                      <a:off x="0" y="0"/>
                      <a:ext cx="723900" cy="33083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328" w:lineRule="exact"/>
        <w:rPr>
          <w:sz w:val="20"/>
          <w:szCs w:val="20"/>
        </w:rPr>
      </w:pPr>
    </w:p>
    <w:p w:rsidR="00D0727C" w:rsidRDefault="00D0727C">
      <w:pPr>
        <w:spacing w:line="237" w:lineRule="auto"/>
        <w:ind w:left="260" w:right="120" w:firstLine="708"/>
        <w:jc w:val="both"/>
        <w:rPr>
          <w:sz w:val="20"/>
          <w:szCs w:val="20"/>
        </w:rPr>
      </w:pPr>
      <w:r>
        <w:rPr>
          <w:rFonts w:ascii="Times New Roman" w:eastAsia="Times New Roman" w:hAnsi="Times New Roman" w:cs="Times New Roman"/>
          <w:sz w:val="28"/>
          <w:szCs w:val="28"/>
        </w:rPr>
        <w:t>8.27.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D0727C" w:rsidRDefault="00D0727C">
      <w:pPr>
        <w:spacing w:line="20" w:lineRule="exact"/>
        <w:rPr>
          <w:sz w:val="20"/>
          <w:szCs w:val="20"/>
        </w:rPr>
      </w:pPr>
      <w:r>
        <w:rPr>
          <w:noProof/>
          <w:sz w:val="20"/>
          <w:szCs w:val="20"/>
        </w:rPr>
        <w:drawing>
          <wp:anchor distT="0" distB="0" distL="114300" distR="114300" simplePos="0" relativeHeight="251678720" behindDoc="1" locked="0" layoutInCell="0" allowOverlap="1">
            <wp:simplePos x="0" y="0"/>
            <wp:positionH relativeFrom="column">
              <wp:posOffset>2834640</wp:posOffset>
            </wp:positionH>
            <wp:positionV relativeFrom="paragraph">
              <wp:posOffset>210820</wp:posOffset>
            </wp:positionV>
            <wp:extent cx="902335" cy="3429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0" cstate="print">
                      <a:extLst>
                        <a:ext uri="{28A0092B-C50C-407E-A947-70E740481C1C}"/>
                      </a:extLst>
                    </a:blip>
                    <a:srcRect/>
                    <a:stretch>
                      <a:fillRect/>
                    </a:stretch>
                  </pic:blipFill>
                  <pic:spPr bwMode="auto">
                    <a:xfrm>
                      <a:off x="0" y="0"/>
                      <a:ext cx="902335" cy="342900"/>
                    </a:xfrm>
                    <a:prstGeom prst="rect">
                      <a:avLst/>
                    </a:prstGeom>
                    <a:noFill/>
                  </pic:spPr>
                </pic:pic>
              </a:graphicData>
            </a:graphic>
          </wp:anchor>
        </w:drawing>
      </w:r>
    </w:p>
    <w:p w:rsidR="00D0727C" w:rsidRDefault="00D0727C">
      <w:pPr>
        <w:spacing w:line="380" w:lineRule="exact"/>
        <w:rPr>
          <w:sz w:val="20"/>
          <w:szCs w:val="20"/>
        </w:rPr>
      </w:pPr>
    </w:p>
    <w:p w:rsidR="00D0727C" w:rsidRDefault="00D0727C">
      <w:pPr>
        <w:ind w:left="5880"/>
        <w:rPr>
          <w:sz w:val="20"/>
          <w:szCs w:val="20"/>
        </w:rPr>
      </w:pPr>
      <w:r>
        <w:rPr>
          <w:rFonts w:ascii="Times New Roman" w:eastAsia="Times New Roman" w:hAnsi="Times New Roman" w:cs="Times New Roman"/>
          <w:sz w:val="28"/>
          <w:szCs w:val="28"/>
        </w:rPr>
        <w:t>,</w:t>
      </w:r>
    </w:p>
    <w:p w:rsidR="00D0727C" w:rsidRDefault="00D0727C">
      <w:pPr>
        <w:spacing w:line="200" w:lineRule="exact"/>
        <w:rPr>
          <w:sz w:val="20"/>
          <w:szCs w:val="20"/>
        </w:rPr>
      </w:pPr>
    </w:p>
    <w:p w:rsidR="00D0727C" w:rsidRDefault="00D0727C">
      <w:pPr>
        <w:spacing w:line="265" w:lineRule="exact"/>
        <w:rPr>
          <w:sz w:val="20"/>
          <w:szCs w:val="20"/>
        </w:rPr>
      </w:pPr>
    </w:p>
    <w:p w:rsidR="00D0727C" w:rsidRDefault="00D0727C">
      <w:pPr>
        <w:ind w:left="260" w:right="12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278765" cy="1714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1" cstate="print">
                      <a:extLst>
                        <a:ext uri="{28A0092B-C50C-407E-A947-70E740481C1C}"/>
                      </a:extLst>
                    </a:blip>
                    <a:srcRect/>
                    <a:stretch>
                      <a:fillRect/>
                    </a:stretch>
                  </pic:blipFill>
                  <pic:spPr bwMode="auto">
                    <a:xfrm>
                      <a:off x="0" y="0"/>
                      <a:ext cx="27876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весовой коэффициент </w:t>
      </w:r>
      <w:r>
        <w:rPr>
          <w:rFonts w:ascii="Times New Roman" w:eastAsia="Times New Roman" w:hAnsi="Times New Roman" w:cs="Times New Roman"/>
          <w:i/>
          <w:iCs/>
          <w:sz w:val="28"/>
          <w:szCs w:val="28"/>
        </w:rPr>
        <w:t>i</w:t>
      </w:r>
      <w:r>
        <w:rPr>
          <w:rFonts w:ascii="Times New Roman" w:eastAsia="Times New Roman" w:hAnsi="Times New Roman" w:cs="Times New Roman"/>
          <w:sz w:val="28"/>
          <w:szCs w:val="28"/>
        </w:rPr>
        <w:t>-го критерия оценки эффективности деятельности.</w:t>
      </w:r>
    </w:p>
    <w:p w:rsidR="00D0727C" w:rsidRDefault="00D0727C">
      <w:pPr>
        <w:spacing w:line="14"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8.28. Предельный совокупный размер весовых коэффициентов по критериям эффективности деятельности работников образования приведен в таблице 9 настоящего Положения.</w:t>
      </w:r>
    </w:p>
    <w:p w:rsidR="00D0727C" w:rsidRDefault="00D0727C">
      <w:pPr>
        <w:spacing w:line="335" w:lineRule="exact"/>
        <w:rPr>
          <w:sz w:val="20"/>
          <w:szCs w:val="20"/>
        </w:rPr>
      </w:pPr>
    </w:p>
    <w:p w:rsidR="00D0727C" w:rsidRDefault="00D0727C">
      <w:pPr>
        <w:spacing w:line="234" w:lineRule="auto"/>
        <w:ind w:left="260" w:right="120" w:firstLine="720"/>
        <w:jc w:val="both"/>
        <w:rPr>
          <w:sz w:val="20"/>
          <w:szCs w:val="20"/>
        </w:rPr>
      </w:pPr>
      <w:r>
        <w:rPr>
          <w:rFonts w:ascii="Times New Roman" w:eastAsia="Times New Roman" w:hAnsi="Times New Roman" w:cs="Times New Roman"/>
          <w:sz w:val="28"/>
          <w:szCs w:val="28"/>
        </w:rPr>
        <w:t>Таблица 9 - Предельный совокупный размер весовых коэффициентов по критериям эффективности деятельности работников образования</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840"/>
        <w:gridCol w:w="300"/>
        <w:gridCol w:w="1520"/>
        <w:gridCol w:w="1300"/>
        <w:gridCol w:w="1560"/>
        <w:gridCol w:w="1880"/>
        <w:gridCol w:w="220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300" w:type="dxa"/>
            <w:tcBorders>
              <w:top w:val="single" w:sz="8" w:space="0" w:color="auto"/>
            </w:tcBorders>
            <w:vAlign w:val="bottom"/>
          </w:tcPr>
          <w:p w:rsidR="00D0727C" w:rsidRDefault="00D0727C">
            <w:pPr>
              <w:rPr>
                <w:sz w:val="24"/>
                <w:szCs w:val="24"/>
              </w:rPr>
            </w:pPr>
          </w:p>
        </w:tc>
        <w:tc>
          <w:tcPr>
            <w:tcW w:w="1520" w:type="dxa"/>
            <w:tcBorders>
              <w:top w:val="single" w:sz="8" w:space="0" w:color="auto"/>
            </w:tcBorders>
            <w:vAlign w:val="bottom"/>
          </w:tcPr>
          <w:p w:rsidR="00D0727C" w:rsidRDefault="00D0727C">
            <w:pPr>
              <w:rPr>
                <w:sz w:val="24"/>
                <w:szCs w:val="24"/>
              </w:rPr>
            </w:pPr>
          </w:p>
        </w:tc>
        <w:tc>
          <w:tcPr>
            <w:tcW w:w="1300" w:type="dxa"/>
            <w:tcBorders>
              <w:top w:val="single" w:sz="8" w:space="0" w:color="auto"/>
            </w:tcBorders>
            <w:vAlign w:val="bottom"/>
          </w:tcPr>
          <w:p w:rsidR="00D0727C" w:rsidRDefault="00D0727C">
            <w:pPr>
              <w:rPr>
                <w:sz w:val="24"/>
                <w:szCs w:val="24"/>
              </w:rPr>
            </w:pPr>
          </w:p>
        </w:tc>
        <w:tc>
          <w:tcPr>
            <w:tcW w:w="1560" w:type="dxa"/>
            <w:tcBorders>
              <w:top w:val="single" w:sz="8" w:space="0" w:color="auto"/>
              <w:right w:val="single" w:sz="8" w:space="0" w:color="auto"/>
            </w:tcBorders>
            <w:vAlign w:val="bottom"/>
          </w:tcPr>
          <w:p w:rsidR="00D0727C" w:rsidRDefault="00D0727C">
            <w:pPr>
              <w:rPr>
                <w:sz w:val="24"/>
                <w:szCs w:val="24"/>
              </w:rPr>
            </w:pPr>
          </w:p>
        </w:tc>
        <w:tc>
          <w:tcPr>
            <w:tcW w:w="188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w:t>
            </w:r>
          </w:p>
        </w:tc>
        <w:tc>
          <w:tcPr>
            <w:tcW w:w="220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Предельный</w:t>
            </w: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right w:val="single" w:sz="8" w:space="0" w:color="auto"/>
            </w:tcBorders>
            <w:vAlign w:val="bottom"/>
          </w:tcPr>
          <w:p w:rsidR="00D0727C" w:rsidRDefault="00D0727C">
            <w:pPr>
              <w:rPr>
                <w:sz w:val="14"/>
                <w:szCs w:val="14"/>
              </w:rPr>
            </w:pPr>
          </w:p>
        </w:tc>
        <w:tc>
          <w:tcPr>
            <w:tcW w:w="300" w:type="dxa"/>
            <w:vAlign w:val="bottom"/>
          </w:tcPr>
          <w:p w:rsidR="00D0727C" w:rsidRDefault="00D0727C">
            <w:pPr>
              <w:rPr>
                <w:sz w:val="14"/>
                <w:szCs w:val="14"/>
              </w:rPr>
            </w:pPr>
          </w:p>
        </w:tc>
        <w:tc>
          <w:tcPr>
            <w:tcW w:w="1520" w:type="dxa"/>
            <w:vAlign w:val="bottom"/>
          </w:tcPr>
          <w:p w:rsidR="00D0727C" w:rsidRDefault="00D0727C">
            <w:pPr>
              <w:rPr>
                <w:sz w:val="14"/>
                <w:szCs w:val="14"/>
              </w:rPr>
            </w:pPr>
          </w:p>
        </w:tc>
        <w:tc>
          <w:tcPr>
            <w:tcW w:w="1300" w:type="dxa"/>
            <w:vAlign w:val="bottom"/>
          </w:tcPr>
          <w:p w:rsidR="00D0727C" w:rsidRDefault="00D0727C">
            <w:pPr>
              <w:rPr>
                <w:sz w:val="14"/>
                <w:szCs w:val="14"/>
              </w:rPr>
            </w:pPr>
          </w:p>
        </w:tc>
        <w:tc>
          <w:tcPr>
            <w:tcW w:w="1560" w:type="dxa"/>
            <w:tcBorders>
              <w:right w:val="single" w:sz="8" w:space="0" w:color="auto"/>
            </w:tcBorders>
            <w:vAlign w:val="bottom"/>
          </w:tcPr>
          <w:p w:rsidR="00D0727C" w:rsidRDefault="00D0727C">
            <w:pPr>
              <w:rPr>
                <w:sz w:val="14"/>
                <w:szCs w:val="14"/>
              </w:rPr>
            </w:pPr>
          </w:p>
        </w:tc>
        <w:tc>
          <w:tcPr>
            <w:tcW w:w="1880" w:type="dxa"/>
            <w:vMerge/>
            <w:tcBorders>
              <w:right w:val="single" w:sz="8" w:space="0" w:color="auto"/>
            </w:tcBorders>
            <w:vAlign w:val="bottom"/>
          </w:tcPr>
          <w:p w:rsidR="00D0727C" w:rsidRDefault="00D0727C">
            <w:pPr>
              <w:rPr>
                <w:sz w:val="14"/>
                <w:szCs w:val="14"/>
              </w:rPr>
            </w:pPr>
          </w:p>
        </w:tc>
        <w:tc>
          <w:tcPr>
            <w:tcW w:w="220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совокупный</w:t>
            </w:r>
          </w:p>
        </w:tc>
        <w:tc>
          <w:tcPr>
            <w:tcW w:w="0" w:type="dxa"/>
            <w:vAlign w:val="bottom"/>
          </w:tcPr>
          <w:p w:rsidR="00D0727C" w:rsidRDefault="00D0727C">
            <w:pPr>
              <w:rPr>
                <w:sz w:val="1"/>
                <w:szCs w:val="1"/>
              </w:rPr>
            </w:pPr>
          </w:p>
        </w:tc>
      </w:tr>
      <w:tr w:rsidR="00D0727C">
        <w:trPr>
          <w:trHeight w:val="161"/>
        </w:trPr>
        <w:tc>
          <w:tcPr>
            <w:tcW w:w="840" w:type="dxa"/>
            <w:vMerge w:val="restart"/>
            <w:tcBorders>
              <w:left w:val="single" w:sz="8" w:space="0" w:color="auto"/>
              <w:right w:val="single" w:sz="8" w:space="0" w:color="auto"/>
            </w:tcBorders>
            <w:vAlign w:val="bottom"/>
          </w:tcPr>
          <w:p w:rsidR="00D0727C" w:rsidRDefault="00D0727C">
            <w:pPr>
              <w:ind w:right="140"/>
              <w:jc w:val="right"/>
              <w:rPr>
                <w:sz w:val="20"/>
                <w:szCs w:val="20"/>
              </w:rPr>
            </w:pPr>
            <w:r>
              <w:rPr>
                <w:rFonts w:ascii="Times New Roman" w:eastAsia="Times New Roman" w:hAnsi="Times New Roman" w:cs="Times New Roman"/>
                <w:sz w:val="28"/>
                <w:szCs w:val="28"/>
              </w:rPr>
              <w:t>№</w:t>
            </w:r>
          </w:p>
        </w:tc>
        <w:tc>
          <w:tcPr>
            <w:tcW w:w="300" w:type="dxa"/>
            <w:vAlign w:val="bottom"/>
          </w:tcPr>
          <w:p w:rsidR="00D0727C" w:rsidRDefault="00D0727C">
            <w:pPr>
              <w:rPr>
                <w:sz w:val="13"/>
                <w:szCs w:val="13"/>
              </w:rPr>
            </w:pPr>
          </w:p>
        </w:tc>
        <w:tc>
          <w:tcPr>
            <w:tcW w:w="4380" w:type="dxa"/>
            <w:gridSpan w:val="3"/>
            <w:vMerge w:val="restart"/>
            <w:tcBorders>
              <w:right w:val="single" w:sz="8" w:space="0" w:color="auto"/>
            </w:tcBorders>
            <w:vAlign w:val="bottom"/>
          </w:tcPr>
          <w:p w:rsidR="00D0727C" w:rsidRDefault="00D0727C">
            <w:pPr>
              <w:ind w:left="460"/>
              <w:rPr>
                <w:sz w:val="20"/>
                <w:szCs w:val="20"/>
              </w:rPr>
            </w:pPr>
            <w:r>
              <w:rPr>
                <w:rFonts w:ascii="Times New Roman" w:eastAsia="Times New Roman" w:hAnsi="Times New Roman" w:cs="Times New Roman"/>
                <w:sz w:val="28"/>
                <w:szCs w:val="28"/>
              </w:rPr>
              <w:t>Наименование должности</w:t>
            </w:r>
          </w:p>
        </w:tc>
        <w:tc>
          <w:tcPr>
            <w:tcW w:w="18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онный</w:t>
            </w:r>
          </w:p>
        </w:tc>
        <w:tc>
          <w:tcPr>
            <w:tcW w:w="220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300" w:type="dxa"/>
            <w:vAlign w:val="bottom"/>
          </w:tcPr>
          <w:p w:rsidR="00D0727C" w:rsidRDefault="00D0727C">
            <w:pPr>
              <w:rPr>
                <w:sz w:val="13"/>
                <w:szCs w:val="13"/>
              </w:rPr>
            </w:pPr>
          </w:p>
        </w:tc>
        <w:tc>
          <w:tcPr>
            <w:tcW w:w="4380" w:type="dxa"/>
            <w:gridSpan w:val="3"/>
            <w:vMerge/>
            <w:tcBorders>
              <w:right w:val="single" w:sz="8" w:space="0" w:color="auto"/>
            </w:tcBorders>
            <w:vAlign w:val="bottom"/>
          </w:tcPr>
          <w:p w:rsidR="00D0727C" w:rsidRDefault="00D0727C">
            <w:pPr>
              <w:rPr>
                <w:sz w:val="13"/>
                <w:szCs w:val="13"/>
              </w:rPr>
            </w:pPr>
          </w:p>
        </w:tc>
        <w:tc>
          <w:tcPr>
            <w:tcW w:w="1880" w:type="dxa"/>
            <w:vMerge/>
            <w:tcBorders>
              <w:right w:val="single" w:sz="8" w:space="0" w:color="auto"/>
            </w:tcBorders>
            <w:vAlign w:val="bottom"/>
          </w:tcPr>
          <w:p w:rsidR="00D0727C" w:rsidRDefault="00D0727C">
            <w:pPr>
              <w:rPr>
                <w:sz w:val="13"/>
                <w:szCs w:val="13"/>
              </w:rPr>
            </w:pPr>
          </w:p>
        </w:tc>
        <w:tc>
          <w:tcPr>
            <w:tcW w:w="220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размер весовых</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300" w:type="dxa"/>
            <w:vAlign w:val="bottom"/>
          </w:tcPr>
          <w:p w:rsidR="00D0727C" w:rsidRDefault="00D0727C">
            <w:pPr>
              <w:rPr>
                <w:sz w:val="13"/>
                <w:szCs w:val="13"/>
              </w:rPr>
            </w:pPr>
          </w:p>
        </w:tc>
        <w:tc>
          <w:tcPr>
            <w:tcW w:w="1520" w:type="dxa"/>
            <w:vAlign w:val="bottom"/>
          </w:tcPr>
          <w:p w:rsidR="00D0727C" w:rsidRDefault="00D0727C">
            <w:pPr>
              <w:rPr>
                <w:sz w:val="13"/>
                <w:szCs w:val="13"/>
              </w:rPr>
            </w:pPr>
          </w:p>
        </w:tc>
        <w:tc>
          <w:tcPr>
            <w:tcW w:w="1300" w:type="dxa"/>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8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уровень</w:t>
            </w:r>
          </w:p>
        </w:tc>
        <w:tc>
          <w:tcPr>
            <w:tcW w:w="220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300" w:type="dxa"/>
            <w:vAlign w:val="bottom"/>
          </w:tcPr>
          <w:p w:rsidR="00D0727C" w:rsidRDefault="00D0727C">
            <w:pPr>
              <w:rPr>
                <w:sz w:val="13"/>
                <w:szCs w:val="13"/>
              </w:rPr>
            </w:pPr>
          </w:p>
        </w:tc>
        <w:tc>
          <w:tcPr>
            <w:tcW w:w="1520" w:type="dxa"/>
            <w:vAlign w:val="bottom"/>
          </w:tcPr>
          <w:p w:rsidR="00D0727C" w:rsidRDefault="00D0727C">
            <w:pPr>
              <w:rPr>
                <w:sz w:val="13"/>
                <w:szCs w:val="13"/>
              </w:rPr>
            </w:pPr>
          </w:p>
        </w:tc>
        <w:tc>
          <w:tcPr>
            <w:tcW w:w="1300" w:type="dxa"/>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880" w:type="dxa"/>
            <w:vMerge/>
            <w:tcBorders>
              <w:right w:val="single" w:sz="8" w:space="0" w:color="auto"/>
            </w:tcBorders>
            <w:vAlign w:val="bottom"/>
          </w:tcPr>
          <w:p w:rsidR="00D0727C" w:rsidRDefault="00D0727C">
            <w:pPr>
              <w:rPr>
                <w:sz w:val="13"/>
                <w:szCs w:val="13"/>
              </w:rPr>
            </w:pPr>
          </w:p>
        </w:tc>
        <w:tc>
          <w:tcPr>
            <w:tcW w:w="220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коэффициентов</w:t>
            </w: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300" w:type="dxa"/>
            <w:tcBorders>
              <w:bottom w:val="single" w:sz="8" w:space="0" w:color="auto"/>
            </w:tcBorders>
            <w:vAlign w:val="bottom"/>
          </w:tcPr>
          <w:p w:rsidR="00D0727C" w:rsidRDefault="00D0727C">
            <w:pPr>
              <w:rPr>
                <w:sz w:val="14"/>
                <w:szCs w:val="14"/>
              </w:rPr>
            </w:pPr>
          </w:p>
        </w:tc>
        <w:tc>
          <w:tcPr>
            <w:tcW w:w="1520" w:type="dxa"/>
            <w:tcBorders>
              <w:bottom w:val="single" w:sz="8" w:space="0" w:color="auto"/>
            </w:tcBorders>
            <w:vAlign w:val="bottom"/>
          </w:tcPr>
          <w:p w:rsidR="00D0727C" w:rsidRDefault="00D0727C">
            <w:pPr>
              <w:rPr>
                <w:sz w:val="14"/>
                <w:szCs w:val="14"/>
              </w:rPr>
            </w:pPr>
          </w:p>
        </w:tc>
        <w:tc>
          <w:tcPr>
            <w:tcW w:w="1300" w:type="dxa"/>
            <w:tcBorders>
              <w:bottom w:val="single" w:sz="8" w:space="0" w:color="auto"/>
            </w:tcBorders>
            <w:vAlign w:val="bottom"/>
          </w:tcPr>
          <w:p w:rsidR="00D0727C" w:rsidRDefault="00D0727C">
            <w:pPr>
              <w:rPr>
                <w:sz w:val="14"/>
                <w:szCs w:val="14"/>
              </w:rPr>
            </w:pPr>
          </w:p>
        </w:tc>
        <w:tc>
          <w:tcPr>
            <w:tcW w:w="1560" w:type="dxa"/>
            <w:tcBorders>
              <w:bottom w:val="single" w:sz="8" w:space="0" w:color="auto"/>
              <w:right w:val="single" w:sz="8" w:space="0" w:color="auto"/>
            </w:tcBorders>
            <w:vAlign w:val="bottom"/>
          </w:tcPr>
          <w:p w:rsidR="00D0727C" w:rsidRDefault="00D0727C">
            <w:pPr>
              <w:rPr>
                <w:sz w:val="14"/>
                <w:szCs w:val="14"/>
              </w:rPr>
            </w:pPr>
          </w:p>
        </w:tc>
        <w:tc>
          <w:tcPr>
            <w:tcW w:w="1880" w:type="dxa"/>
            <w:tcBorders>
              <w:bottom w:val="single" w:sz="8" w:space="0" w:color="auto"/>
              <w:right w:val="single" w:sz="8" w:space="0" w:color="auto"/>
            </w:tcBorders>
            <w:vAlign w:val="bottom"/>
          </w:tcPr>
          <w:p w:rsidR="00D0727C" w:rsidRDefault="00D0727C">
            <w:pPr>
              <w:rPr>
                <w:sz w:val="14"/>
                <w:szCs w:val="14"/>
              </w:rPr>
            </w:pPr>
          </w:p>
        </w:tc>
        <w:tc>
          <w:tcPr>
            <w:tcW w:w="2200" w:type="dxa"/>
            <w:vMerge/>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rPr>
                <w:sz w:val="24"/>
                <w:szCs w:val="24"/>
              </w:rPr>
            </w:pPr>
          </w:p>
        </w:tc>
        <w:tc>
          <w:tcPr>
            <w:tcW w:w="300" w:type="dxa"/>
            <w:vAlign w:val="bottom"/>
          </w:tcPr>
          <w:p w:rsidR="00D0727C" w:rsidRDefault="00D0727C">
            <w:pPr>
              <w:rPr>
                <w:sz w:val="24"/>
                <w:szCs w:val="24"/>
              </w:rPr>
            </w:pPr>
          </w:p>
        </w:tc>
        <w:tc>
          <w:tcPr>
            <w:tcW w:w="8460" w:type="dxa"/>
            <w:gridSpan w:val="5"/>
            <w:tcBorders>
              <w:right w:val="single" w:sz="8" w:space="0" w:color="auto"/>
            </w:tcBorders>
            <w:vAlign w:val="bottom"/>
          </w:tcPr>
          <w:p w:rsidR="00D0727C" w:rsidRDefault="00D0727C">
            <w:pPr>
              <w:spacing w:line="308" w:lineRule="exact"/>
              <w:ind w:right="280"/>
              <w:jc w:val="center"/>
              <w:rPr>
                <w:sz w:val="20"/>
                <w:szCs w:val="20"/>
              </w:rPr>
            </w:pPr>
            <w:r>
              <w:rPr>
                <w:rFonts w:ascii="Times New Roman" w:eastAsia="Times New Roman" w:hAnsi="Times New Roman" w:cs="Times New Roman"/>
                <w:sz w:val="28"/>
                <w:szCs w:val="28"/>
              </w:rPr>
              <w:t>1.  Профессионально-квалификационная группа учебно-</w:t>
            </w:r>
          </w:p>
        </w:tc>
        <w:tc>
          <w:tcPr>
            <w:tcW w:w="0" w:type="dxa"/>
            <w:vAlign w:val="bottom"/>
          </w:tcPr>
          <w:p w:rsidR="00D0727C" w:rsidRDefault="00D0727C">
            <w:pPr>
              <w:rPr>
                <w:sz w:val="1"/>
                <w:szCs w:val="1"/>
              </w:rPr>
            </w:pPr>
          </w:p>
        </w:tc>
      </w:tr>
      <w:tr w:rsidR="00D0727C">
        <w:trPr>
          <w:trHeight w:val="326"/>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tcBorders>
            <w:vAlign w:val="bottom"/>
          </w:tcPr>
          <w:p w:rsidR="00D0727C" w:rsidRDefault="00D0727C">
            <w:pPr>
              <w:rPr>
                <w:sz w:val="24"/>
                <w:szCs w:val="24"/>
              </w:rPr>
            </w:pPr>
          </w:p>
        </w:tc>
        <w:tc>
          <w:tcPr>
            <w:tcW w:w="1520" w:type="dxa"/>
            <w:tcBorders>
              <w:bottom w:val="single" w:sz="8" w:space="0" w:color="auto"/>
            </w:tcBorders>
            <w:vAlign w:val="bottom"/>
          </w:tcPr>
          <w:p w:rsidR="00D0727C" w:rsidRDefault="00D0727C">
            <w:pPr>
              <w:rPr>
                <w:sz w:val="24"/>
                <w:szCs w:val="24"/>
              </w:rPr>
            </w:pPr>
          </w:p>
        </w:tc>
        <w:tc>
          <w:tcPr>
            <w:tcW w:w="6940" w:type="dxa"/>
            <w:gridSpan w:val="4"/>
            <w:tcBorders>
              <w:bottom w:val="single" w:sz="8" w:space="0" w:color="auto"/>
              <w:right w:val="single" w:sz="8" w:space="0" w:color="auto"/>
            </w:tcBorders>
            <w:vAlign w:val="bottom"/>
          </w:tcPr>
          <w:p w:rsidR="00D0727C" w:rsidRDefault="00D0727C">
            <w:pPr>
              <w:ind w:right="1440"/>
              <w:jc w:val="center"/>
              <w:rPr>
                <w:sz w:val="20"/>
                <w:szCs w:val="20"/>
              </w:rPr>
            </w:pPr>
            <w:r>
              <w:rPr>
                <w:rFonts w:ascii="Times New Roman" w:eastAsia="Times New Roman" w:hAnsi="Times New Roman" w:cs="Times New Roman"/>
                <w:w w:val="99"/>
                <w:sz w:val="28"/>
                <w:szCs w:val="28"/>
              </w:rPr>
              <w:t>вспомогательного персонала первого уровня</w:t>
            </w: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9" w:lineRule="exact"/>
              <w:jc w:val="right"/>
              <w:rPr>
                <w:sz w:val="20"/>
                <w:szCs w:val="20"/>
              </w:rPr>
            </w:pPr>
            <w:r>
              <w:rPr>
                <w:rFonts w:ascii="Times New Roman" w:eastAsia="Times New Roman" w:hAnsi="Times New Roman" w:cs="Times New Roman"/>
                <w:sz w:val="28"/>
                <w:szCs w:val="28"/>
              </w:rPr>
              <w:t>1.1.</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1520" w:type="dxa"/>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Вожатый</w:t>
            </w:r>
          </w:p>
        </w:tc>
        <w:tc>
          <w:tcPr>
            <w:tcW w:w="1300" w:type="dxa"/>
            <w:tcBorders>
              <w:bottom w:val="single" w:sz="8" w:space="0" w:color="auto"/>
            </w:tcBorders>
            <w:vAlign w:val="bottom"/>
          </w:tcPr>
          <w:p w:rsidR="00D0727C" w:rsidRDefault="00D0727C">
            <w:pPr>
              <w:rPr>
                <w:sz w:val="24"/>
                <w:szCs w:val="24"/>
              </w:rPr>
            </w:pP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88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5</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1.2.</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3"/>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Помощник воспитателя</w:t>
            </w:r>
          </w:p>
        </w:tc>
        <w:tc>
          <w:tcPr>
            <w:tcW w:w="18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w:t>
            </w: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1.3.</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3"/>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Секретарь учебной части</w:t>
            </w:r>
          </w:p>
        </w:tc>
        <w:tc>
          <w:tcPr>
            <w:tcW w:w="18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w:t>
            </w:r>
          </w:p>
        </w:tc>
        <w:tc>
          <w:tcPr>
            <w:tcW w:w="0" w:type="dxa"/>
            <w:vAlign w:val="bottom"/>
          </w:tcPr>
          <w:p w:rsidR="00D0727C" w:rsidRDefault="00D0727C">
            <w:pPr>
              <w:rPr>
                <w:sz w:val="1"/>
                <w:szCs w:val="1"/>
              </w:rPr>
            </w:pPr>
          </w:p>
        </w:tc>
      </w:tr>
      <w:tr w:rsidR="00D0727C">
        <w:trPr>
          <w:trHeight w:val="309"/>
        </w:trPr>
        <w:tc>
          <w:tcPr>
            <w:tcW w:w="840" w:type="dxa"/>
            <w:tcBorders>
              <w:left w:val="single" w:sz="8" w:space="0" w:color="auto"/>
            </w:tcBorders>
            <w:vAlign w:val="bottom"/>
          </w:tcPr>
          <w:p w:rsidR="00D0727C" w:rsidRDefault="00D0727C">
            <w:pPr>
              <w:rPr>
                <w:sz w:val="24"/>
                <w:szCs w:val="24"/>
              </w:rPr>
            </w:pPr>
          </w:p>
        </w:tc>
        <w:tc>
          <w:tcPr>
            <w:tcW w:w="300" w:type="dxa"/>
            <w:vAlign w:val="bottom"/>
          </w:tcPr>
          <w:p w:rsidR="00D0727C" w:rsidRDefault="00D0727C">
            <w:pPr>
              <w:rPr>
                <w:sz w:val="24"/>
                <w:szCs w:val="24"/>
              </w:rPr>
            </w:pPr>
          </w:p>
        </w:tc>
        <w:tc>
          <w:tcPr>
            <w:tcW w:w="8460" w:type="dxa"/>
            <w:gridSpan w:val="5"/>
            <w:tcBorders>
              <w:right w:val="single" w:sz="8" w:space="0" w:color="auto"/>
            </w:tcBorders>
            <w:vAlign w:val="bottom"/>
          </w:tcPr>
          <w:p w:rsidR="00D0727C" w:rsidRDefault="00D0727C">
            <w:pPr>
              <w:spacing w:line="309" w:lineRule="exact"/>
              <w:ind w:right="280"/>
              <w:jc w:val="center"/>
              <w:rPr>
                <w:sz w:val="20"/>
                <w:szCs w:val="20"/>
              </w:rPr>
            </w:pPr>
            <w:r>
              <w:rPr>
                <w:rFonts w:ascii="Times New Roman" w:eastAsia="Times New Roman" w:hAnsi="Times New Roman" w:cs="Times New Roman"/>
                <w:sz w:val="28"/>
                <w:szCs w:val="28"/>
              </w:rPr>
              <w:t>2.  Профессионально-квалификационная группа учебно-</w:t>
            </w: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tcBorders>
            <w:vAlign w:val="bottom"/>
          </w:tcPr>
          <w:p w:rsidR="00D0727C" w:rsidRDefault="00D0727C">
            <w:pPr>
              <w:rPr>
                <w:sz w:val="24"/>
                <w:szCs w:val="24"/>
              </w:rPr>
            </w:pPr>
          </w:p>
        </w:tc>
        <w:tc>
          <w:tcPr>
            <w:tcW w:w="1520" w:type="dxa"/>
            <w:tcBorders>
              <w:bottom w:val="single" w:sz="8" w:space="0" w:color="auto"/>
            </w:tcBorders>
            <w:vAlign w:val="bottom"/>
          </w:tcPr>
          <w:p w:rsidR="00D0727C" w:rsidRDefault="00D0727C">
            <w:pPr>
              <w:rPr>
                <w:sz w:val="24"/>
                <w:szCs w:val="24"/>
              </w:rPr>
            </w:pPr>
          </w:p>
        </w:tc>
        <w:tc>
          <w:tcPr>
            <w:tcW w:w="6940" w:type="dxa"/>
            <w:gridSpan w:val="4"/>
            <w:tcBorders>
              <w:bottom w:val="single" w:sz="8" w:space="0" w:color="auto"/>
              <w:right w:val="single" w:sz="8" w:space="0" w:color="auto"/>
            </w:tcBorders>
            <w:vAlign w:val="bottom"/>
          </w:tcPr>
          <w:p w:rsidR="00D0727C" w:rsidRDefault="00D0727C">
            <w:pPr>
              <w:ind w:right="1440"/>
              <w:jc w:val="center"/>
              <w:rPr>
                <w:sz w:val="20"/>
                <w:szCs w:val="20"/>
              </w:rPr>
            </w:pPr>
            <w:r>
              <w:rPr>
                <w:rFonts w:ascii="Times New Roman" w:eastAsia="Times New Roman" w:hAnsi="Times New Roman" w:cs="Times New Roman"/>
                <w:sz w:val="28"/>
                <w:szCs w:val="28"/>
              </w:rPr>
              <w:t>вспомогательного персонала второго уровня</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2.1.</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2820" w:type="dxa"/>
            <w:gridSpan w:val="2"/>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Дежурный по режиму</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8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35</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bottom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2.2.</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2820" w:type="dxa"/>
            <w:gridSpan w:val="2"/>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Младший воспитатель</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8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35</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2.3.</w:t>
            </w:r>
          </w:p>
        </w:tc>
        <w:tc>
          <w:tcPr>
            <w:tcW w:w="300" w:type="dxa"/>
            <w:tcBorders>
              <w:right w:val="single" w:sz="8" w:space="0" w:color="auto"/>
            </w:tcBorders>
            <w:vAlign w:val="bottom"/>
          </w:tcPr>
          <w:p w:rsidR="00D0727C" w:rsidRDefault="00D0727C">
            <w:pPr>
              <w:rPr>
                <w:sz w:val="24"/>
                <w:szCs w:val="24"/>
              </w:rPr>
            </w:pPr>
          </w:p>
        </w:tc>
        <w:tc>
          <w:tcPr>
            <w:tcW w:w="1520" w:type="dxa"/>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Диспетчер</w:t>
            </w:r>
          </w:p>
        </w:tc>
        <w:tc>
          <w:tcPr>
            <w:tcW w:w="286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образовательного</w:t>
            </w:r>
          </w:p>
        </w:tc>
        <w:tc>
          <w:tcPr>
            <w:tcW w:w="18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220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40</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1520" w:type="dxa"/>
            <w:vMerge w:val="restart"/>
            <w:vAlign w:val="bottom"/>
          </w:tcPr>
          <w:p w:rsidR="00D0727C" w:rsidRDefault="00D0727C">
            <w:pPr>
              <w:ind w:left="80"/>
              <w:rPr>
                <w:sz w:val="20"/>
                <w:szCs w:val="20"/>
              </w:rPr>
            </w:pPr>
            <w:r>
              <w:rPr>
                <w:rFonts w:ascii="Times New Roman" w:eastAsia="Times New Roman" w:hAnsi="Times New Roman" w:cs="Times New Roman"/>
                <w:w w:val="99"/>
                <w:sz w:val="28"/>
                <w:szCs w:val="28"/>
              </w:rPr>
              <w:t>учреждения</w:t>
            </w:r>
          </w:p>
        </w:tc>
        <w:tc>
          <w:tcPr>
            <w:tcW w:w="1300" w:type="dxa"/>
            <w:vAlign w:val="bottom"/>
          </w:tcPr>
          <w:p w:rsidR="00D0727C" w:rsidRDefault="00D0727C">
            <w:pPr>
              <w:rPr>
                <w:sz w:val="13"/>
                <w:szCs w:val="13"/>
              </w:rPr>
            </w:pPr>
          </w:p>
        </w:tc>
        <w:tc>
          <w:tcPr>
            <w:tcW w:w="1560" w:type="dxa"/>
            <w:tcBorders>
              <w:right w:val="single" w:sz="8" w:space="0" w:color="auto"/>
            </w:tcBorders>
            <w:vAlign w:val="bottom"/>
          </w:tcPr>
          <w:p w:rsidR="00D0727C" w:rsidRDefault="00D0727C">
            <w:pPr>
              <w:rPr>
                <w:sz w:val="13"/>
                <w:szCs w:val="13"/>
              </w:rPr>
            </w:pPr>
          </w:p>
        </w:tc>
        <w:tc>
          <w:tcPr>
            <w:tcW w:w="1880" w:type="dxa"/>
            <w:vMerge/>
            <w:tcBorders>
              <w:right w:val="single" w:sz="8" w:space="0" w:color="auto"/>
            </w:tcBorders>
            <w:vAlign w:val="bottom"/>
          </w:tcPr>
          <w:p w:rsidR="00D0727C" w:rsidRDefault="00D0727C">
            <w:pPr>
              <w:rPr>
                <w:sz w:val="13"/>
                <w:szCs w:val="13"/>
              </w:rPr>
            </w:pPr>
          </w:p>
        </w:tc>
        <w:tc>
          <w:tcPr>
            <w:tcW w:w="220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1520" w:type="dxa"/>
            <w:vMerge/>
            <w:tcBorders>
              <w:bottom w:val="single" w:sz="8" w:space="0" w:color="auto"/>
            </w:tcBorders>
            <w:vAlign w:val="bottom"/>
          </w:tcPr>
          <w:p w:rsidR="00D0727C" w:rsidRDefault="00D0727C">
            <w:pPr>
              <w:rPr>
                <w:sz w:val="14"/>
                <w:szCs w:val="14"/>
              </w:rPr>
            </w:pPr>
          </w:p>
        </w:tc>
        <w:tc>
          <w:tcPr>
            <w:tcW w:w="1300" w:type="dxa"/>
            <w:tcBorders>
              <w:bottom w:val="single" w:sz="8" w:space="0" w:color="auto"/>
            </w:tcBorders>
            <w:vAlign w:val="bottom"/>
          </w:tcPr>
          <w:p w:rsidR="00D0727C" w:rsidRDefault="00D0727C">
            <w:pPr>
              <w:rPr>
                <w:sz w:val="14"/>
                <w:szCs w:val="14"/>
              </w:rPr>
            </w:pPr>
          </w:p>
        </w:tc>
        <w:tc>
          <w:tcPr>
            <w:tcW w:w="1560" w:type="dxa"/>
            <w:tcBorders>
              <w:bottom w:val="single" w:sz="8" w:space="0" w:color="auto"/>
              <w:right w:val="single" w:sz="8" w:space="0" w:color="auto"/>
            </w:tcBorders>
            <w:vAlign w:val="bottom"/>
          </w:tcPr>
          <w:p w:rsidR="00D0727C" w:rsidRDefault="00D0727C">
            <w:pPr>
              <w:rPr>
                <w:sz w:val="14"/>
                <w:szCs w:val="14"/>
              </w:rPr>
            </w:pPr>
          </w:p>
        </w:tc>
        <w:tc>
          <w:tcPr>
            <w:tcW w:w="1880" w:type="dxa"/>
            <w:tcBorders>
              <w:bottom w:val="single" w:sz="8" w:space="0" w:color="auto"/>
              <w:right w:val="single" w:sz="8" w:space="0" w:color="auto"/>
            </w:tcBorders>
            <w:vAlign w:val="bottom"/>
          </w:tcPr>
          <w:p w:rsidR="00D0727C" w:rsidRDefault="00D0727C">
            <w:pPr>
              <w:rPr>
                <w:sz w:val="14"/>
                <w:szCs w:val="14"/>
              </w:rPr>
            </w:pPr>
          </w:p>
        </w:tc>
        <w:tc>
          <w:tcPr>
            <w:tcW w:w="220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2.4.</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3"/>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дежурный по режиму</w:t>
            </w:r>
          </w:p>
        </w:tc>
        <w:tc>
          <w:tcPr>
            <w:tcW w:w="18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2</w:t>
            </w:r>
          </w:p>
        </w:tc>
        <w:tc>
          <w:tcPr>
            <w:tcW w:w="22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40</w:t>
            </w:r>
          </w:p>
        </w:tc>
        <w:tc>
          <w:tcPr>
            <w:tcW w:w="0" w:type="dxa"/>
            <w:vAlign w:val="bottom"/>
          </w:tcPr>
          <w:p w:rsidR="00D0727C" w:rsidRDefault="00D0727C">
            <w:pPr>
              <w:rPr>
                <w:sz w:val="1"/>
                <w:szCs w:val="1"/>
              </w:rPr>
            </w:pPr>
          </w:p>
        </w:tc>
      </w:tr>
      <w:tr w:rsidR="00D0727C">
        <w:trPr>
          <w:trHeight w:val="310"/>
        </w:trPr>
        <w:tc>
          <w:tcPr>
            <w:tcW w:w="840" w:type="dxa"/>
            <w:tcBorders>
              <w:left w:val="single" w:sz="8" w:space="0" w:color="auto"/>
            </w:tcBorders>
            <w:vAlign w:val="bottom"/>
          </w:tcPr>
          <w:p w:rsidR="00D0727C" w:rsidRDefault="00D0727C">
            <w:pPr>
              <w:rPr>
                <w:sz w:val="24"/>
                <w:szCs w:val="24"/>
              </w:rPr>
            </w:pPr>
          </w:p>
        </w:tc>
        <w:tc>
          <w:tcPr>
            <w:tcW w:w="300" w:type="dxa"/>
            <w:vAlign w:val="bottom"/>
          </w:tcPr>
          <w:p w:rsidR="00D0727C" w:rsidRDefault="00D0727C">
            <w:pPr>
              <w:rPr>
                <w:sz w:val="24"/>
                <w:szCs w:val="24"/>
              </w:rPr>
            </w:pPr>
          </w:p>
        </w:tc>
        <w:tc>
          <w:tcPr>
            <w:tcW w:w="8460" w:type="dxa"/>
            <w:gridSpan w:val="5"/>
            <w:tcBorders>
              <w:right w:val="single" w:sz="8" w:space="0" w:color="auto"/>
            </w:tcBorders>
            <w:vAlign w:val="bottom"/>
          </w:tcPr>
          <w:p w:rsidR="00D0727C" w:rsidRDefault="00D0727C">
            <w:pPr>
              <w:spacing w:line="310" w:lineRule="exact"/>
              <w:ind w:right="300"/>
              <w:jc w:val="center"/>
              <w:rPr>
                <w:sz w:val="20"/>
                <w:szCs w:val="20"/>
              </w:rPr>
            </w:pPr>
            <w:r>
              <w:rPr>
                <w:rFonts w:ascii="Times New Roman" w:eastAsia="Times New Roman" w:hAnsi="Times New Roman" w:cs="Times New Roman"/>
                <w:sz w:val="28"/>
                <w:szCs w:val="28"/>
              </w:rPr>
              <w:t>3.  Профессионально-квалификационная группа должностей</w:t>
            </w: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tcBorders>
            <w:vAlign w:val="bottom"/>
          </w:tcPr>
          <w:p w:rsidR="00D0727C" w:rsidRDefault="00D0727C">
            <w:pPr>
              <w:rPr>
                <w:sz w:val="24"/>
                <w:szCs w:val="24"/>
              </w:rPr>
            </w:pPr>
          </w:p>
        </w:tc>
        <w:tc>
          <w:tcPr>
            <w:tcW w:w="1520" w:type="dxa"/>
            <w:tcBorders>
              <w:bottom w:val="single" w:sz="8" w:space="0" w:color="auto"/>
            </w:tcBorders>
            <w:vAlign w:val="bottom"/>
          </w:tcPr>
          <w:p w:rsidR="00D0727C" w:rsidRDefault="00D0727C">
            <w:pPr>
              <w:rPr>
                <w:sz w:val="24"/>
                <w:szCs w:val="24"/>
              </w:rPr>
            </w:pPr>
          </w:p>
        </w:tc>
        <w:tc>
          <w:tcPr>
            <w:tcW w:w="4740" w:type="dxa"/>
            <w:gridSpan w:val="3"/>
            <w:tcBorders>
              <w:bottom w:val="single" w:sz="8" w:space="0" w:color="auto"/>
            </w:tcBorders>
            <w:vAlign w:val="bottom"/>
          </w:tcPr>
          <w:p w:rsidR="00D0727C" w:rsidRDefault="00D0727C">
            <w:pPr>
              <w:ind w:left="480"/>
              <w:jc w:val="center"/>
              <w:rPr>
                <w:sz w:val="20"/>
                <w:szCs w:val="20"/>
              </w:rPr>
            </w:pPr>
            <w:r>
              <w:rPr>
                <w:rFonts w:ascii="Times New Roman" w:eastAsia="Times New Roman" w:hAnsi="Times New Roman" w:cs="Times New Roman"/>
                <w:w w:val="99"/>
                <w:sz w:val="28"/>
                <w:szCs w:val="28"/>
              </w:rPr>
              <w:t>педагогических работников</w:t>
            </w:r>
          </w:p>
        </w:tc>
        <w:tc>
          <w:tcPr>
            <w:tcW w:w="220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3.1.</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2820" w:type="dxa"/>
            <w:gridSpan w:val="2"/>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Инструктор по труду</w:t>
            </w:r>
          </w:p>
        </w:tc>
        <w:tc>
          <w:tcPr>
            <w:tcW w:w="1560" w:type="dxa"/>
            <w:tcBorders>
              <w:bottom w:val="single" w:sz="8" w:space="0" w:color="auto"/>
              <w:right w:val="single" w:sz="8" w:space="0" w:color="auto"/>
            </w:tcBorders>
            <w:vAlign w:val="bottom"/>
          </w:tcPr>
          <w:p w:rsidR="00D0727C" w:rsidRDefault="00D0727C">
            <w:pPr>
              <w:rPr>
                <w:sz w:val="24"/>
                <w:szCs w:val="24"/>
              </w:rPr>
            </w:pPr>
          </w:p>
        </w:tc>
        <w:tc>
          <w:tcPr>
            <w:tcW w:w="18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220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45</w:t>
            </w:r>
          </w:p>
        </w:tc>
        <w:tc>
          <w:tcPr>
            <w:tcW w:w="0" w:type="dxa"/>
            <w:vAlign w:val="bottom"/>
          </w:tcPr>
          <w:p w:rsidR="00D0727C" w:rsidRDefault="00D0727C">
            <w:pPr>
              <w:rPr>
                <w:sz w:val="1"/>
                <w:szCs w:val="1"/>
              </w:rPr>
            </w:pPr>
          </w:p>
        </w:tc>
      </w:tr>
      <w:tr w:rsidR="00D0727C">
        <w:trPr>
          <w:trHeight w:val="308"/>
        </w:trPr>
        <w:tc>
          <w:tcPr>
            <w:tcW w:w="840" w:type="dxa"/>
            <w:vMerge w:val="restart"/>
            <w:tcBorders>
              <w:lef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3.2.</w:t>
            </w:r>
          </w:p>
        </w:tc>
        <w:tc>
          <w:tcPr>
            <w:tcW w:w="300" w:type="dxa"/>
            <w:tcBorders>
              <w:right w:val="single" w:sz="8" w:space="0" w:color="auto"/>
            </w:tcBorders>
            <w:vAlign w:val="bottom"/>
          </w:tcPr>
          <w:p w:rsidR="00D0727C" w:rsidRDefault="00D0727C">
            <w:pPr>
              <w:rPr>
                <w:sz w:val="24"/>
                <w:szCs w:val="24"/>
              </w:rPr>
            </w:pPr>
          </w:p>
        </w:tc>
        <w:tc>
          <w:tcPr>
            <w:tcW w:w="1520" w:type="dxa"/>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Инструктор</w:t>
            </w:r>
          </w:p>
        </w:tc>
        <w:tc>
          <w:tcPr>
            <w:tcW w:w="1300" w:type="dxa"/>
            <w:vAlign w:val="bottom"/>
          </w:tcPr>
          <w:p w:rsidR="00D0727C" w:rsidRDefault="00D0727C">
            <w:pPr>
              <w:spacing w:line="308" w:lineRule="exact"/>
              <w:ind w:left="520"/>
              <w:rPr>
                <w:sz w:val="20"/>
                <w:szCs w:val="20"/>
              </w:rPr>
            </w:pPr>
            <w:r>
              <w:rPr>
                <w:rFonts w:ascii="Times New Roman" w:eastAsia="Times New Roman" w:hAnsi="Times New Roman" w:cs="Times New Roman"/>
                <w:sz w:val="28"/>
                <w:szCs w:val="28"/>
              </w:rPr>
              <w:t>по</w:t>
            </w:r>
          </w:p>
        </w:tc>
        <w:tc>
          <w:tcPr>
            <w:tcW w:w="156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физической</w:t>
            </w:r>
          </w:p>
        </w:tc>
        <w:tc>
          <w:tcPr>
            <w:tcW w:w="18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220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45</w:t>
            </w:r>
          </w:p>
        </w:tc>
        <w:tc>
          <w:tcPr>
            <w:tcW w:w="0" w:type="dxa"/>
            <w:vAlign w:val="bottom"/>
          </w:tcPr>
          <w:p w:rsidR="00D0727C" w:rsidRDefault="00D0727C">
            <w:pPr>
              <w:rPr>
                <w:sz w:val="1"/>
                <w:szCs w:val="1"/>
              </w:rPr>
            </w:pPr>
          </w:p>
        </w:tc>
      </w:tr>
      <w:tr w:rsidR="00D0727C">
        <w:trPr>
          <w:trHeight w:val="163"/>
        </w:trPr>
        <w:tc>
          <w:tcPr>
            <w:tcW w:w="840" w:type="dxa"/>
            <w:vMerge/>
            <w:tcBorders>
              <w:left w:val="single" w:sz="8" w:space="0" w:color="auto"/>
            </w:tcBorders>
            <w:vAlign w:val="bottom"/>
          </w:tcPr>
          <w:p w:rsidR="00D0727C" w:rsidRDefault="00D0727C">
            <w:pPr>
              <w:rPr>
                <w:sz w:val="14"/>
                <w:szCs w:val="14"/>
              </w:rPr>
            </w:pPr>
          </w:p>
        </w:tc>
        <w:tc>
          <w:tcPr>
            <w:tcW w:w="300" w:type="dxa"/>
            <w:tcBorders>
              <w:right w:val="single" w:sz="8" w:space="0" w:color="auto"/>
            </w:tcBorders>
            <w:vAlign w:val="bottom"/>
          </w:tcPr>
          <w:p w:rsidR="00D0727C" w:rsidRDefault="00D0727C">
            <w:pPr>
              <w:rPr>
                <w:sz w:val="14"/>
                <w:szCs w:val="14"/>
              </w:rPr>
            </w:pPr>
          </w:p>
        </w:tc>
        <w:tc>
          <w:tcPr>
            <w:tcW w:w="1520" w:type="dxa"/>
            <w:vMerge w:val="restart"/>
            <w:vAlign w:val="bottom"/>
          </w:tcPr>
          <w:p w:rsidR="00D0727C" w:rsidRDefault="00D0727C">
            <w:pPr>
              <w:ind w:left="80"/>
              <w:rPr>
                <w:sz w:val="20"/>
                <w:szCs w:val="20"/>
              </w:rPr>
            </w:pPr>
            <w:r>
              <w:rPr>
                <w:rFonts w:ascii="Times New Roman" w:eastAsia="Times New Roman" w:hAnsi="Times New Roman" w:cs="Times New Roman"/>
                <w:sz w:val="28"/>
                <w:szCs w:val="28"/>
              </w:rPr>
              <w:t>культуре</w:t>
            </w:r>
          </w:p>
        </w:tc>
        <w:tc>
          <w:tcPr>
            <w:tcW w:w="1300" w:type="dxa"/>
            <w:vAlign w:val="bottom"/>
          </w:tcPr>
          <w:p w:rsidR="00D0727C" w:rsidRDefault="00D0727C">
            <w:pPr>
              <w:rPr>
                <w:sz w:val="14"/>
                <w:szCs w:val="14"/>
              </w:rPr>
            </w:pPr>
          </w:p>
        </w:tc>
        <w:tc>
          <w:tcPr>
            <w:tcW w:w="1560" w:type="dxa"/>
            <w:tcBorders>
              <w:right w:val="single" w:sz="8" w:space="0" w:color="auto"/>
            </w:tcBorders>
            <w:vAlign w:val="bottom"/>
          </w:tcPr>
          <w:p w:rsidR="00D0727C" w:rsidRDefault="00D0727C">
            <w:pPr>
              <w:rPr>
                <w:sz w:val="14"/>
                <w:szCs w:val="14"/>
              </w:rPr>
            </w:pPr>
          </w:p>
        </w:tc>
        <w:tc>
          <w:tcPr>
            <w:tcW w:w="1880" w:type="dxa"/>
            <w:vMerge/>
            <w:tcBorders>
              <w:right w:val="single" w:sz="8" w:space="0" w:color="auto"/>
            </w:tcBorders>
            <w:vAlign w:val="bottom"/>
          </w:tcPr>
          <w:p w:rsidR="00D0727C" w:rsidRDefault="00D0727C">
            <w:pPr>
              <w:rPr>
                <w:sz w:val="14"/>
                <w:szCs w:val="14"/>
              </w:rPr>
            </w:pPr>
          </w:p>
        </w:tc>
        <w:tc>
          <w:tcPr>
            <w:tcW w:w="220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1520" w:type="dxa"/>
            <w:vMerge/>
            <w:tcBorders>
              <w:bottom w:val="single" w:sz="8" w:space="0" w:color="auto"/>
            </w:tcBorders>
            <w:vAlign w:val="bottom"/>
          </w:tcPr>
          <w:p w:rsidR="00D0727C" w:rsidRDefault="00D0727C">
            <w:pPr>
              <w:rPr>
                <w:sz w:val="14"/>
                <w:szCs w:val="14"/>
              </w:rPr>
            </w:pPr>
          </w:p>
        </w:tc>
        <w:tc>
          <w:tcPr>
            <w:tcW w:w="1300" w:type="dxa"/>
            <w:tcBorders>
              <w:bottom w:val="single" w:sz="8" w:space="0" w:color="auto"/>
            </w:tcBorders>
            <w:vAlign w:val="bottom"/>
          </w:tcPr>
          <w:p w:rsidR="00D0727C" w:rsidRDefault="00D0727C">
            <w:pPr>
              <w:rPr>
                <w:sz w:val="14"/>
                <w:szCs w:val="14"/>
              </w:rPr>
            </w:pPr>
          </w:p>
        </w:tc>
        <w:tc>
          <w:tcPr>
            <w:tcW w:w="1560" w:type="dxa"/>
            <w:tcBorders>
              <w:bottom w:val="single" w:sz="8" w:space="0" w:color="auto"/>
              <w:right w:val="single" w:sz="8" w:space="0" w:color="auto"/>
            </w:tcBorders>
            <w:vAlign w:val="bottom"/>
          </w:tcPr>
          <w:p w:rsidR="00D0727C" w:rsidRDefault="00D0727C">
            <w:pPr>
              <w:rPr>
                <w:sz w:val="14"/>
                <w:szCs w:val="14"/>
              </w:rPr>
            </w:pPr>
          </w:p>
        </w:tc>
        <w:tc>
          <w:tcPr>
            <w:tcW w:w="1880" w:type="dxa"/>
            <w:tcBorders>
              <w:bottom w:val="single" w:sz="8" w:space="0" w:color="auto"/>
              <w:right w:val="single" w:sz="8" w:space="0" w:color="auto"/>
            </w:tcBorders>
            <w:vAlign w:val="bottom"/>
          </w:tcPr>
          <w:p w:rsidR="00D0727C" w:rsidRDefault="00D0727C">
            <w:pPr>
              <w:rPr>
                <w:sz w:val="14"/>
                <w:szCs w:val="14"/>
              </w:rPr>
            </w:pPr>
          </w:p>
        </w:tc>
        <w:tc>
          <w:tcPr>
            <w:tcW w:w="220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602"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37</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00"/>
        <w:gridCol w:w="440"/>
        <w:gridCol w:w="1140"/>
        <w:gridCol w:w="540"/>
        <w:gridCol w:w="1400"/>
        <w:gridCol w:w="860"/>
        <w:gridCol w:w="1860"/>
        <w:gridCol w:w="100"/>
        <w:gridCol w:w="21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300" w:type="dxa"/>
            <w:tcBorders>
              <w:top w:val="single" w:sz="8" w:space="0" w:color="auto"/>
            </w:tcBorders>
            <w:vAlign w:val="bottom"/>
          </w:tcPr>
          <w:p w:rsidR="00D0727C" w:rsidRDefault="00D0727C">
            <w:pPr>
              <w:rPr>
                <w:sz w:val="24"/>
                <w:szCs w:val="24"/>
              </w:rPr>
            </w:pPr>
          </w:p>
        </w:tc>
        <w:tc>
          <w:tcPr>
            <w:tcW w:w="440" w:type="dxa"/>
            <w:tcBorders>
              <w:top w:val="single" w:sz="8" w:space="0" w:color="auto"/>
            </w:tcBorders>
            <w:vAlign w:val="bottom"/>
          </w:tcPr>
          <w:p w:rsidR="00D0727C" w:rsidRDefault="00D0727C">
            <w:pPr>
              <w:rPr>
                <w:sz w:val="24"/>
                <w:szCs w:val="24"/>
              </w:rPr>
            </w:pPr>
          </w:p>
        </w:tc>
        <w:tc>
          <w:tcPr>
            <w:tcW w:w="1140" w:type="dxa"/>
            <w:tcBorders>
              <w:top w:val="single" w:sz="8" w:space="0" w:color="auto"/>
            </w:tcBorders>
            <w:vAlign w:val="bottom"/>
          </w:tcPr>
          <w:p w:rsidR="00D0727C" w:rsidRDefault="00D0727C">
            <w:pPr>
              <w:rPr>
                <w:sz w:val="24"/>
                <w:szCs w:val="24"/>
              </w:rPr>
            </w:pPr>
          </w:p>
        </w:tc>
        <w:tc>
          <w:tcPr>
            <w:tcW w:w="540" w:type="dxa"/>
            <w:tcBorders>
              <w:top w:val="single" w:sz="8" w:space="0" w:color="auto"/>
            </w:tcBorders>
            <w:vAlign w:val="bottom"/>
          </w:tcPr>
          <w:p w:rsidR="00D0727C" w:rsidRDefault="00D0727C">
            <w:pPr>
              <w:rPr>
                <w:sz w:val="24"/>
                <w:szCs w:val="24"/>
              </w:rPr>
            </w:pPr>
          </w:p>
        </w:tc>
        <w:tc>
          <w:tcPr>
            <w:tcW w:w="1400" w:type="dxa"/>
            <w:tcBorders>
              <w:top w:val="single" w:sz="8" w:space="0" w:color="auto"/>
            </w:tcBorders>
            <w:vAlign w:val="bottom"/>
          </w:tcPr>
          <w:p w:rsidR="00D0727C" w:rsidRDefault="00D0727C">
            <w:pPr>
              <w:rPr>
                <w:sz w:val="24"/>
                <w:szCs w:val="24"/>
              </w:rPr>
            </w:pPr>
          </w:p>
        </w:tc>
        <w:tc>
          <w:tcPr>
            <w:tcW w:w="860" w:type="dxa"/>
            <w:tcBorders>
              <w:top w:val="single" w:sz="8" w:space="0" w:color="auto"/>
              <w:right w:val="single" w:sz="8" w:space="0" w:color="auto"/>
            </w:tcBorders>
            <w:vAlign w:val="bottom"/>
          </w:tcPr>
          <w:p w:rsidR="00D0727C" w:rsidRDefault="00D0727C">
            <w:pPr>
              <w:rPr>
                <w:sz w:val="24"/>
                <w:szCs w:val="24"/>
              </w:rPr>
            </w:pPr>
          </w:p>
        </w:tc>
        <w:tc>
          <w:tcPr>
            <w:tcW w:w="186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w:t>
            </w:r>
          </w:p>
        </w:tc>
        <w:tc>
          <w:tcPr>
            <w:tcW w:w="100" w:type="dxa"/>
            <w:tcBorders>
              <w:top w:val="single" w:sz="8" w:space="0" w:color="auto"/>
            </w:tcBorders>
            <w:vAlign w:val="bottom"/>
          </w:tcPr>
          <w:p w:rsidR="00D0727C" w:rsidRDefault="00D0727C">
            <w:pPr>
              <w:rPr>
                <w:sz w:val="24"/>
                <w:szCs w:val="24"/>
              </w:rPr>
            </w:pPr>
          </w:p>
        </w:tc>
        <w:tc>
          <w:tcPr>
            <w:tcW w:w="21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Предельный</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4"/>
                <w:szCs w:val="14"/>
              </w:rPr>
            </w:pPr>
          </w:p>
        </w:tc>
        <w:tc>
          <w:tcPr>
            <w:tcW w:w="300" w:type="dxa"/>
            <w:vAlign w:val="bottom"/>
          </w:tcPr>
          <w:p w:rsidR="00D0727C" w:rsidRDefault="00D0727C">
            <w:pPr>
              <w:rPr>
                <w:sz w:val="14"/>
                <w:szCs w:val="14"/>
              </w:rPr>
            </w:pPr>
          </w:p>
        </w:tc>
        <w:tc>
          <w:tcPr>
            <w:tcW w:w="440" w:type="dxa"/>
            <w:vAlign w:val="bottom"/>
          </w:tcPr>
          <w:p w:rsidR="00D0727C" w:rsidRDefault="00D0727C">
            <w:pPr>
              <w:rPr>
                <w:sz w:val="14"/>
                <w:szCs w:val="14"/>
              </w:rPr>
            </w:pPr>
          </w:p>
        </w:tc>
        <w:tc>
          <w:tcPr>
            <w:tcW w:w="1140" w:type="dxa"/>
            <w:vAlign w:val="bottom"/>
          </w:tcPr>
          <w:p w:rsidR="00D0727C" w:rsidRDefault="00D0727C">
            <w:pPr>
              <w:rPr>
                <w:sz w:val="14"/>
                <w:szCs w:val="14"/>
              </w:rPr>
            </w:pPr>
          </w:p>
        </w:tc>
        <w:tc>
          <w:tcPr>
            <w:tcW w:w="540" w:type="dxa"/>
            <w:vAlign w:val="bottom"/>
          </w:tcPr>
          <w:p w:rsidR="00D0727C" w:rsidRDefault="00D0727C">
            <w:pPr>
              <w:rPr>
                <w:sz w:val="14"/>
                <w:szCs w:val="14"/>
              </w:rPr>
            </w:pPr>
          </w:p>
        </w:tc>
        <w:tc>
          <w:tcPr>
            <w:tcW w:w="1400" w:type="dxa"/>
            <w:vAlign w:val="bottom"/>
          </w:tcPr>
          <w:p w:rsidR="00D0727C" w:rsidRDefault="00D0727C">
            <w:pPr>
              <w:rPr>
                <w:sz w:val="14"/>
                <w:szCs w:val="14"/>
              </w:rPr>
            </w:pPr>
          </w:p>
        </w:tc>
        <w:tc>
          <w:tcPr>
            <w:tcW w:w="86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100" w:type="dxa"/>
            <w:vAlign w:val="bottom"/>
          </w:tcPr>
          <w:p w:rsidR="00D0727C" w:rsidRDefault="00D0727C">
            <w:pPr>
              <w:rPr>
                <w:sz w:val="14"/>
                <w:szCs w:val="14"/>
              </w:rPr>
            </w:pPr>
          </w:p>
        </w:tc>
        <w:tc>
          <w:tcPr>
            <w:tcW w:w="21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совокупный</w:t>
            </w:r>
          </w:p>
        </w:tc>
        <w:tc>
          <w:tcPr>
            <w:tcW w:w="0" w:type="dxa"/>
            <w:vAlign w:val="bottom"/>
          </w:tcPr>
          <w:p w:rsidR="00D0727C" w:rsidRDefault="00D0727C">
            <w:pPr>
              <w:rPr>
                <w:sz w:val="1"/>
                <w:szCs w:val="1"/>
              </w:rPr>
            </w:pPr>
          </w:p>
        </w:tc>
      </w:tr>
      <w:tr w:rsidR="00D0727C">
        <w:trPr>
          <w:trHeight w:val="161"/>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00" w:type="dxa"/>
            <w:vAlign w:val="bottom"/>
          </w:tcPr>
          <w:p w:rsidR="00D0727C" w:rsidRDefault="00D0727C">
            <w:pPr>
              <w:rPr>
                <w:sz w:val="13"/>
                <w:szCs w:val="13"/>
              </w:rPr>
            </w:pPr>
          </w:p>
        </w:tc>
        <w:tc>
          <w:tcPr>
            <w:tcW w:w="440" w:type="dxa"/>
            <w:vAlign w:val="bottom"/>
          </w:tcPr>
          <w:p w:rsidR="00D0727C" w:rsidRDefault="00D0727C">
            <w:pPr>
              <w:rPr>
                <w:sz w:val="13"/>
                <w:szCs w:val="13"/>
              </w:rPr>
            </w:pPr>
          </w:p>
        </w:tc>
        <w:tc>
          <w:tcPr>
            <w:tcW w:w="3940" w:type="dxa"/>
            <w:gridSpan w:val="4"/>
            <w:vMerge w:val="restart"/>
            <w:tcBorders>
              <w:right w:val="single" w:sz="8" w:space="0" w:color="auto"/>
            </w:tcBorders>
            <w:vAlign w:val="bottom"/>
          </w:tcPr>
          <w:p w:rsidR="00D0727C" w:rsidRDefault="00D0727C">
            <w:pPr>
              <w:ind w:right="660"/>
              <w:jc w:val="right"/>
              <w:rPr>
                <w:sz w:val="20"/>
                <w:szCs w:val="20"/>
              </w:rPr>
            </w:pPr>
            <w:r>
              <w:rPr>
                <w:rFonts w:ascii="Times New Roman" w:eastAsia="Times New Roman" w:hAnsi="Times New Roman" w:cs="Times New Roman"/>
                <w:w w:val="99"/>
                <w:sz w:val="28"/>
                <w:szCs w:val="28"/>
              </w:rPr>
              <w:t>Наименование должности</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онный</w:t>
            </w: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300" w:type="dxa"/>
            <w:vAlign w:val="bottom"/>
          </w:tcPr>
          <w:p w:rsidR="00D0727C" w:rsidRDefault="00D0727C">
            <w:pPr>
              <w:rPr>
                <w:sz w:val="13"/>
                <w:szCs w:val="13"/>
              </w:rPr>
            </w:pPr>
          </w:p>
        </w:tc>
        <w:tc>
          <w:tcPr>
            <w:tcW w:w="440" w:type="dxa"/>
            <w:vAlign w:val="bottom"/>
          </w:tcPr>
          <w:p w:rsidR="00D0727C" w:rsidRDefault="00D0727C">
            <w:pPr>
              <w:rPr>
                <w:sz w:val="13"/>
                <w:szCs w:val="13"/>
              </w:rPr>
            </w:pPr>
          </w:p>
        </w:tc>
        <w:tc>
          <w:tcPr>
            <w:tcW w:w="3940" w:type="dxa"/>
            <w:gridSpan w:val="4"/>
            <w:vMerge/>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размер весовых</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300" w:type="dxa"/>
            <w:vAlign w:val="bottom"/>
          </w:tcPr>
          <w:p w:rsidR="00D0727C" w:rsidRDefault="00D0727C">
            <w:pPr>
              <w:rPr>
                <w:sz w:val="13"/>
                <w:szCs w:val="13"/>
              </w:rPr>
            </w:pPr>
          </w:p>
        </w:tc>
        <w:tc>
          <w:tcPr>
            <w:tcW w:w="440" w:type="dxa"/>
            <w:vAlign w:val="bottom"/>
          </w:tcPr>
          <w:p w:rsidR="00D0727C" w:rsidRDefault="00D0727C">
            <w:pPr>
              <w:rPr>
                <w:sz w:val="13"/>
                <w:szCs w:val="13"/>
              </w:rPr>
            </w:pPr>
          </w:p>
        </w:tc>
        <w:tc>
          <w:tcPr>
            <w:tcW w:w="1140" w:type="dxa"/>
            <w:vAlign w:val="bottom"/>
          </w:tcPr>
          <w:p w:rsidR="00D0727C" w:rsidRDefault="00D0727C">
            <w:pPr>
              <w:rPr>
                <w:sz w:val="13"/>
                <w:szCs w:val="13"/>
              </w:rPr>
            </w:pPr>
          </w:p>
        </w:tc>
        <w:tc>
          <w:tcPr>
            <w:tcW w:w="540" w:type="dxa"/>
            <w:vAlign w:val="bottom"/>
          </w:tcPr>
          <w:p w:rsidR="00D0727C" w:rsidRDefault="00D0727C">
            <w:pPr>
              <w:rPr>
                <w:sz w:val="13"/>
                <w:szCs w:val="13"/>
              </w:rPr>
            </w:pPr>
          </w:p>
        </w:tc>
        <w:tc>
          <w:tcPr>
            <w:tcW w:w="1400" w:type="dxa"/>
            <w:vAlign w:val="bottom"/>
          </w:tcPr>
          <w:p w:rsidR="00D0727C" w:rsidRDefault="00D0727C">
            <w:pPr>
              <w:rPr>
                <w:sz w:val="13"/>
                <w:szCs w:val="13"/>
              </w:rPr>
            </w:pPr>
          </w:p>
        </w:tc>
        <w:tc>
          <w:tcPr>
            <w:tcW w:w="860" w:type="dxa"/>
            <w:tcBorders>
              <w:right w:val="single" w:sz="8" w:space="0" w:color="auto"/>
            </w:tcBorders>
            <w:vAlign w:val="bottom"/>
          </w:tcPr>
          <w:p w:rsidR="00D0727C" w:rsidRDefault="00D0727C">
            <w:pPr>
              <w:rPr>
                <w:sz w:val="13"/>
                <w:szCs w:val="13"/>
              </w:rPr>
            </w:pP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уровень</w:t>
            </w: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right w:val="single" w:sz="8" w:space="0" w:color="auto"/>
            </w:tcBorders>
            <w:vAlign w:val="bottom"/>
          </w:tcPr>
          <w:p w:rsidR="00D0727C" w:rsidRDefault="00D0727C">
            <w:pPr>
              <w:rPr>
                <w:sz w:val="14"/>
                <w:szCs w:val="14"/>
              </w:rPr>
            </w:pPr>
          </w:p>
        </w:tc>
        <w:tc>
          <w:tcPr>
            <w:tcW w:w="300" w:type="dxa"/>
            <w:vAlign w:val="bottom"/>
          </w:tcPr>
          <w:p w:rsidR="00D0727C" w:rsidRDefault="00D0727C">
            <w:pPr>
              <w:rPr>
                <w:sz w:val="14"/>
                <w:szCs w:val="14"/>
              </w:rPr>
            </w:pPr>
          </w:p>
        </w:tc>
        <w:tc>
          <w:tcPr>
            <w:tcW w:w="440" w:type="dxa"/>
            <w:vAlign w:val="bottom"/>
          </w:tcPr>
          <w:p w:rsidR="00D0727C" w:rsidRDefault="00D0727C">
            <w:pPr>
              <w:rPr>
                <w:sz w:val="14"/>
                <w:szCs w:val="14"/>
              </w:rPr>
            </w:pPr>
          </w:p>
        </w:tc>
        <w:tc>
          <w:tcPr>
            <w:tcW w:w="1140" w:type="dxa"/>
            <w:vAlign w:val="bottom"/>
          </w:tcPr>
          <w:p w:rsidR="00D0727C" w:rsidRDefault="00D0727C">
            <w:pPr>
              <w:rPr>
                <w:sz w:val="14"/>
                <w:szCs w:val="14"/>
              </w:rPr>
            </w:pPr>
          </w:p>
        </w:tc>
        <w:tc>
          <w:tcPr>
            <w:tcW w:w="540" w:type="dxa"/>
            <w:vAlign w:val="bottom"/>
          </w:tcPr>
          <w:p w:rsidR="00D0727C" w:rsidRDefault="00D0727C">
            <w:pPr>
              <w:rPr>
                <w:sz w:val="14"/>
                <w:szCs w:val="14"/>
              </w:rPr>
            </w:pPr>
          </w:p>
        </w:tc>
        <w:tc>
          <w:tcPr>
            <w:tcW w:w="1400" w:type="dxa"/>
            <w:vAlign w:val="bottom"/>
          </w:tcPr>
          <w:p w:rsidR="00D0727C" w:rsidRDefault="00D0727C">
            <w:pPr>
              <w:rPr>
                <w:sz w:val="14"/>
                <w:szCs w:val="14"/>
              </w:rPr>
            </w:pPr>
          </w:p>
        </w:tc>
        <w:tc>
          <w:tcPr>
            <w:tcW w:w="86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100" w:type="dxa"/>
            <w:vAlign w:val="bottom"/>
          </w:tcPr>
          <w:p w:rsidR="00D0727C" w:rsidRDefault="00D0727C">
            <w:pPr>
              <w:rPr>
                <w:sz w:val="14"/>
                <w:szCs w:val="14"/>
              </w:rPr>
            </w:pPr>
          </w:p>
        </w:tc>
        <w:tc>
          <w:tcPr>
            <w:tcW w:w="21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коэффициентов</w:t>
            </w: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300" w:type="dxa"/>
            <w:tcBorders>
              <w:bottom w:val="single" w:sz="8" w:space="0" w:color="auto"/>
            </w:tcBorders>
            <w:vAlign w:val="bottom"/>
          </w:tcPr>
          <w:p w:rsidR="00D0727C" w:rsidRDefault="00D0727C">
            <w:pPr>
              <w:rPr>
                <w:sz w:val="14"/>
                <w:szCs w:val="14"/>
              </w:rPr>
            </w:pPr>
          </w:p>
        </w:tc>
        <w:tc>
          <w:tcPr>
            <w:tcW w:w="440" w:type="dxa"/>
            <w:tcBorders>
              <w:bottom w:val="single" w:sz="8" w:space="0" w:color="auto"/>
            </w:tcBorders>
            <w:vAlign w:val="bottom"/>
          </w:tcPr>
          <w:p w:rsidR="00D0727C" w:rsidRDefault="00D0727C">
            <w:pPr>
              <w:rPr>
                <w:sz w:val="14"/>
                <w:szCs w:val="14"/>
              </w:rPr>
            </w:pPr>
          </w:p>
        </w:tc>
        <w:tc>
          <w:tcPr>
            <w:tcW w:w="1140" w:type="dxa"/>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1400" w:type="dxa"/>
            <w:tcBorders>
              <w:bottom w:val="single" w:sz="8" w:space="0" w:color="auto"/>
            </w:tcBorders>
            <w:vAlign w:val="bottom"/>
          </w:tcPr>
          <w:p w:rsidR="00D0727C" w:rsidRDefault="00D0727C">
            <w:pPr>
              <w:rPr>
                <w:sz w:val="14"/>
                <w:szCs w:val="14"/>
              </w:rPr>
            </w:pPr>
          </w:p>
        </w:tc>
        <w:tc>
          <w:tcPr>
            <w:tcW w:w="86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vMerge/>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ind w:left="160"/>
              <w:jc w:val="center"/>
              <w:rPr>
                <w:sz w:val="20"/>
                <w:szCs w:val="20"/>
              </w:rPr>
            </w:pPr>
            <w:r>
              <w:rPr>
                <w:rFonts w:ascii="Times New Roman" w:eastAsia="Times New Roman" w:hAnsi="Times New Roman" w:cs="Times New Roman"/>
                <w:w w:val="99"/>
                <w:sz w:val="28"/>
                <w:szCs w:val="28"/>
              </w:rPr>
              <w:t>3.3.</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Музыкальный руководитель</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45</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ind w:left="160"/>
              <w:jc w:val="center"/>
              <w:rPr>
                <w:sz w:val="20"/>
                <w:szCs w:val="20"/>
              </w:rPr>
            </w:pPr>
            <w:r>
              <w:rPr>
                <w:rFonts w:ascii="Times New Roman" w:eastAsia="Times New Roman" w:hAnsi="Times New Roman" w:cs="Times New Roman"/>
                <w:w w:val="99"/>
                <w:sz w:val="28"/>
                <w:szCs w:val="28"/>
              </w:rPr>
              <w:t>3.4.</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вожатый</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45</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bottom w:val="single" w:sz="8" w:space="0" w:color="auto"/>
            </w:tcBorders>
            <w:vAlign w:val="bottom"/>
          </w:tcPr>
          <w:p w:rsidR="00D0727C" w:rsidRDefault="00D0727C">
            <w:pPr>
              <w:spacing w:line="310" w:lineRule="exact"/>
              <w:ind w:left="160"/>
              <w:jc w:val="center"/>
              <w:rPr>
                <w:sz w:val="20"/>
                <w:szCs w:val="20"/>
              </w:rPr>
            </w:pPr>
            <w:r>
              <w:rPr>
                <w:rFonts w:ascii="Times New Roman" w:eastAsia="Times New Roman" w:hAnsi="Times New Roman" w:cs="Times New Roman"/>
                <w:w w:val="99"/>
                <w:sz w:val="28"/>
                <w:szCs w:val="28"/>
              </w:rPr>
              <w:t>3.5.</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Инструктор-методист</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2</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10" w:lineRule="exact"/>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ind w:left="160"/>
              <w:jc w:val="center"/>
              <w:rPr>
                <w:sz w:val="20"/>
                <w:szCs w:val="20"/>
              </w:rPr>
            </w:pPr>
            <w:r>
              <w:rPr>
                <w:rFonts w:ascii="Times New Roman" w:eastAsia="Times New Roman" w:hAnsi="Times New Roman" w:cs="Times New Roman"/>
                <w:w w:val="99"/>
                <w:sz w:val="28"/>
                <w:szCs w:val="28"/>
              </w:rPr>
              <w:t>3.6.</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2120" w:type="dxa"/>
            <w:gridSpan w:val="3"/>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Концертмейстер</w:t>
            </w:r>
          </w:p>
        </w:tc>
        <w:tc>
          <w:tcPr>
            <w:tcW w:w="1400" w:type="dxa"/>
            <w:tcBorders>
              <w:bottom w:val="single" w:sz="8" w:space="0" w:color="auto"/>
            </w:tcBorders>
            <w:vAlign w:val="bottom"/>
          </w:tcPr>
          <w:p w:rsidR="00D0727C" w:rsidRDefault="00D0727C">
            <w:pPr>
              <w:rPr>
                <w:sz w:val="24"/>
                <w:szCs w:val="24"/>
              </w:rPr>
            </w:pP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2</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308"/>
        </w:trPr>
        <w:tc>
          <w:tcPr>
            <w:tcW w:w="840" w:type="dxa"/>
            <w:vMerge w:val="restart"/>
            <w:tcBorders>
              <w:left w:val="single" w:sz="8" w:space="0" w:color="auto"/>
            </w:tcBorders>
            <w:vAlign w:val="bottom"/>
          </w:tcPr>
          <w:p w:rsidR="00D0727C" w:rsidRDefault="00D0727C">
            <w:pPr>
              <w:ind w:left="160"/>
              <w:jc w:val="center"/>
              <w:rPr>
                <w:sz w:val="20"/>
                <w:szCs w:val="20"/>
              </w:rPr>
            </w:pPr>
            <w:r>
              <w:rPr>
                <w:rFonts w:ascii="Times New Roman" w:eastAsia="Times New Roman" w:hAnsi="Times New Roman" w:cs="Times New Roman"/>
                <w:w w:val="99"/>
                <w:sz w:val="28"/>
                <w:szCs w:val="28"/>
              </w:rPr>
              <w:t>3.7.</w:t>
            </w:r>
          </w:p>
        </w:tc>
        <w:tc>
          <w:tcPr>
            <w:tcW w:w="300" w:type="dxa"/>
            <w:tcBorders>
              <w:right w:val="single" w:sz="8" w:space="0" w:color="auto"/>
            </w:tcBorders>
            <w:vAlign w:val="bottom"/>
          </w:tcPr>
          <w:p w:rsidR="00D0727C" w:rsidRDefault="00D0727C">
            <w:pPr>
              <w:rPr>
                <w:sz w:val="24"/>
                <w:szCs w:val="24"/>
              </w:rPr>
            </w:pPr>
          </w:p>
        </w:tc>
        <w:tc>
          <w:tcPr>
            <w:tcW w:w="1580" w:type="dxa"/>
            <w:gridSpan w:val="2"/>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Педагог</w:t>
            </w:r>
          </w:p>
        </w:tc>
        <w:tc>
          <w:tcPr>
            <w:tcW w:w="540" w:type="dxa"/>
            <w:vAlign w:val="bottom"/>
          </w:tcPr>
          <w:p w:rsidR="00D0727C" w:rsidRDefault="00D0727C">
            <w:pPr>
              <w:rPr>
                <w:sz w:val="24"/>
                <w:szCs w:val="24"/>
              </w:rPr>
            </w:pPr>
          </w:p>
        </w:tc>
        <w:tc>
          <w:tcPr>
            <w:tcW w:w="226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дополнительного</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1580" w:type="dxa"/>
            <w:gridSpan w:val="2"/>
            <w:vMerge w:val="restart"/>
            <w:vAlign w:val="bottom"/>
          </w:tcPr>
          <w:p w:rsidR="00D0727C" w:rsidRDefault="00D0727C">
            <w:pPr>
              <w:ind w:left="80"/>
              <w:rPr>
                <w:sz w:val="20"/>
                <w:szCs w:val="20"/>
              </w:rPr>
            </w:pPr>
            <w:r>
              <w:rPr>
                <w:rFonts w:ascii="Times New Roman" w:eastAsia="Times New Roman" w:hAnsi="Times New Roman" w:cs="Times New Roman"/>
                <w:w w:val="99"/>
                <w:sz w:val="28"/>
                <w:szCs w:val="28"/>
              </w:rPr>
              <w:t>образования</w:t>
            </w:r>
          </w:p>
        </w:tc>
        <w:tc>
          <w:tcPr>
            <w:tcW w:w="540" w:type="dxa"/>
            <w:vAlign w:val="bottom"/>
          </w:tcPr>
          <w:p w:rsidR="00D0727C" w:rsidRDefault="00D0727C">
            <w:pPr>
              <w:rPr>
                <w:sz w:val="13"/>
                <w:szCs w:val="13"/>
              </w:rPr>
            </w:pPr>
          </w:p>
        </w:tc>
        <w:tc>
          <w:tcPr>
            <w:tcW w:w="1400" w:type="dxa"/>
            <w:vAlign w:val="bottom"/>
          </w:tcPr>
          <w:p w:rsidR="00D0727C" w:rsidRDefault="00D0727C">
            <w:pPr>
              <w:rPr>
                <w:sz w:val="13"/>
                <w:szCs w:val="13"/>
              </w:rPr>
            </w:pPr>
          </w:p>
        </w:tc>
        <w:tc>
          <w:tcPr>
            <w:tcW w:w="860" w:type="dxa"/>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6"/>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1580" w:type="dxa"/>
            <w:gridSpan w:val="2"/>
            <w:vMerge/>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1400" w:type="dxa"/>
            <w:tcBorders>
              <w:bottom w:val="single" w:sz="8" w:space="0" w:color="auto"/>
            </w:tcBorders>
            <w:vAlign w:val="bottom"/>
          </w:tcPr>
          <w:p w:rsidR="00D0727C" w:rsidRDefault="00D0727C">
            <w:pPr>
              <w:rPr>
                <w:sz w:val="14"/>
                <w:szCs w:val="14"/>
              </w:rPr>
            </w:pPr>
          </w:p>
        </w:tc>
        <w:tc>
          <w:tcPr>
            <w:tcW w:w="86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9" w:lineRule="exact"/>
              <w:ind w:left="160"/>
              <w:jc w:val="center"/>
              <w:rPr>
                <w:sz w:val="20"/>
                <w:szCs w:val="20"/>
              </w:rPr>
            </w:pPr>
            <w:r>
              <w:rPr>
                <w:rFonts w:ascii="Times New Roman" w:eastAsia="Times New Roman" w:hAnsi="Times New Roman" w:cs="Times New Roman"/>
                <w:w w:val="99"/>
                <w:sz w:val="28"/>
                <w:szCs w:val="28"/>
              </w:rPr>
              <w:t>3.8.</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Педагог-организатор</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2</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9" w:lineRule="exact"/>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8" w:lineRule="exact"/>
              <w:ind w:left="160"/>
              <w:jc w:val="center"/>
              <w:rPr>
                <w:sz w:val="20"/>
                <w:szCs w:val="20"/>
              </w:rPr>
            </w:pPr>
            <w:r>
              <w:rPr>
                <w:rFonts w:ascii="Times New Roman" w:eastAsia="Times New Roman" w:hAnsi="Times New Roman" w:cs="Times New Roman"/>
                <w:w w:val="99"/>
                <w:sz w:val="28"/>
                <w:szCs w:val="28"/>
              </w:rPr>
              <w:t>3.9.</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Социальный педагог</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2</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ind w:left="140"/>
              <w:jc w:val="center"/>
              <w:rPr>
                <w:sz w:val="20"/>
                <w:szCs w:val="20"/>
              </w:rPr>
            </w:pPr>
            <w:r>
              <w:rPr>
                <w:rFonts w:ascii="Times New Roman" w:eastAsia="Times New Roman" w:hAnsi="Times New Roman" w:cs="Times New Roman"/>
                <w:w w:val="99"/>
                <w:sz w:val="28"/>
                <w:szCs w:val="28"/>
              </w:rPr>
              <w:t>3.10.</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Тренер-преподаватель</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2</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50</w:t>
            </w:r>
          </w:p>
        </w:tc>
        <w:tc>
          <w:tcPr>
            <w:tcW w:w="0" w:type="dxa"/>
            <w:vAlign w:val="bottom"/>
          </w:tcPr>
          <w:p w:rsidR="00D0727C" w:rsidRDefault="00D0727C">
            <w:pPr>
              <w:rPr>
                <w:sz w:val="1"/>
                <w:szCs w:val="1"/>
              </w:rPr>
            </w:pPr>
          </w:p>
        </w:tc>
      </w:tr>
      <w:tr w:rsidR="00D0727C">
        <w:trPr>
          <w:trHeight w:val="314"/>
        </w:trPr>
        <w:tc>
          <w:tcPr>
            <w:tcW w:w="840" w:type="dxa"/>
            <w:tcBorders>
              <w:left w:val="single" w:sz="8" w:space="0" w:color="auto"/>
              <w:bottom w:val="single" w:sz="8" w:space="0" w:color="auto"/>
            </w:tcBorders>
            <w:vAlign w:val="bottom"/>
          </w:tcPr>
          <w:p w:rsidR="00D0727C" w:rsidRDefault="00D0727C">
            <w:pPr>
              <w:spacing w:line="310" w:lineRule="exact"/>
              <w:ind w:left="140"/>
              <w:jc w:val="center"/>
              <w:rPr>
                <w:sz w:val="20"/>
                <w:szCs w:val="20"/>
              </w:rPr>
            </w:pPr>
            <w:r>
              <w:rPr>
                <w:rFonts w:ascii="Times New Roman" w:eastAsia="Times New Roman" w:hAnsi="Times New Roman" w:cs="Times New Roman"/>
                <w:w w:val="99"/>
                <w:sz w:val="28"/>
                <w:szCs w:val="28"/>
              </w:rPr>
              <w:t>3.11.</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2120" w:type="dxa"/>
            <w:gridSpan w:val="3"/>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Воспитатель</w:t>
            </w:r>
          </w:p>
        </w:tc>
        <w:tc>
          <w:tcPr>
            <w:tcW w:w="1400" w:type="dxa"/>
            <w:tcBorders>
              <w:bottom w:val="single" w:sz="8" w:space="0" w:color="auto"/>
            </w:tcBorders>
            <w:vAlign w:val="bottom"/>
          </w:tcPr>
          <w:p w:rsidR="00D0727C" w:rsidRDefault="00D0727C">
            <w:pPr>
              <w:rPr>
                <w:sz w:val="24"/>
                <w:szCs w:val="24"/>
              </w:rPr>
            </w:pP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3</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10" w:lineRule="exact"/>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308"/>
        </w:trPr>
        <w:tc>
          <w:tcPr>
            <w:tcW w:w="840" w:type="dxa"/>
            <w:vMerge w:val="restart"/>
            <w:tcBorders>
              <w:left w:val="single" w:sz="8" w:space="0" w:color="auto"/>
            </w:tcBorders>
            <w:vAlign w:val="bottom"/>
          </w:tcPr>
          <w:p w:rsidR="00D0727C" w:rsidRDefault="00D0727C">
            <w:pPr>
              <w:ind w:left="140"/>
              <w:jc w:val="center"/>
              <w:rPr>
                <w:sz w:val="20"/>
                <w:szCs w:val="20"/>
              </w:rPr>
            </w:pPr>
            <w:r>
              <w:rPr>
                <w:rFonts w:ascii="Times New Roman" w:eastAsia="Times New Roman" w:hAnsi="Times New Roman" w:cs="Times New Roman"/>
                <w:w w:val="99"/>
                <w:sz w:val="28"/>
                <w:szCs w:val="28"/>
              </w:rPr>
              <w:t>3.12.</w:t>
            </w:r>
          </w:p>
        </w:tc>
        <w:tc>
          <w:tcPr>
            <w:tcW w:w="300" w:type="dxa"/>
            <w:tcBorders>
              <w:right w:val="single" w:sz="8" w:space="0" w:color="auto"/>
            </w:tcBorders>
            <w:vAlign w:val="bottom"/>
          </w:tcPr>
          <w:p w:rsidR="00D0727C" w:rsidRDefault="00D0727C">
            <w:pPr>
              <w:rPr>
                <w:sz w:val="24"/>
                <w:szCs w:val="24"/>
              </w:rPr>
            </w:pPr>
          </w:p>
        </w:tc>
        <w:tc>
          <w:tcPr>
            <w:tcW w:w="1580" w:type="dxa"/>
            <w:gridSpan w:val="2"/>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Мастер</w:t>
            </w:r>
          </w:p>
        </w:tc>
        <w:tc>
          <w:tcPr>
            <w:tcW w:w="2800" w:type="dxa"/>
            <w:gridSpan w:val="3"/>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производственного</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1580" w:type="dxa"/>
            <w:gridSpan w:val="2"/>
            <w:vMerge w:val="restart"/>
            <w:vAlign w:val="bottom"/>
          </w:tcPr>
          <w:p w:rsidR="00D0727C" w:rsidRDefault="00D0727C">
            <w:pPr>
              <w:ind w:left="80"/>
              <w:rPr>
                <w:sz w:val="20"/>
                <w:szCs w:val="20"/>
              </w:rPr>
            </w:pPr>
            <w:r>
              <w:rPr>
                <w:rFonts w:ascii="Times New Roman" w:eastAsia="Times New Roman" w:hAnsi="Times New Roman" w:cs="Times New Roman"/>
                <w:sz w:val="28"/>
                <w:szCs w:val="28"/>
              </w:rPr>
              <w:t>обучения</w:t>
            </w:r>
          </w:p>
        </w:tc>
        <w:tc>
          <w:tcPr>
            <w:tcW w:w="540" w:type="dxa"/>
            <w:vAlign w:val="bottom"/>
          </w:tcPr>
          <w:p w:rsidR="00D0727C" w:rsidRDefault="00D0727C">
            <w:pPr>
              <w:rPr>
                <w:sz w:val="13"/>
                <w:szCs w:val="13"/>
              </w:rPr>
            </w:pPr>
          </w:p>
        </w:tc>
        <w:tc>
          <w:tcPr>
            <w:tcW w:w="1400" w:type="dxa"/>
            <w:vAlign w:val="bottom"/>
          </w:tcPr>
          <w:p w:rsidR="00D0727C" w:rsidRDefault="00D0727C">
            <w:pPr>
              <w:rPr>
                <w:sz w:val="13"/>
                <w:szCs w:val="13"/>
              </w:rPr>
            </w:pPr>
          </w:p>
        </w:tc>
        <w:tc>
          <w:tcPr>
            <w:tcW w:w="860" w:type="dxa"/>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1580" w:type="dxa"/>
            <w:gridSpan w:val="2"/>
            <w:vMerge/>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1400" w:type="dxa"/>
            <w:tcBorders>
              <w:bottom w:val="single" w:sz="8" w:space="0" w:color="auto"/>
            </w:tcBorders>
            <w:vAlign w:val="bottom"/>
          </w:tcPr>
          <w:p w:rsidR="00D0727C" w:rsidRDefault="00D0727C">
            <w:pPr>
              <w:rPr>
                <w:sz w:val="14"/>
                <w:szCs w:val="14"/>
              </w:rPr>
            </w:pPr>
          </w:p>
        </w:tc>
        <w:tc>
          <w:tcPr>
            <w:tcW w:w="86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8" w:lineRule="exact"/>
              <w:ind w:left="140"/>
              <w:jc w:val="center"/>
              <w:rPr>
                <w:sz w:val="20"/>
                <w:szCs w:val="20"/>
              </w:rPr>
            </w:pPr>
            <w:r>
              <w:rPr>
                <w:rFonts w:ascii="Times New Roman" w:eastAsia="Times New Roman" w:hAnsi="Times New Roman" w:cs="Times New Roman"/>
                <w:w w:val="99"/>
                <w:sz w:val="28"/>
                <w:szCs w:val="28"/>
              </w:rPr>
              <w:t>3.13.</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1580" w:type="dxa"/>
            <w:gridSpan w:val="2"/>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Методист</w:t>
            </w:r>
          </w:p>
        </w:tc>
        <w:tc>
          <w:tcPr>
            <w:tcW w:w="540" w:type="dxa"/>
            <w:tcBorders>
              <w:bottom w:val="single" w:sz="8" w:space="0" w:color="auto"/>
            </w:tcBorders>
            <w:vAlign w:val="bottom"/>
          </w:tcPr>
          <w:p w:rsidR="00D0727C" w:rsidRDefault="00D0727C">
            <w:pPr>
              <w:rPr>
                <w:sz w:val="24"/>
                <w:szCs w:val="24"/>
              </w:rPr>
            </w:pPr>
          </w:p>
        </w:tc>
        <w:tc>
          <w:tcPr>
            <w:tcW w:w="1400" w:type="dxa"/>
            <w:tcBorders>
              <w:bottom w:val="single" w:sz="8" w:space="0" w:color="auto"/>
            </w:tcBorders>
            <w:vAlign w:val="bottom"/>
          </w:tcPr>
          <w:p w:rsidR="00D0727C" w:rsidRDefault="00D0727C">
            <w:pPr>
              <w:rPr>
                <w:sz w:val="24"/>
                <w:szCs w:val="24"/>
              </w:rPr>
            </w:pP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3.14.</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Педагог-психолог</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3</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9" w:lineRule="exact"/>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3.15.</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5"/>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инструктор-методист</w:t>
            </w: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3.16.</w:t>
            </w:r>
          </w:p>
        </w:tc>
        <w:tc>
          <w:tcPr>
            <w:tcW w:w="300" w:type="dxa"/>
            <w:tcBorders>
              <w:right w:val="single" w:sz="8" w:space="0" w:color="auto"/>
            </w:tcBorders>
            <w:vAlign w:val="bottom"/>
          </w:tcPr>
          <w:p w:rsidR="00D0727C" w:rsidRDefault="00D0727C">
            <w:pPr>
              <w:rPr>
                <w:sz w:val="24"/>
                <w:szCs w:val="24"/>
              </w:rPr>
            </w:pPr>
          </w:p>
        </w:tc>
        <w:tc>
          <w:tcPr>
            <w:tcW w:w="1580" w:type="dxa"/>
            <w:gridSpan w:val="2"/>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w:t>
            </w:r>
          </w:p>
        </w:tc>
        <w:tc>
          <w:tcPr>
            <w:tcW w:w="540" w:type="dxa"/>
            <w:vAlign w:val="bottom"/>
          </w:tcPr>
          <w:p w:rsidR="00D0727C" w:rsidRDefault="00D0727C">
            <w:pPr>
              <w:rPr>
                <w:sz w:val="24"/>
                <w:szCs w:val="24"/>
              </w:rPr>
            </w:pPr>
          </w:p>
        </w:tc>
        <w:tc>
          <w:tcPr>
            <w:tcW w:w="226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педагог</w:t>
            </w:r>
          </w:p>
        </w:tc>
        <w:tc>
          <w:tcPr>
            <w:tcW w:w="186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tcBorders>
            <w:vAlign w:val="bottom"/>
          </w:tcPr>
          <w:p w:rsidR="00D0727C" w:rsidRDefault="00D0727C">
            <w:pPr>
              <w:rPr>
                <w:sz w:val="14"/>
                <w:szCs w:val="14"/>
              </w:rPr>
            </w:pPr>
          </w:p>
        </w:tc>
        <w:tc>
          <w:tcPr>
            <w:tcW w:w="300" w:type="dxa"/>
            <w:tcBorders>
              <w:right w:val="single" w:sz="8" w:space="0" w:color="auto"/>
            </w:tcBorders>
            <w:vAlign w:val="bottom"/>
          </w:tcPr>
          <w:p w:rsidR="00D0727C" w:rsidRDefault="00D0727C">
            <w:pPr>
              <w:rPr>
                <w:sz w:val="14"/>
                <w:szCs w:val="14"/>
              </w:rPr>
            </w:pPr>
          </w:p>
        </w:tc>
        <w:tc>
          <w:tcPr>
            <w:tcW w:w="4380" w:type="dxa"/>
            <w:gridSpan w:val="5"/>
            <w:vMerge w:val="restart"/>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дополнительного образования</w:t>
            </w:r>
          </w:p>
        </w:tc>
        <w:tc>
          <w:tcPr>
            <w:tcW w:w="1860" w:type="dxa"/>
            <w:tcBorders>
              <w:right w:val="single" w:sz="8" w:space="0" w:color="auto"/>
            </w:tcBorders>
            <w:vAlign w:val="bottom"/>
          </w:tcPr>
          <w:p w:rsidR="00D0727C" w:rsidRDefault="00D0727C">
            <w:pPr>
              <w:rPr>
                <w:sz w:val="14"/>
                <w:szCs w:val="14"/>
              </w:rPr>
            </w:pPr>
          </w:p>
        </w:tc>
        <w:tc>
          <w:tcPr>
            <w:tcW w:w="100" w:type="dxa"/>
            <w:vAlign w:val="bottom"/>
          </w:tcPr>
          <w:p w:rsidR="00D0727C" w:rsidRDefault="00D0727C">
            <w:pPr>
              <w:rPr>
                <w:sz w:val="14"/>
                <w:szCs w:val="14"/>
              </w:rPr>
            </w:pPr>
          </w:p>
        </w:tc>
        <w:tc>
          <w:tcPr>
            <w:tcW w:w="212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4380" w:type="dxa"/>
            <w:gridSpan w:val="5"/>
            <w:vMerge/>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3.17.</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5"/>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тренер-преподаватель</w:t>
            </w: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55</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3.18.</w:t>
            </w:r>
          </w:p>
        </w:tc>
        <w:tc>
          <w:tcPr>
            <w:tcW w:w="300" w:type="dxa"/>
            <w:tcBorders>
              <w:right w:val="single" w:sz="8" w:space="0" w:color="auto"/>
            </w:tcBorders>
            <w:vAlign w:val="bottom"/>
          </w:tcPr>
          <w:p w:rsidR="00D0727C" w:rsidRDefault="00D0727C">
            <w:pPr>
              <w:rPr>
                <w:sz w:val="24"/>
                <w:szCs w:val="24"/>
              </w:rPr>
            </w:pPr>
          </w:p>
        </w:tc>
        <w:tc>
          <w:tcPr>
            <w:tcW w:w="4380" w:type="dxa"/>
            <w:gridSpan w:val="5"/>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Преподаватель (кроме должностей</w:t>
            </w:r>
          </w:p>
        </w:tc>
        <w:tc>
          <w:tcPr>
            <w:tcW w:w="186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vAlign w:val="bottom"/>
          </w:tcPr>
          <w:p w:rsidR="00D0727C" w:rsidRDefault="00D0727C">
            <w:pPr>
              <w:rPr>
                <w:sz w:val="24"/>
                <w:szCs w:val="24"/>
              </w:rPr>
            </w:pPr>
          </w:p>
        </w:tc>
        <w:tc>
          <w:tcPr>
            <w:tcW w:w="21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tcBorders>
            <w:vAlign w:val="bottom"/>
          </w:tcPr>
          <w:p w:rsidR="00D0727C" w:rsidRDefault="00D0727C">
            <w:pPr>
              <w:rPr>
                <w:sz w:val="24"/>
                <w:szCs w:val="24"/>
              </w:rPr>
            </w:pPr>
          </w:p>
        </w:tc>
        <w:tc>
          <w:tcPr>
            <w:tcW w:w="300" w:type="dxa"/>
            <w:tcBorders>
              <w:right w:val="single" w:sz="8" w:space="0" w:color="auto"/>
            </w:tcBorders>
            <w:vAlign w:val="bottom"/>
          </w:tcPr>
          <w:p w:rsidR="00D0727C" w:rsidRDefault="00D0727C">
            <w:pPr>
              <w:rPr>
                <w:sz w:val="24"/>
                <w:szCs w:val="24"/>
              </w:rPr>
            </w:pPr>
          </w:p>
        </w:tc>
        <w:tc>
          <w:tcPr>
            <w:tcW w:w="2120" w:type="dxa"/>
            <w:gridSpan w:val="3"/>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преподавателей,</w:t>
            </w:r>
          </w:p>
        </w:tc>
        <w:tc>
          <w:tcPr>
            <w:tcW w:w="226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отнесенных   к</w:t>
            </w:r>
          </w:p>
        </w:tc>
        <w:tc>
          <w:tcPr>
            <w:tcW w:w="1860" w:type="dxa"/>
            <w:tcBorders>
              <w:right w:val="single" w:sz="8" w:space="0" w:color="auto"/>
            </w:tcBorders>
            <w:vAlign w:val="bottom"/>
          </w:tcPr>
          <w:p w:rsidR="00D0727C" w:rsidRDefault="00D0727C">
            <w:pPr>
              <w:rPr>
                <w:sz w:val="24"/>
                <w:szCs w:val="24"/>
              </w:rPr>
            </w:pP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2120" w:type="dxa"/>
            <w:gridSpan w:val="3"/>
            <w:vMerge w:val="restart"/>
            <w:vAlign w:val="bottom"/>
          </w:tcPr>
          <w:p w:rsidR="00D0727C" w:rsidRDefault="00D0727C">
            <w:pPr>
              <w:ind w:left="80"/>
              <w:rPr>
                <w:sz w:val="20"/>
                <w:szCs w:val="20"/>
              </w:rPr>
            </w:pPr>
            <w:r>
              <w:rPr>
                <w:rFonts w:ascii="Times New Roman" w:eastAsia="Times New Roman" w:hAnsi="Times New Roman" w:cs="Times New Roman"/>
                <w:sz w:val="28"/>
                <w:szCs w:val="28"/>
              </w:rPr>
              <w:t>профессорско-</w:t>
            </w:r>
          </w:p>
        </w:tc>
        <w:tc>
          <w:tcPr>
            <w:tcW w:w="1400" w:type="dxa"/>
            <w:vAlign w:val="bottom"/>
          </w:tcPr>
          <w:p w:rsidR="00D0727C" w:rsidRDefault="00D0727C">
            <w:pPr>
              <w:rPr>
                <w:sz w:val="13"/>
                <w:szCs w:val="13"/>
              </w:rPr>
            </w:pPr>
          </w:p>
        </w:tc>
        <w:tc>
          <w:tcPr>
            <w:tcW w:w="860" w:type="dxa"/>
            <w:tcBorders>
              <w:right w:val="single" w:sz="8" w:space="0" w:color="auto"/>
            </w:tcBorders>
            <w:vAlign w:val="bottom"/>
          </w:tcPr>
          <w:p w:rsidR="00D0727C" w:rsidRDefault="00D0727C">
            <w:pPr>
              <w:rPr>
                <w:sz w:val="13"/>
                <w:szCs w:val="13"/>
              </w:rPr>
            </w:pPr>
          </w:p>
        </w:tc>
        <w:tc>
          <w:tcPr>
            <w:tcW w:w="1860" w:type="dxa"/>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tcBorders>
            <w:vAlign w:val="bottom"/>
          </w:tcPr>
          <w:p w:rsidR="00D0727C" w:rsidRDefault="00D0727C">
            <w:pPr>
              <w:rPr>
                <w:sz w:val="14"/>
                <w:szCs w:val="14"/>
              </w:rPr>
            </w:pPr>
          </w:p>
        </w:tc>
        <w:tc>
          <w:tcPr>
            <w:tcW w:w="300" w:type="dxa"/>
            <w:tcBorders>
              <w:right w:val="single" w:sz="8" w:space="0" w:color="auto"/>
            </w:tcBorders>
            <w:vAlign w:val="bottom"/>
          </w:tcPr>
          <w:p w:rsidR="00D0727C" w:rsidRDefault="00D0727C">
            <w:pPr>
              <w:rPr>
                <w:sz w:val="14"/>
                <w:szCs w:val="14"/>
              </w:rPr>
            </w:pPr>
          </w:p>
        </w:tc>
        <w:tc>
          <w:tcPr>
            <w:tcW w:w="2120" w:type="dxa"/>
            <w:gridSpan w:val="3"/>
            <w:vMerge/>
            <w:vAlign w:val="bottom"/>
          </w:tcPr>
          <w:p w:rsidR="00D0727C" w:rsidRDefault="00D0727C">
            <w:pPr>
              <w:rPr>
                <w:sz w:val="14"/>
                <w:szCs w:val="14"/>
              </w:rPr>
            </w:pPr>
          </w:p>
        </w:tc>
        <w:tc>
          <w:tcPr>
            <w:tcW w:w="1400" w:type="dxa"/>
            <w:vAlign w:val="bottom"/>
          </w:tcPr>
          <w:p w:rsidR="00D0727C" w:rsidRDefault="00D0727C">
            <w:pPr>
              <w:rPr>
                <w:sz w:val="14"/>
                <w:szCs w:val="14"/>
              </w:rPr>
            </w:pPr>
          </w:p>
        </w:tc>
        <w:tc>
          <w:tcPr>
            <w:tcW w:w="860" w:type="dxa"/>
            <w:tcBorders>
              <w:right w:val="single" w:sz="8" w:space="0" w:color="auto"/>
            </w:tcBorders>
            <w:vAlign w:val="bottom"/>
          </w:tcPr>
          <w:p w:rsidR="00D0727C" w:rsidRDefault="00D0727C">
            <w:pPr>
              <w:rPr>
                <w:sz w:val="14"/>
                <w:szCs w:val="14"/>
              </w:rPr>
            </w:pPr>
          </w:p>
        </w:tc>
        <w:tc>
          <w:tcPr>
            <w:tcW w:w="1860" w:type="dxa"/>
            <w:tcBorders>
              <w:right w:val="single" w:sz="8" w:space="0" w:color="auto"/>
            </w:tcBorders>
            <w:vAlign w:val="bottom"/>
          </w:tcPr>
          <w:p w:rsidR="00D0727C" w:rsidRDefault="00D0727C">
            <w:pPr>
              <w:rPr>
                <w:sz w:val="14"/>
                <w:szCs w:val="14"/>
              </w:rPr>
            </w:pPr>
          </w:p>
        </w:tc>
        <w:tc>
          <w:tcPr>
            <w:tcW w:w="100" w:type="dxa"/>
            <w:vAlign w:val="bottom"/>
          </w:tcPr>
          <w:p w:rsidR="00D0727C" w:rsidRDefault="00D0727C">
            <w:pPr>
              <w:rPr>
                <w:sz w:val="14"/>
                <w:szCs w:val="14"/>
              </w:rPr>
            </w:pPr>
          </w:p>
        </w:tc>
        <w:tc>
          <w:tcPr>
            <w:tcW w:w="2120" w:type="dxa"/>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5"/>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преподавательскому составу)</w:t>
            </w: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3.19.</w:t>
            </w:r>
          </w:p>
        </w:tc>
        <w:tc>
          <w:tcPr>
            <w:tcW w:w="300" w:type="dxa"/>
            <w:tcBorders>
              <w:right w:val="single" w:sz="8" w:space="0" w:color="auto"/>
            </w:tcBorders>
            <w:vAlign w:val="bottom"/>
          </w:tcPr>
          <w:p w:rsidR="00D0727C" w:rsidRDefault="00D0727C">
            <w:pPr>
              <w:rPr>
                <w:sz w:val="24"/>
                <w:szCs w:val="24"/>
              </w:rPr>
            </w:pPr>
          </w:p>
        </w:tc>
        <w:tc>
          <w:tcPr>
            <w:tcW w:w="3520" w:type="dxa"/>
            <w:gridSpan w:val="4"/>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Преподаватель-организатор</w:t>
            </w:r>
          </w:p>
        </w:tc>
        <w:tc>
          <w:tcPr>
            <w:tcW w:w="86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основ</w:t>
            </w:r>
          </w:p>
        </w:tc>
        <w:tc>
          <w:tcPr>
            <w:tcW w:w="186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4380" w:type="dxa"/>
            <w:gridSpan w:val="5"/>
            <w:vMerge w:val="restart"/>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безопасности жизнедеятельности</w:t>
            </w:r>
          </w:p>
        </w:tc>
        <w:tc>
          <w:tcPr>
            <w:tcW w:w="1860" w:type="dxa"/>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4380" w:type="dxa"/>
            <w:gridSpan w:val="5"/>
            <w:vMerge/>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3.20.</w:t>
            </w:r>
          </w:p>
        </w:tc>
        <w:tc>
          <w:tcPr>
            <w:tcW w:w="300" w:type="dxa"/>
            <w:tcBorders>
              <w:right w:val="single" w:sz="8" w:space="0" w:color="auto"/>
            </w:tcBorders>
            <w:vAlign w:val="bottom"/>
          </w:tcPr>
          <w:p w:rsidR="00D0727C" w:rsidRDefault="00D0727C">
            <w:pPr>
              <w:rPr>
                <w:sz w:val="24"/>
                <w:szCs w:val="24"/>
              </w:rPr>
            </w:pPr>
          </w:p>
        </w:tc>
        <w:tc>
          <w:tcPr>
            <w:tcW w:w="2120" w:type="dxa"/>
            <w:gridSpan w:val="3"/>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Руководитель</w:t>
            </w:r>
          </w:p>
        </w:tc>
        <w:tc>
          <w:tcPr>
            <w:tcW w:w="226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физического</w:t>
            </w:r>
          </w:p>
        </w:tc>
        <w:tc>
          <w:tcPr>
            <w:tcW w:w="186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tcBorders>
            <w:vAlign w:val="bottom"/>
          </w:tcPr>
          <w:p w:rsidR="00D0727C" w:rsidRDefault="00D0727C">
            <w:pPr>
              <w:rPr>
                <w:sz w:val="14"/>
                <w:szCs w:val="14"/>
              </w:rPr>
            </w:pPr>
          </w:p>
        </w:tc>
        <w:tc>
          <w:tcPr>
            <w:tcW w:w="300" w:type="dxa"/>
            <w:tcBorders>
              <w:right w:val="single" w:sz="8" w:space="0" w:color="auto"/>
            </w:tcBorders>
            <w:vAlign w:val="bottom"/>
          </w:tcPr>
          <w:p w:rsidR="00D0727C" w:rsidRDefault="00D0727C">
            <w:pPr>
              <w:rPr>
                <w:sz w:val="14"/>
                <w:szCs w:val="14"/>
              </w:rPr>
            </w:pPr>
          </w:p>
        </w:tc>
        <w:tc>
          <w:tcPr>
            <w:tcW w:w="1580" w:type="dxa"/>
            <w:gridSpan w:val="2"/>
            <w:vMerge w:val="restart"/>
            <w:vAlign w:val="bottom"/>
          </w:tcPr>
          <w:p w:rsidR="00D0727C" w:rsidRDefault="00D0727C">
            <w:pPr>
              <w:ind w:left="80"/>
              <w:rPr>
                <w:sz w:val="20"/>
                <w:szCs w:val="20"/>
              </w:rPr>
            </w:pPr>
            <w:r>
              <w:rPr>
                <w:rFonts w:ascii="Times New Roman" w:eastAsia="Times New Roman" w:hAnsi="Times New Roman" w:cs="Times New Roman"/>
                <w:sz w:val="28"/>
                <w:szCs w:val="28"/>
              </w:rPr>
              <w:t>воспитания</w:t>
            </w:r>
          </w:p>
        </w:tc>
        <w:tc>
          <w:tcPr>
            <w:tcW w:w="540" w:type="dxa"/>
            <w:vAlign w:val="bottom"/>
          </w:tcPr>
          <w:p w:rsidR="00D0727C" w:rsidRDefault="00D0727C">
            <w:pPr>
              <w:rPr>
                <w:sz w:val="14"/>
                <w:szCs w:val="14"/>
              </w:rPr>
            </w:pPr>
          </w:p>
        </w:tc>
        <w:tc>
          <w:tcPr>
            <w:tcW w:w="1400" w:type="dxa"/>
            <w:vAlign w:val="bottom"/>
          </w:tcPr>
          <w:p w:rsidR="00D0727C" w:rsidRDefault="00D0727C">
            <w:pPr>
              <w:rPr>
                <w:sz w:val="14"/>
                <w:szCs w:val="14"/>
              </w:rPr>
            </w:pPr>
          </w:p>
        </w:tc>
        <w:tc>
          <w:tcPr>
            <w:tcW w:w="860" w:type="dxa"/>
            <w:tcBorders>
              <w:right w:val="single" w:sz="8" w:space="0" w:color="auto"/>
            </w:tcBorders>
            <w:vAlign w:val="bottom"/>
          </w:tcPr>
          <w:p w:rsidR="00D0727C" w:rsidRDefault="00D0727C">
            <w:pPr>
              <w:rPr>
                <w:sz w:val="14"/>
                <w:szCs w:val="14"/>
              </w:rPr>
            </w:pPr>
          </w:p>
        </w:tc>
        <w:tc>
          <w:tcPr>
            <w:tcW w:w="1860" w:type="dxa"/>
            <w:tcBorders>
              <w:right w:val="single" w:sz="8" w:space="0" w:color="auto"/>
            </w:tcBorders>
            <w:vAlign w:val="bottom"/>
          </w:tcPr>
          <w:p w:rsidR="00D0727C" w:rsidRDefault="00D0727C">
            <w:pPr>
              <w:rPr>
                <w:sz w:val="14"/>
                <w:szCs w:val="14"/>
              </w:rPr>
            </w:pPr>
          </w:p>
        </w:tc>
        <w:tc>
          <w:tcPr>
            <w:tcW w:w="100" w:type="dxa"/>
            <w:vAlign w:val="bottom"/>
          </w:tcPr>
          <w:p w:rsidR="00D0727C" w:rsidRDefault="00D0727C">
            <w:pPr>
              <w:rPr>
                <w:sz w:val="14"/>
                <w:szCs w:val="14"/>
              </w:rPr>
            </w:pPr>
          </w:p>
        </w:tc>
        <w:tc>
          <w:tcPr>
            <w:tcW w:w="212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tcBorders>
            <w:vAlign w:val="bottom"/>
          </w:tcPr>
          <w:p w:rsidR="00D0727C" w:rsidRDefault="00D0727C">
            <w:pPr>
              <w:rPr>
                <w:sz w:val="14"/>
                <w:szCs w:val="14"/>
              </w:rPr>
            </w:pPr>
          </w:p>
        </w:tc>
        <w:tc>
          <w:tcPr>
            <w:tcW w:w="300" w:type="dxa"/>
            <w:tcBorders>
              <w:bottom w:val="single" w:sz="8" w:space="0" w:color="auto"/>
              <w:right w:val="single" w:sz="8" w:space="0" w:color="auto"/>
            </w:tcBorders>
            <w:vAlign w:val="bottom"/>
          </w:tcPr>
          <w:p w:rsidR="00D0727C" w:rsidRDefault="00D0727C">
            <w:pPr>
              <w:rPr>
                <w:sz w:val="14"/>
                <w:szCs w:val="14"/>
              </w:rPr>
            </w:pPr>
          </w:p>
        </w:tc>
        <w:tc>
          <w:tcPr>
            <w:tcW w:w="1580" w:type="dxa"/>
            <w:gridSpan w:val="2"/>
            <w:vMerge/>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1400" w:type="dxa"/>
            <w:tcBorders>
              <w:bottom w:val="single" w:sz="8" w:space="0" w:color="auto"/>
            </w:tcBorders>
            <w:vAlign w:val="bottom"/>
          </w:tcPr>
          <w:p w:rsidR="00D0727C" w:rsidRDefault="00D0727C">
            <w:pPr>
              <w:rPr>
                <w:sz w:val="14"/>
                <w:szCs w:val="14"/>
              </w:rPr>
            </w:pPr>
          </w:p>
        </w:tc>
        <w:tc>
          <w:tcPr>
            <w:tcW w:w="86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3.21.</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воспитатель</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3.22.</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Старший методист</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3.23.</w:t>
            </w:r>
          </w:p>
        </w:tc>
        <w:tc>
          <w:tcPr>
            <w:tcW w:w="300" w:type="dxa"/>
            <w:tcBorders>
              <w:right w:val="single" w:sz="8" w:space="0" w:color="auto"/>
            </w:tcBorders>
            <w:vAlign w:val="bottom"/>
          </w:tcPr>
          <w:p w:rsidR="00D0727C" w:rsidRDefault="00D0727C">
            <w:pPr>
              <w:rPr>
                <w:sz w:val="24"/>
                <w:szCs w:val="24"/>
              </w:rPr>
            </w:pPr>
          </w:p>
        </w:tc>
        <w:tc>
          <w:tcPr>
            <w:tcW w:w="1580" w:type="dxa"/>
            <w:gridSpan w:val="2"/>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Тьютор</w:t>
            </w:r>
          </w:p>
        </w:tc>
        <w:tc>
          <w:tcPr>
            <w:tcW w:w="540" w:type="dxa"/>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w:t>
            </w:r>
          </w:p>
        </w:tc>
        <w:tc>
          <w:tcPr>
            <w:tcW w:w="2260" w:type="dxa"/>
            <w:gridSpan w:val="2"/>
            <w:tcBorders>
              <w:right w:val="single" w:sz="8" w:space="0" w:color="auto"/>
            </w:tcBorders>
            <w:vAlign w:val="bottom"/>
          </w:tcPr>
          <w:p w:rsidR="00D0727C" w:rsidRDefault="00D0727C">
            <w:pPr>
              <w:spacing w:line="310" w:lineRule="exact"/>
              <w:jc w:val="right"/>
              <w:rPr>
                <w:sz w:val="20"/>
                <w:szCs w:val="20"/>
              </w:rPr>
            </w:pPr>
            <w:r>
              <w:rPr>
                <w:rFonts w:ascii="Times New Roman" w:eastAsia="Times New Roman" w:hAnsi="Times New Roman" w:cs="Times New Roman"/>
                <w:sz w:val="28"/>
                <w:szCs w:val="28"/>
              </w:rPr>
              <w:t>исключением</w:t>
            </w:r>
          </w:p>
        </w:tc>
        <w:tc>
          <w:tcPr>
            <w:tcW w:w="186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w:t>
            </w:r>
          </w:p>
        </w:tc>
        <w:tc>
          <w:tcPr>
            <w:tcW w:w="100" w:type="dxa"/>
            <w:vAlign w:val="bottom"/>
          </w:tcPr>
          <w:p w:rsidR="00D0727C" w:rsidRDefault="00D0727C">
            <w:pPr>
              <w:rPr>
                <w:sz w:val="24"/>
                <w:szCs w:val="24"/>
              </w:rPr>
            </w:pPr>
          </w:p>
        </w:tc>
        <w:tc>
          <w:tcPr>
            <w:tcW w:w="21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tcBorders>
            <w:vAlign w:val="bottom"/>
          </w:tcPr>
          <w:p w:rsidR="00D0727C" w:rsidRDefault="00D0727C">
            <w:pPr>
              <w:rPr>
                <w:sz w:val="24"/>
                <w:szCs w:val="24"/>
              </w:rPr>
            </w:pPr>
          </w:p>
        </w:tc>
        <w:tc>
          <w:tcPr>
            <w:tcW w:w="300" w:type="dxa"/>
            <w:tcBorders>
              <w:right w:val="single" w:sz="8" w:space="0" w:color="auto"/>
            </w:tcBorders>
            <w:vAlign w:val="bottom"/>
          </w:tcPr>
          <w:p w:rsidR="00D0727C" w:rsidRDefault="00D0727C">
            <w:pPr>
              <w:rPr>
                <w:sz w:val="24"/>
                <w:szCs w:val="24"/>
              </w:rPr>
            </w:pPr>
          </w:p>
        </w:tc>
        <w:tc>
          <w:tcPr>
            <w:tcW w:w="1580" w:type="dxa"/>
            <w:gridSpan w:val="2"/>
            <w:vAlign w:val="bottom"/>
          </w:tcPr>
          <w:p w:rsidR="00D0727C" w:rsidRDefault="00D0727C">
            <w:pPr>
              <w:ind w:left="80"/>
              <w:rPr>
                <w:sz w:val="20"/>
                <w:szCs w:val="20"/>
              </w:rPr>
            </w:pPr>
            <w:r>
              <w:rPr>
                <w:rFonts w:ascii="Times New Roman" w:eastAsia="Times New Roman" w:hAnsi="Times New Roman" w:cs="Times New Roman"/>
                <w:sz w:val="28"/>
                <w:szCs w:val="28"/>
              </w:rPr>
              <w:t>тьюторов,</w:t>
            </w:r>
          </w:p>
        </w:tc>
        <w:tc>
          <w:tcPr>
            <w:tcW w:w="1940" w:type="dxa"/>
            <w:gridSpan w:val="2"/>
            <w:vAlign w:val="bottom"/>
          </w:tcPr>
          <w:p w:rsidR="00D0727C" w:rsidRDefault="00D0727C">
            <w:pPr>
              <w:ind w:left="100"/>
              <w:rPr>
                <w:sz w:val="20"/>
                <w:szCs w:val="20"/>
              </w:rPr>
            </w:pPr>
            <w:r>
              <w:rPr>
                <w:rFonts w:ascii="Times New Roman" w:eastAsia="Times New Roman" w:hAnsi="Times New Roman" w:cs="Times New Roman"/>
                <w:w w:val="90"/>
                <w:sz w:val="28"/>
                <w:szCs w:val="28"/>
              </w:rPr>
              <w:t>занятыхв</w:t>
            </w:r>
          </w:p>
        </w:tc>
        <w:tc>
          <w:tcPr>
            <w:tcW w:w="86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сфере</w:t>
            </w:r>
          </w:p>
        </w:tc>
        <w:tc>
          <w:tcPr>
            <w:tcW w:w="1860" w:type="dxa"/>
            <w:tcBorders>
              <w:right w:val="single" w:sz="8" w:space="0" w:color="auto"/>
            </w:tcBorders>
            <w:vAlign w:val="bottom"/>
          </w:tcPr>
          <w:p w:rsidR="00D0727C" w:rsidRDefault="00D0727C">
            <w:pPr>
              <w:rPr>
                <w:sz w:val="24"/>
                <w:szCs w:val="24"/>
              </w:rPr>
            </w:pP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1580" w:type="dxa"/>
            <w:gridSpan w:val="2"/>
            <w:vMerge w:val="restart"/>
            <w:vAlign w:val="bottom"/>
          </w:tcPr>
          <w:p w:rsidR="00D0727C" w:rsidRDefault="00D0727C">
            <w:pPr>
              <w:ind w:left="80"/>
              <w:rPr>
                <w:sz w:val="20"/>
                <w:szCs w:val="20"/>
              </w:rPr>
            </w:pPr>
            <w:r>
              <w:rPr>
                <w:rFonts w:ascii="Times New Roman" w:eastAsia="Times New Roman" w:hAnsi="Times New Roman" w:cs="Times New Roman"/>
                <w:sz w:val="28"/>
                <w:szCs w:val="28"/>
              </w:rPr>
              <w:t>высшего</w:t>
            </w:r>
          </w:p>
        </w:tc>
        <w:tc>
          <w:tcPr>
            <w:tcW w:w="540" w:type="dxa"/>
            <w:vMerge w:val="restart"/>
            <w:vAlign w:val="bottom"/>
          </w:tcPr>
          <w:p w:rsidR="00D0727C" w:rsidRDefault="00D0727C">
            <w:pPr>
              <w:rPr>
                <w:sz w:val="20"/>
                <w:szCs w:val="20"/>
              </w:rPr>
            </w:pPr>
            <w:r>
              <w:rPr>
                <w:rFonts w:ascii="Times New Roman" w:eastAsia="Times New Roman" w:hAnsi="Times New Roman" w:cs="Times New Roman"/>
                <w:sz w:val="28"/>
                <w:szCs w:val="28"/>
              </w:rPr>
              <w:t>и</w:t>
            </w:r>
          </w:p>
        </w:tc>
        <w:tc>
          <w:tcPr>
            <w:tcW w:w="2260" w:type="dxa"/>
            <w:gridSpan w:val="2"/>
            <w:vMerge w:val="restart"/>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дополнительного</w:t>
            </w:r>
          </w:p>
        </w:tc>
        <w:tc>
          <w:tcPr>
            <w:tcW w:w="1860" w:type="dxa"/>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tcBorders>
            <w:vAlign w:val="bottom"/>
          </w:tcPr>
          <w:p w:rsidR="00D0727C" w:rsidRDefault="00D0727C">
            <w:pPr>
              <w:rPr>
                <w:sz w:val="13"/>
                <w:szCs w:val="13"/>
              </w:rPr>
            </w:pPr>
          </w:p>
        </w:tc>
        <w:tc>
          <w:tcPr>
            <w:tcW w:w="300" w:type="dxa"/>
            <w:tcBorders>
              <w:right w:val="single" w:sz="8" w:space="0" w:color="auto"/>
            </w:tcBorders>
            <w:vAlign w:val="bottom"/>
          </w:tcPr>
          <w:p w:rsidR="00D0727C" w:rsidRDefault="00D0727C">
            <w:pPr>
              <w:rPr>
                <w:sz w:val="13"/>
                <w:szCs w:val="13"/>
              </w:rPr>
            </w:pPr>
          </w:p>
        </w:tc>
        <w:tc>
          <w:tcPr>
            <w:tcW w:w="1580" w:type="dxa"/>
            <w:gridSpan w:val="2"/>
            <w:vMerge/>
            <w:vAlign w:val="bottom"/>
          </w:tcPr>
          <w:p w:rsidR="00D0727C" w:rsidRDefault="00D0727C">
            <w:pPr>
              <w:rPr>
                <w:sz w:val="13"/>
                <w:szCs w:val="13"/>
              </w:rPr>
            </w:pPr>
          </w:p>
        </w:tc>
        <w:tc>
          <w:tcPr>
            <w:tcW w:w="540" w:type="dxa"/>
            <w:vMerge/>
            <w:vAlign w:val="bottom"/>
          </w:tcPr>
          <w:p w:rsidR="00D0727C" w:rsidRDefault="00D0727C">
            <w:pPr>
              <w:rPr>
                <w:sz w:val="13"/>
                <w:szCs w:val="13"/>
              </w:rPr>
            </w:pPr>
          </w:p>
        </w:tc>
        <w:tc>
          <w:tcPr>
            <w:tcW w:w="2260" w:type="dxa"/>
            <w:gridSpan w:val="2"/>
            <w:vMerge/>
            <w:tcBorders>
              <w:right w:val="single" w:sz="8" w:space="0" w:color="auto"/>
            </w:tcBorders>
            <w:vAlign w:val="bottom"/>
          </w:tcPr>
          <w:p w:rsidR="00D0727C" w:rsidRDefault="00D0727C">
            <w:pPr>
              <w:rPr>
                <w:sz w:val="13"/>
                <w:szCs w:val="13"/>
              </w:rPr>
            </w:pPr>
          </w:p>
        </w:tc>
        <w:tc>
          <w:tcPr>
            <w:tcW w:w="1860" w:type="dxa"/>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right w:val="single" w:sz="8" w:space="0" w:color="auto"/>
            </w:tcBorders>
            <w:vAlign w:val="bottom"/>
          </w:tcPr>
          <w:p w:rsidR="00D0727C" w:rsidRDefault="00D0727C">
            <w:pPr>
              <w:rPr>
                <w:sz w:val="24"/>
                <w:szCs w:val="24"/>
              </w:rPr>
            </w:pPr>
          </w:p>
        </w:tc>
        <w:tc>
          <w:tcPr>
            <w:tcW w:w="4380" w:type="dxa"/>
            <w:gridSpan w:val="5"/>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профессионального образования)</w:t>
            </w: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3.24.</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1580" w:type="dxa"/>
            <w:gridSpan w:val="2"/>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Учитель</w:t>
            </w:r>
          </w:p>
        </w:tc>
        <w:tc>
          <w:tcPr>
            <w:tcW w:w="540" w:type="dxa"/>
            <w:tcBorders>
              <w:bottom w:val="single" w:sz="8" w:space="0" w:color="auto"/>
            </w:tcBorders>
            <w:vAlign w:val="bottom"/>
          </w:tcPr>
          <w:p w:rsidR="00D0727C" w:rsidRDefault="00D0727C">
            <w:pPr>
              <w:rPr>
                <w:sz w:val="24"/>
                <w:szCs w:val="24"/>
              </w:rPr>
            </w:pPr>
          </w:p>
        </w:tc>
        <w:tc>
          <w:tcPr>
            <w:tcW w:w="1400" w:type="dxa"/>
            <w:tcBorders>
              <w:bottom w:val="single" w:sz="8" w:space="0" w:color="auto"/>
            </w:tcBorders>
            <w:vAlign w:val="bottom"/>
          </w:tcPr>
          <w:p w:rsidR="00D0727C" w:rsidRDefault="00D0727C">
            <w:pPr>
              <w:rPr>
                <w:sz w:val="24"/>
                <w:szCs w:val="24"/>
              </w:rPr>
            </w:pP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312"/>
        </w:trPr>
        <w:tc>
          <w:tcPr>
            <w:tcW w:w="840" w:type="dxa"/>
            <w:tcBorders>
              <w:left w:val="single" w:sz="8" w:space="0" w:color="auto"/>
              <w:bottom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3.25.</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Учитель-дефектолог</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4</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9" w:lineRule="exact"/>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311"/>
        </w:trPr>
        <w:tc>
          <w:tcPr>
            <w:tcW w:w="840" w:type="dxa"/>
            <w:tcBorders>
              <w:left w:val="single" w:sz="8" w:space="0" w:color="auto"/>
              <w:bottom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3.26.</w:t>
            </w:r>
          </w:p>
        </w:tc>
        <w:tc>
          <w:tcPr>
            <w:tcW w:w="300" w:type="dxa"/>
            <w:tcBorders>
              <w:bottom w:val="single" w:sz="8" w:space="0" w:color="auto"/>
              <w:right w:val="single" w:sz="8" w:space="0" w:color="auto"/>
            </w:tcBorders>
            <w:vAlign w:val="bottom"/>
          </w:tcPr>
          <w:p w:rsidR="00D0727C" w:rsidRDefault="00D0727C">
            <w:pPr>
              <w:rPr>
                <w:sz w:val="24"/>
                <w:szCs w:val="24"/>
              </w:rPr>
            </w:pPr>
          </w:p>
        </w:tc>
        <w:tc>
          <w:tcPr>
            <w:tcW w:w="3520" w:type="dxa"/>
            <w:gridSpan w:val="4"/>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Учитель-логопед (логопед)</w:t>
            </w:r>
          </w:p>
        </w:tc>
        <w:tc>
          <w:tcPr>
            <w:tcW w:w="86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100" w:type="dxa"/>
            <w:tcBorders>
              <w:bottom w:val="single" w:sz="8" w:space="0" w:color="auto"/>
            </w:tcBorders>
            <w:vAlign w:val="bottom"/>
          </w:tcPr>
          <w:p w:rsidR="00D0727C" w:rsidRDefault="00D0727C">
            <w:pPr>
              <w:rPr>
                <w:sz w:val="24"/>
                <w:szCs w:val="24"/>
              </w:rPr>
            </w:pPr>
          </w:p>
        </w:tc>
        <w:tc>
          <w:tcPr>
            <w:tcW w:w="2120" w:type="dxa"/>
            <w:tcBorders>
              <w:bottom w:val="single" w:sz="8" w:space="0" w:color="auto"/>
              <w:right w:val="single" w:sz="8" w:space="0" w:color="auto"/>
            </w:tcBorders>
            <w:vAlign w:val="bottom"/>
          </w:tcPr>
          <w:p w:rsidR="00D0727C" w:rsidRDefault="00D0727C">
            <w:pPr>
              <w:spacing w:line="308" w:lineRule="exact"/>
              <w:ind w:right="20"/>
              <w:jc w:val="center"/>
              <w:rPr>
                <w:sz w:val="20"/>
                <w:szCs w:val="20"/>
              </w:rPr>
            </w:pPr>
            <w:r>
              <w:rPr>
                <w:rFonts w:ascii="Times New Roman" w:eastAsia="Times New Roman" w:hAnsi="Times New Roman" w:cs="Times New Roman"/>
                <w:w w:val="99"/>
                <w:sz w:val="28"/>
                <w:szCs w:val="28"/>
              </w:rPr>
              <w:t>60</w:t>
            </w: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tcBorders>
            <w:vAlign w:val="bottom"/>
          </w:tcPr>
          <w:p w:rsidR="00D0727C" w:rsidRDefault="00D0727C">
            <w:pPr>
              <w:rPr>
                <w:sz w:val="24"/>
                <w:szCs w:val="24"/>
              </w:rPr>
            </w:pPr>
          </w:p>
        </w:tc>
        <w:tc>
          <w:tcPr>
            <w:tcW w:w="740" w:type="dxa"/>
            <w:gridSpan w:val="2"/>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4.</w:t>
            </w:r>
          </w:p>
        </w:tc>
        <w:tc>
          <w:tcPr>
            <w:tcW w:w="8020" w:type="dxa"/>
            <w:gridSpan w:val="7"/>
            <w:tcBorders>
              <w:right w:val="single" w:sz="8" w:space="0" w:color="auto"/>
            </w:tcBorders>
            <w:vAlign w:val="bottom"/>
          </w:tcPr>
          <w:p w:rsidR="00D0727C" w:rsidRDefault="00D0727C">
            <w:pPr>
              <w:spacing w:line="308" w:lineRule="exact"/>
              <w:ind w:left="480"/>
              <w:rPr>
                <w:sz w:val="20"/>
                <w:szCs w:val="20"/>
              </w:rPr>
            </w:pPr>
            <w:r>
              <w:rPr>
                <w:rFonts w:ascii="Times New Roman" w:eastAsia="Times New Roman" w:hAnsi="Times New Roman" w:cs="Times New Roman"/>
                <w:sz w:val="28"/>
                <w:szCs w:val="28"/>
              </w:rPr>
              <w:t>Профессионально-квалификационная группа должностей</w:t>
            </w: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tcBorders>
            <w:vAlign w:val="bottom"/>
          </w:tcPr>
          <w:p w:rsidR="00D0727C" w:rsidRDefault="00D0727C">
            <w:pPr>
              <w:rPr>
                <w:sz w:val="24"/>
                <w:szCs w:val="24"/>
              </w:rPr>
            </w:pPr>
          </w:p>
        </w:tc>
        <w:tc>
          <w:tcPr>
            <w:tcW w:w="300" w:type="dxa"/>
            <w:tcBorders>
              <w:bottom w:val="single" w:sz="8" w:space="0" w:color="auto"/>
            </w:tcBorders>
            <w:vAlign w:val="bottom"/>
          </w:tcPr>
          <w:p w:rsidR="00D0727C" w:rsidRDefault="00D0727C">
            <w:pPr>
              <w:rPr>
                <w:sz w:val="24"/>
                <w:szCs w:val="24"/>
              </w:rPr>
            </w:pPr>
          </w:p>
        </w:tc>
        <w:tc>
          <w:tcPr>
            <w:tcW w:w="440" w:type="dxa"/>
            <w:tcBorders>
              <w:bottom w:val="single" w:sz="8" w:space="0" w:color="auto"/>
            </w:tcBorders>
            <w:vAlign w:val="bottom"/>
          </w:tcPr>
          <w:p w:rsidR="00D0727C" w:rsidRDefault="00D0727C">
            <w:pPr>
              <w:rPr>
                <w:sz w:val="24"/>
                <w:szCs w:val="24"/>
              </w:rPr>
            </w:pPr>
          </w:p>
        </w:tc>
        <w:tc>
          <w:tcPr>
            <w:tcW w:w="5900" w:type="dxa"/>
            <w:gridSpan w:val="6"/>
            <w:tcBorders>
              <w:bottom w:val="single" w:sz="8" w:space="0" w:color="auto"/>
            </w:tcBorders>
            <w:vAlign w:val="bottom"/>
          </w:tcPr>
          <w:p w:rsidR="00D0727C" w:rsidRDefault="00D0727C">
            <w:pPr>
              <w:ind w:left="600"/>
              <w:rPr>
                <w:sz w:val="20"/>
                <w:szCs w:val="20"/>
              </w:rPr>
            </w:pPr>
            <w:r>
              <w:rPr>
                <w:rFonts w:ascii="Times New Roman" w:eastAsia="Times New Roman" w:hAnsi="Times New Roman" w:cs="Times New Roman"/>
                <w:sz w:val="28"/>
                <w:szCs w:val="28"/>
              </w:rPr>
              <w:t>руководителей структурных подразделений</w:t>
            </w:r>
          </w:p>
        </w:tc>
        <w:tc>
          <w:tcPr>
            <w:tcW w:w="21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4.1.</w:t>
            </w:r>
          </w:p>
        </w:tc>
        <w:tc>
          <w:tcPr>
            <w:tcW w:w="1880" w:type="dxa"/>
            <w:gridSpan w:val="3"/>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Заведующий</w:t>
            </w:r>
          </w:p>
        </w:tc>
        <w:tc>
          <w:tcPr>
            <w:tcW w:w="540" w:type="dxa"/>
            <w:vAlign w:val="bottom"/>
          </w:tcPr>
          <w:p w:rsidR="00D0727C" w:rsidRDefault="00D0727C">
            <w:pPr>
              <w:rPr>
                <w:sz w:val="24"/>
                <w:szCs w:val="24"/>
              </w:rPr>
            </w:pPr>
          </w:p>
        </w:tc>
        <w:tc>
          <w:tcPr>
            <w:tcW w:w="226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(начальник)</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w:t>
            </w:r>
          </w:p>
        </w:tc>
        <w:tc>
          <w:tcPr>
            <w:tcW w:w="100" w:type="dxa"/>
            <w:vAlign w:val="bottom"/>
          </w:tcPr>
          <w:p w:rsidR="00D0727C" w:rsidRDefault="00D0727C">
            <w:pPr>
              <w:rPr>
                <w:sz w:val="24"/>
                <w:szCs w:val="24"/>
              </w:rPr>
            </w:pPr>
          </w:p>
        </w:tc>
        <w:tc>
          <w:tcPr>
            <w:tcW w:w="2120" w:type="dxa"/>
            <w:vMerge w:val="restart"/>
            <w:tcBorders>
              <w:right w:val="single" w:sz="8" w:space="0" w:color="auto"/>
            </w:tcBorders>
            <w:vAlign w:val="bottom"/>
          </w:tcPr>
          <w:p w:rsidR="00D0727C" w:rsidRDefault="00D0727C">
            <w:pPr>
              <w:ind w:right="20"/>
              <w:jc w:val="center"/>
              <w:rPr>
                <w:sz w:val="20"/>
                <w:szCs w:val="20"/>
              </w:rPr>
            </w:pPr>
            <w:r>
              <w:rPr>
                <w:rFonts w:ascii="Times New Roman" w:eastAsia="Times New Roman" w:hAnsi="Times New Roman" w:cs="Times New Roman"/>
                <w:w w:val="99"/>
                <w:sz w:val="28"/>
                <w:szCs w:val="28"/>
              </w:rPr>
              <w:t>65</w:t>
            </w: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1880" w:type="dxa"/>
            <w:gridSpan w:val="3"/>
            <w:vMerge w:val="restart"/>
            <w:vAlign w:val="bottom"/>
          </w:tcPr>
          <w:p w:rsidR="00D0727C" w:rsidRDefault="00D0727C">
            <w:pPr>
              <w:ind w:left="120"/>
              <w:rPr>
                <w:sz w:val="20"/>
                <w:szCs w:val="20"/>
              </w:rPr>
            </w:pPr>
            <w:r>
              <w:rPr>
                <w:rFonts w:ascii="Times New Roman" w:eastAsia="Times New Roman" w:hAnsi="Times New Roman" w:cs="Times New Roman"/>
                <w:sz w:val="28"/>
                <w:szCs w:val="28"/>
              </w:rPr>
              <w:t>структурным</w:t>
            </w:r>
          </w:p>
        </w:tc>
        <w:tc>
          <w:tcPr>
            <w:tcW w:w="540" w:type="dxa"/>
            <w:vAlign w:val="bottom"/>
          </w:tcPr>
          <w:p w:rsidR="00D0727C" w:rsidRDefault="00D0727C">
            <w:pPr>
              <w:rPr>
                <w:sz w:val="13"/>
                <w:szCs w:val="13"/>
              </w:rPr>
            </w:pPr>
          </w:p>
        </w:tc>
        <w:tc>
          <w:tcPr>
            <w:tcW w:w="2260" w:type="dxa"/>
            <w:gridSpan w:val="2"/>
            <w:vMerge w:val="restart"/>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подразделением:</w:t>
            </w:r>
          </w:p>
        </w:tc>
        <w:tc>
          <w:tcPr>
            <w:tcW w:w="1860" w:type="dxa"/>
            <w:vMerge/>
            <w:tcBorders>
              <w:right w:val="single" w:sz="8" w:space="0" w:color="auto"/>
            </w:tcBorders>
            <w:vAlign w:val="bottom"/>
          </w:tcPr>
          <w:p w:rsidR="00D0727C" w:rsidRDefault="00D0727C">
            <w:pPr>
              <w:rPr>
                <w:sz w:val="13"/>
                <w:szCs w:val="13"/>
              </w:rPr>
            </w:pPr>
          </w:p>
        </w:tc>
        <w:tc>
          <w:tcPr>
            <w:tcW w:w="100" w:type="dxa"/>
            <w:vAlign w:val="bottom"/>
          </w:tcPr>
          <w:p w:rsidR="00D0727C" w:rsidRDefault="00D0727C">
            <w:pPr>
              <w:rPr>
                <w:sz w:val="13"/>
                <w:szCs w:val="13"/>
              </w:rPr>
            </w:pPr>
          </w:p>
        </w:tc>
        <w:tc>
          <w:tcPr>
            <w:tcW w:w="21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5"/>
        </w:trPr>
        <w:tc>
          <w:tcPr>
            <w:tcW w:w="84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1880" w:type="dxa"/>
            <w:gridSpan w:val="3"/>
            <w:vMerge/>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2260" w:type="dxa"/>
            <w:gridSpan w:val="2"/>
            <w:vMerge/>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100" w:type="dxa"/>
            <w:tcBorders>
              <w:bottom w:val="single" w:sz="8" w:space="0" w:color="auto"/>
            </w:tcBorders>
            <w:vAlign w:val="bottom"/>
          </w:tcPr>
          <w:p w:rsidR="00D0727C" w:rsidRDefault="00D0727C">
            <w:pPr>
              <w:rPr>
                <w:sz w:val="14"/>
                <w:szCs w:val="14"/>
              </w:rPr>
            </w:pPr>
          </w:p>
        </w:tc>
        <w:tc>
          <w:tcPr>
            <w:tcW w:w="2120" w:type="dxa"/>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887"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38</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1420"/>
        <w:gridCol w:w="180"/>
        <w:gridCol w:w="720"/>
        <w:gridCol w:w="540"/>
        <w:gridCol w:w="500"/>
        <w:gridCol w:w="940"/>
        <w:gridCol w:w="380"/>
        <w:gridCol w:w="1860"/>
        <w:gridCol w:w="22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1420" w:type="dxa"/>
            <w:tcBorders>
              <w:top w:val="single" w:sz="8" w:space="0" w:color="auto"/>
            </w:tcBorders>
            <w:vAlign w:val="bottom"/>
          </w:tcPr>
          <w:p w:rsidR="00D0727C" w:rsidRDefault="00D0727C">
            <w:pPr>
              <w:rPr>
                <w:sz w:val="24"/>
                <w:szCs w:val="24"/>
              </w:rPr>
            </w:pPr>
          </w:p>
        </w:tc>
        <w:tc>
          <w:tcPr>
            <w:tcW w:w="180" w:type="dxa"/>
            <w:tcBorders>
              <w:top w:val="single" w:sz="8" w:space="0" w:color="auto"/>
            </w:tcBorders>
            <w:vAlign w:val="bottom"/>
          </w:tcPr>
          <w:p w:rsidR="00D0727C" w:rsidRDefault="00D0727C">
            <w:pPr>
              <w:rPr>
                <w:sz w:val="24"/>
                <w:szCs w:val="24"/>
              </w:rPr>
            </w:pPr>
          </w:p>
        </w:tc>
        <w:tc>
          <w:tcPr>
            <w:tcW w:w="720" w:type="dxa"/>
            <w:tcBorders>
              <w:top w:val="single" w:sz="8" w:space="0" w:color="auto"/>
            </w:tcBorders>
            <w:vAlign w:val="bottom"/>
          </w:tcPr>
          <w:p w:rsidR="00D0727C" w:rsidRDefault="00D0727C">
            <w:pPr>
              <w:rPr>
                <w:sz w:val="24"/>
                <w:szCs w:val="24"/>
              </w:rPr>
            </w:pPr>
          </w:p>
        </w:tc>
        <w:tc>
          <w:tcPr>
            <w:tcW w:w="540" w:type="dxa"/>
            <w:tcBorders>
              <w:top w:val="single" w:sz="8" w:space="0" w:color="auto"/>
            </w:tcBorders>
            <w:vAlign w:val="bottom"/>
          </w:tcPr>
          <w:p w:rsidR="00D0727C" w:rsidRDefault="00D0727C">
            <w:pPr>
              <w:rPr>
                <w:sz w:val="24"/>
                <w:szCs w:val="24"/>
              </w:rPr>
            </w:pPr>
          </w:p>
        </w:tc>
        <w:tc>
          <w:tcPr>
            <w:tcW w:w="500" w:type="dxa"/>
            <w:tcBorders>
              <w:top w:val="single" w:sz="8" w:space="0" w:color="auto"/>
            </w:tcBorders>
            <w:vAlign w:val="bottom"/>
          </w:tcPr>
          <w:p w:rsidR="00D0727C" w:rsidRDefault="00D0727C">
            <w:pPr>
              <w:rPr>
                <w:sz w:val="24"/>
                <w:szCs w:val="24"/>
              </w:rPr>
            </w:pPr>
          </w:p>
        </w:tc>
        <w:tc>
          <w:tcPr>
            <w:tcW w:w="940" w:type="dxa"/>
            <w:tcBorders>
              <w:top w:val="single" w:sz="8" w:space="0" w:color="auto"/>
            </w:tcBorders>
            <w:vAlign w:val="bottom"/>
          </w:tcPr>
          <w:p w:rsidR="00D0727C" w:rsidRDefault="00D0727C">
            <w:pPr>
              <w:rPr>
                <w:sz w:val="24"/>
                <w:szCs w:val="24"/>
              </w:rPr>
            </w:pPr>
          </w:p>
        </w:tc>
        <w:tc>
          <w:tcPr>
            <w:tcW w:w="380" w:type="dxa"/>
            <w:tcBorders>
              <w:top w:val="single" w:sz="8" w:space="0" w:color="auto"/>
              <w:right w:val="single" w:sz="8" w:space="0" w:color="auto"/>
            </w:tcBorders>
            <w:vAlign w:val="bottom"/>
          </w:tcPr>
          <w:p w:rsidR="00D0727C" w:rsidRDefault="00D0727C">
            <w:pPr>
              <w:rPr>
                <w:sz w:val="24"/>
                <w:szCs w:val="24"/>
              </w:rPr>
            </w:pPr>
          </w:p>
        </w:tc>
        <w:tc>
          <w:tcPr>
            <w:tcW w:w="186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w:t>
            </w:r>
          </w:p>
        </w:tc>
        <w:tc>
          <w:tcPr>
            <w:tcW w:w="22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Предельный</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4"/>
                <w:szCs w:val="14"/>
              </w:rPr>
            </w:pPr>
          </w:p>
        </w:tc>
        <w:tc>
          <w:tcPr>
            <w:tcW w:w="1420" w:type="dxa"/>
            <w:vAlign w:val="bottom"/>
          </w:tcPr>
          <w:p w:rsidR="00D0727C" w:rsidRDefault="00D0727C">
            <w:pPr>
              <w:rPr>
                <w:sz w:val="14"/>
                <w:szCs w:val="14"/>
              </w:rPr>
            </w:pPr>
          </w:p>
        </w:tc>
        <w:tc>
          <w:tcPr>
            <w:tcW w:w="180" w:type="dxa"/>
            <w:vAlign w:val="bottom"/>
          </w:tcPr>
          <w:p w:rsidR="00D0727C" w:rsidRDefault="00D0727C">
            <w:pPr>
              <w:rPr>
                <w:sz w:val="14"/>
                <w:szCs w:val="14"/>
              </w:rPr>
            </w:pPr>
          </w:p>
        </w:tc>
        <w:tc>
          <w:tcPr>
            <w:tcW w:w="720" w:type="dxa"/>
            <w:vAlign w:val="bottom"/>
          </w:tcPr>
          <w:p w:rsidR="00D0727C" w:rsidRDefault="00D0727C">
            <w:pPr>
              <w:rPr>
                <w:sz w:val="14"/>
                <w:szCs w:val="14"/>
              </w:rPr>
            </w:pPr>
          </w:p>
        </w:tc>
        <w:tc>
          <w:tcPr>
            <w:tcW w:w="540" w:type="dxa"/>
            <w:vAlign w:val="bottom"/>
          </w:tcPr>
          <w:p w:rsidR="00D0727C" w:rsidRDefault="00D0727C">
            <w:pPr>
              <w:rPr>
                <w:sz w:val="14"/>
                <w:szCs w:val="14"/>
              </w:rPr>
            </w:pPr>
          </w:p>
        </w:tc>
        <w:tc>
          <w:tcPr>
            <w:tcW w:w="500" w:type="dxa"/>
            <w:vAlign w:val="bottom"/>
          </w:tcPr>
          <w:p w:rsidR="00D0727C" w:rsidRDefault="00D0727C">
            <w:pPr>
              <w:rPr>
                <w:sz w:val="14"/>
                <w:szCs w:val="14"/>
              </w:rPr>
            </w:pPr>
          </w:p>
        </w:tc>
        <w:tc>
          <w:tcPr>
            <w:tcW w:w="940" w:type="dxa"/>
            <w:vAlign w:val="bottom"/>
          </w:tcPr>
          <w:p w:rsidR="00D0727C" w:rsidRDefault="00D0727C">
            <w:pPr>
              <w:rPr>
                <w:sz w:val="14"/>
                <w:szCs w:val="14"/>
              </w:rPr>
            </w:pPr>
          </w:p>
        </w:tc>
        <w:tc>
          <w:tcPr>
            <w:tcW w:w="38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совокупный</w:t>
            </w:r>
          </w:p>
        </w:tc>
        <w:tc>
          <w:tcPr>
            <w:tcW w:w="0" w:type="dxa"/>
            <w:vAlign w:val="bottom"/>
          </w:tcPr>
          <w:p w:rsidR="00D0727C" w:rsidRDefault="00D0727C">
            <w:pPr>
              <w:rPr>
                <w:sz w:val="1"/>
                <w:szCs w:val="1"/>
              </w:rPr>
            </w:pPr>
          </w:p>
        </w:tc>
      </w:tr>
      <w:tr w:rsidR="00D0727C">
        <w:trPr>
          <w:trHeight w:val="161"/>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4300" w:type="dxa"/>
            <w:gridSpan w:val="6"/>
            <w:vMerge w:val="restart"/>
            <w:vAlign w:val="bottom"/>
          </w:tcPr>
          <w:p w:rsidR="00D0727C" w:rsidRDefault="00D0727C">
            <w:pPr>
              <w:ind w:right="280"/>
              <w:jc w:val="right"/>
              <w:rPr>
                <w:sz w:val="20"/>
                <w:szCs w:val="20"/>
              </w:rPr>
            </w:pPr>
            <w:r>
              <w:rPr>
                <w:rFonts w:ascii="Times New Roman" w:eastAsia="Times New Roman" w:hAnsi="Times New Roman" w:cs="Times New Roman"/>
                <w:sz w:val="28"/>
                <w:szCs w:val="28"/>
              </w:rPr>
              <w:t>Наименование должности</w:t>
            </w:r>
          </w:p>
        </w:tc>
        <w:tc>
          <w:tcPr>
            <w:tcW w:w="380" w:type="dxa"/>
            <w:tcBorders>
              <w:right w:val="single" w:sz="8" w:space="0" w:color="auto"/>
            </w:tcBorders>
            <w:vAlign w:val="bottom"/>
          </w:tcPr>
          <w:p w:rsidR="00D0727C" w:rsidRDefault="00D0727C">
            <w:pPr>
              <w:rPr>
                <w:sz w:val="13"/>
                <w:szCs w:val="13"/>
              </w:rPr>
            </w:pP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онный</w:t>
            </w: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4300" w:type="dxa"/>
            <w:gridSpan w:val="6"/>
            <w:vMerge/>
            <w:vAlign w:val="bottom"/>
          </w:tcPr>
          <w:p w:rsidR="00D0727C" w:rsidRDefault="00D0727C">
            <w:pPr>
              <w:rPr>
                <w:sz w:val="13"/>
                <w:szCs w:val="13"/>
              </w:rPr>
            </w:pPr>
          </w:p>
        </w:tc>
        <w:tc>
          <w:tcPr>
            <w:tcW w:w="380" w:type="dxa"/>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размер весовых</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1420" w:type="dxa"/>
            <w:vAlign w:val="bottom"/>
          </w:tcPr>
          <w:p w:rsidR="00D0727C" w:rsidRDefault="00D0727C">
            <w:pPr>
              <w:rPr>
                <w:sz w:val="13"/>
                <w:szCs w:val="13"/>
              </w:rPr>
            </w:pPr>
          </w:p>
        </w:tc>
        <w:tc>
          <w:tcPr>
            <w:tcW w:w="180" w:type="dxa"/>
            <w:vAlign w:val="bottom"/>
          </w:tcPr>
          <w:p w:rsidR="00D0727C" w:rsidRDefault="00D0727C">
            <w:pPr>
              <w:rPr>
                <w:sz w:val="13"/>
                <w:szCs w:val="13"/>
              </w:rPr>
            </w:pPr>
          </w:p>
        </w:tc>
        <w:tc>
          <w:tcPr>
            <w:tcW w:w="720" w:type="dxa"/>
            <w:vAlign w:val="bottom"/>
          </w:tcPr>
          <w:p w:rsidR="00D0727C" w:rsidRDefault="00D0727C">
            <w:pPr>
              <w:rPr>
                <w:sz w:val="13"/>
                <w:szCs w:val="13"/>
              </w:rPr>
            </w:pPr>
          </w:p>
        </w:tc>
        <w:tc>
          <w:tcPr>
            <w:tcW w:w="540" w:type="dxa"/>
            <w:vAlign w:val="bottom"/>
          </w:tcPr>
          <w:p w:rsidR="00D0727C" w:rsidRDefault="00D0727C">
            <w:pPr>
              <w:rPr>
                <w:sz w:val="13"/>
                <w:szCs w:val="13"/>
              </w:rPr>
            </w:pPr>
          </w:p>
        </w:tc>
        <w:tc>
          <w:tcPr>
            <w:tcW w:w="500" w:type="dxa"/>
            <w:vAlign w:val="bottom"/>
          </w:tcPr>
          <w:p w:rsidR="00D0727C" w:rsidRDefault="00D0727C">
            <w:pPr>
              <w:rPr>
                <w:sz w:val="13"/>
                <w:szCs w:val="13"/>
              </w:rPr>
            </w:pPr>
          </w:p>
        </w:tc>
        <w:tc>
          <w:tcPr>
            <w:tcW w:w="940" w:type="dxa"/>
            <w:vAlign w:val="bottom"/>
          </w:tcPr>
          <w:p w:rsidR="00D0727C" w:rsidRDefault="00D0727C">
            <w:pPr>
              <w:rPr>
                <w:sz w:val="13"/>
                <w:szCs w:val="13"/>
              </w:rPr>
            </w:pPr>
          </w:p>
        </w:tc>
        <w:tc>
          <w:tcPr>
            <w:tcW w:w="380" w:type="dxa"/>
            <w:tcBorders>
              <w:right w:val="single" w:sz="8" w:space="0" w:color="auto"/>
            </w:tcBorders>
            <w:vAlign w:val="bottom"/>
          </w:tcPr>
          <w:p w:rsidR="00D0727C" w:rsidRDefault="00D0727C">
            <w:pPr>
              <w:rPr>
                <w:sz w:val="13"/>
                <w:szCs w:val="13"/>
              </w:rPr>
            </w:pP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уровень</w:t>
            </w: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right w:val="single" w:sz="8" w:space="0" w:color="auto"/>
            </w:tcBorders>
            <w:vAlign w:val="bottom"/>
          </w:tcPr>
          <w:p w:rsidR="00D0727C" w:rsidRDefault="00D0727C">
            <w:pPr>
              <w:rPr>
                <w:sz w:val="14"/>
                <w:szCs w:val="14"/>
              </w:rPr>
            </w:pPr>
          </w:p>
        </w:tc>
        <w:tc>
          <w:tcPr>
            <w:tcW w:w="1420" w:type="dxa"/>
            <w:vAlign w:val="bottom"/>
          </w:tcPr>
          <w:p w:rsidR="00D0727C" w:rsidRDefault="00D0727C">
            <w:pPr>
              <w:rPr>
                <w:sz w:val="14"/>
                <w:szCs w:val="14"/>
              </w:rPr>
            </w:pPr>
          </w:p>
        </w:tc>
        <w:tc>
          <w:tcPr>
            <w:tcW w:w="180" w:type="dxa"/>
            <w:vAlign w:val="bottom"/>
          </w:tcPr>
          <w:p w:rsidR="00D0727C" w:rsidRDefault="00D0727C">
            <w:pPr>
              <w:rPr>
                <w:sz w:val="14"/>
                <w:szCs w:val="14"/>
              </w:rPr>
            </w:pPr>
          </w:p>
        </w:tc>
        <w:tc>
          <w:tcPr>
            <w:tcW w:w="720" w:type="dxa"/>
            <w:vAlign w:val="bottom"/>
          </w:tcPr>
          <w:p w:rsidR="00D0727C" w:rsidRDefault="00D0727C">
            <w:pPr>
              <w:rPr>
                <w:sz w:val="14"/>
                <w:szCs w:val="14"/>
              </w:rPr>
            </w:pPr>
          </w:p>
        </w:tc>
        <w:tc>
          <w:tcPr>
            <w:tcW w:w="540" w:type="dxa"/>
            <w:vAlign w:val="bottom"/>
          </w:tcPr>
          <w:p w:rsidR="00D0727C" w:rsidRDefault="00D0727C">
            <w:pPr>
              <w:rPr>
                <w:sz w:val="14"/>
                <w:szCs w:val="14"/>
              </w:rPr>
            </w:pPr>
          </w:p>
        </w:tc>
        <w:tc>
          <w:tcPr>
            <w:tcW w:w="500" w:type="dxa"/>
            <w:vAlign w:val="bottom"/>
          </w:tcPr>
          <w:p w:rsidR="00D0727C" w:rsidRDefault="00D0727C">
            <w:pPr>
              <w:rPr>
                <w:sz w:val="14"/>
                <w:szCs w:val="14"/>
              </w:rPr>
            </w:pPr>
          </w:p>
        </w:tc>
        <w:tc>
          <w:tcPr>
            <w:tcW w:w="940" w:type="dxa"/>
            <w:vAlign w:val="bottom"/>
          </w:tcPr>
          <w:p w:rsidR="00D0727C" w:rsidRDefault="00D0727C">
            <w:pPr>
              <w:rPr>
                <w:sz w:val="14"/>
                <w:szCs w:val="14"/>
              </w:rPr>
            </w:pPr>
          </w:p>
        </w:tc>
        <w:tc>
          <w:tcPr>
            <w:tcW w:w="38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коэффициентов</w:t>
            </w: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1420" w:type="dxa"/>
            <w:tcBorders>
              <w:bottom w:val="single" w:sz="8" w:space="0" w:color="auto"/>
            </w:tcBorders>
            <w:vAlign w:val="bottom"/>
          </w:tcPr>
          <w:p w:rsidR="00D0727C" w:rsidRDefault="00D0727C">
            <w:pPr>
              <w:rPr>
                <w:sz w:val="14"/>
                <w:szCs w:val="14"/>
              </w:rPr>
            </w:pPr>
          </w:p>
        </w:tc>
        <w:tc>
          <w:tcPr>
            <w:tcW w:w="180" w:type="dxa"/>
            <w:tcBorders>
              <w:bottom w:val="single" w:sz="8" w:space="0" w:color="auto"/>
            </w:tcBorders>
            <w:vAlign w:val="bottom"/>
          </w:tcPr>
          <w:p w:rsidR="00D0727C" w:rsidRDefault="00D0727C">
            <w:pPr>
              <w:rPr>
                <w:sz w:val="14"/>
                <w:szCs w:val="14"/>
              </w:rPr>
            </w:pPr>
          </w:p>
        </w:tc>
        <w:tc>
          <w:tcPr>
            <w:tcW w:w="720" w:type="dxa"/>
            <w:tcBorders>
              <w:bottom w:val="single" w:sz="8" w:space="0" w:color="auto"/>
            </w:tcBorders>
            <w:vAlign w:val="bottom"/>
          </w:tcPr>
          <w:p w:rsidR="00D0727C" w:rsidRDefault="00D0727C">
            <w:pPr>
              <w:rPr>
                <w:sz w:val="14"/>
                <w:szCs w:val="14"/>
              </w:rPr>
            </w:pPr>
          </w:p>
        </w:tc>
        <w:tc>
          <w:tcPr>
            <w:tcW w:w="540" w:type="dxa"/>
            <w:tcBorders>
              <w:bottom w:val="single" w:sz="8" w:space="0" w:color="auto"/>
            </w:tcBorders>
            <w:vAlign w:val="bottom"/>
          </w:tcPr>
          <w:p w:rsidR="00D0727C" w:rsidRDefault="00D0727C">
            <w:pPr>
              <w:rPr>
                <w:sz w:val="14"/>
                <w:szCs w:val="14"/>
              </w:rPr>
            </w:pPr>
          </w:p>
        </w:tc>
        <w:tc>
          <w:tcPr>
            <w:tcW w:w="500" w:type="dxa"/>
            <w:tcBorders>
              <w:bottom w:val="single" w:sz="8" w:space="0" w:color="auto"/>
            </w:tcBorders>
            <w:vAlign w:val="bottom"/>
          </w:tcPr>
          <w:p w:rsidR="00D0727C" w:rsidRDefault="00D0727C">
            <w:pPr>
              <w:rPr>
                <w:sz w:val="14"/>
                <w:szCs w:val="14"/>
              </w:rPr>
            </w:pPr>
          </w:p>
        </w:tc>
        <w:tc>
          <w:tcPr>
            <w:tcW w:w="940" w:type="dxa"/>
            <w:tcBorders>
              <w:bottom w:val="single" w:sz="8" w:space="0" w:color="auto"/>
            </w:tcBorders>
            <w:vAlign w:val="bottom"/>
          </w:tcPr>
          <w:p w:rsidR="00D0727C" w:rsidRDefault="00D0727C">
            <w:pPr>
              <w:rPr>
                <w:sz w:val="14"/>
                <w:szCs w:val="14"/>
              </w:rPr>
            </w:pPr>
          </w:p>
        </w:tc>
        <w:tc>
          <w:tcPr>
            <w:tcW w:w="38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2220" w:type="dxa"/>
            <w:vMerge/>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кабинетом,</w:t>
            </w:r>
          </w:p>
        </w:tc>
        <w:tc>
          <w:tcPr>
            <w:tcW w:w="1760" w:type="dxa"/>
            <w:gridSpan w:val="3"/>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лабораторией,</w:t>
            </w:r>
          </w:p>
        </w:tc>
        <w:tc>
          <w:tcPr>
            <w:tcW w:w="1320" w:type="dxa"/>
            <w:gridSpan w:val="2"/>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отделом,</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w w:val="99"/>
                <w:sz w:val="28"/>
                <w:szCs w:val="28"/>
              </w:rPr>
              <w:t>отделением,</w:t>
            </w:r>
          </w:p>
        </w:tc>
        <w:tc>
          <w:tcPr>
            <w:tcW w:w="1760" w:type="dxa"/>
            <w:gridSpan w:val="3"/>
            <w:vAlign w:val="bottom"/>
          </w:tcPr>
          <w:p w:rsidR="00D0727C" w:rsidRDefault="00D0727C">
            <w:pPr>
              <w:ind w:right="20"/>
              <w:jc w:val="right"/>
              <w:rPr>
                <w:sz w:val="20"/>
                <w:szCs w:val="20"/>
              </w:rPr>
            </w:pPr>
            <w:r>
              <w:rPr>
                <w:rFonts w:ascii="Times New Roman" w:eastAsia="Times New Roman" w:hAnsi="Times New Roman" w:cs="Times New Roman"/>
                <w:sz w:val="28"/>
                <w:szCs w:val="28"/>
              </w:rPr>
              <w:t>сектором,</w:t>
            </w: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860" w:type="dxa"/>
            <w:gridSpan w:val="4"/>
            <w:vAlign w:val="bottom"/>
          </w:tcPr>
          <w:p w:rsidR="00D0727C" w:rsidRDefault="00D0727C">
            <w:pPr>
              <w:ind w:left="120"/>
              <w:rPr>
                <w:sz w:val="20"/>
                <w:szCs w:val="20"/>
              </w:rPr>
            </w:pPr>
            <w:r>
              <w:rPr>
                <w:rFonts w:ascii="Times New Roman" w:eastAsia="Times New Roman" w:hAnsi="Times New Roman" w:cs="Times New Roman"/>
                <w:sz w:val="28"/>
                <w:szCs w:val="28"/>
              </w:rPr>
              <w:t>консультационным</w:t>
            </w:r>
          </w:p>
        </w:tc>
        <w:tc>
          <w:tcPr>
            <w:tcW w:w="500" w:type="dxa"/>
            <w:vAlign w:val="bottom"/>
          </w:tcPr>
          <w:p w:rsidR="00D0727C" w:rsidRDefault="00D0727C">
            <w:pPr>
              <w:rPr>
                <w:sz w:val="24"/>
                <w:szCs w:val="24"/>
              </w:rPr>
            </w:pP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пунктом,</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учебной  (учебно-производственной)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sz w:val="28"/>
                <w:szCs w:val="28"/>
              </w:rPr>
              <w:t>мастерской</w:t>
            </w:r>
          </w:p>
        </w:tc>
        <w:tc>
          <w:tcPr>
            <w:tcW w:w="720" w:type="dxa"/>
            <w:vAlign w:val="bottom"/>
          </w:tcPr>
          <w:p w:rsidR="00D0727C" w:rsidRDefault="00D0727C">
            <w:pPr>
              <w:rPr>
                <w:sz w:val="24"/>
                <w:szCs w:val="24"/>
              </w:rPr>
            </w:pPr>
          </w:p>
        </w:tc>
        <w:tc>
          <w:tcPr>
            <w:tcW w:w="540" w:type="dxa"/>
            <w:vAlign w:val="bottom"/>
          </w:tcPr>
          <w:p w:rsidR="00D0727C" w:rsidRDefault="00D0727C">
            <w:pPr>
              <w:ind w:right="20"/>
              <w:jc w:val="center"/>
              <w:rPr>
                <w:sz w:val="20"/>
                <w:szCs w:val="20"/>
              </w:rPr>
            </w:pPr>
            <w:r>
              <w:rPr>
                <w:rFonts w:ascii="Times New Roman" w:eastAsia="Times New Roman" w:hAnsi="Times New Roman" w:cs="Times New Roman"/>
                <w:w w:val="93"/>
                <w:sz w:val="28"/>
                <w:szCs w:val="28"/>
              </w:rPr>
              <w:t>и</w:t>
            </w:r>
          </w:p>
        </w:tc>
        <w:tc>
          <w:tcPr>
            <w:tcW w:w="500" w:type="dxa"/>
            <w:vAlign w:val="bottom"/>
          </w:tcPr>
          <w:p w:rsidR="00D0727C" w:rsidRDefault="00D0727C">
            <w:pPr>
              <w:rPr>
                <w:sz w:val="24"/>
                <w:szCs w:val="24"/>
              </w:rPr>
            </w:pP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другими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структурными</w:t>
            </w:r>
          </w:p>
        </w:tc>
        <w:tc>
          <w:tcPr>
            <w:tcW w:w="2360" w:type="dxa"/>
            <w:gridSpan w:val="4"/>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подразделениями,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реализующими</w:t>
            </w:r>
          </w:p>
        </w:tc>
        <w:tc>
          <w:tcPr>
            <w:tcW w:w="540" w:type="dxa"/>
            <w:vAlign w:val="bottom"/>
          </w:tcPr>
          <w:p w:rsidR="00D0727C" w:rsidRDefault="00D0727C">
            <w:pPr>
              <w:rPr>
                <w:sz w:val="24"/>
                <w:szCs w:val="24"/>
              </w:rPr>
            </w:pPr>
          </w:p>
        </w:tc>
        <w:tc>
          <w:tcPr>
            <w:tcW w:w="500" w:type="dxa"/>
            <w:vAlign w:val="bottom"/>
          </w:tcPr>
          <w:p w:rsidR="00D0727C" w:rsidRDefault="00D0727C">
            <w:pPr>
              <w:rPr>
                <w:sz w:val="24"/>
                <w:szCs w:val="24"/>
              </w:rPr>
            </w:pPr>
          </w:p>
        </w:tc>
        <w:tc>
          <w:tcPr>
            <w:tcW w:w="940" w:type="dxa"/>
            <w:vAlign w:val="bottom"/>
          </w:tcPr>
          <w:p w:rsidR="00D0727C" w:rsidRDefault="00D0727C">
            <w:pPr>
              <w:rPr>
                <w:sz w:val="24"/>
                <w:szCs w:val="24"/>
              </w:rPr>
            </w:pPr>
          </w:p>
        </w:tc>
        <w:tc>
          <w:tcPr>
            <w:tcW w:w="380" w:type="dxa"/>
            <w:tcBorders>
              <w:right w:val="single" w:sz="8" w:space="0" w:color="auto"/>
            </w:tcBorders>
            <w:vAlign w:val="bottom"/>
          </w:tcPr>
          <w:p w:rsidR="00D0727C" w:rsidRDefault="00D0727C">
            <w:pPr>
              <w:rPr>
                <w:sz w:val="24"/>
                <w:szCs w:val="24"/>
              </w:rPr>
            </w:pP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общеобразовательную  программу  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образовательную</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программу</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дополнительного образования детей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(кроме  должностей  руководителей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структурных</w:t>
            </w:r>
          </w:p>
        </w:tc>
        <w:tc>
          <w:tcPr>
            <w:tcW w:w="2360" w:type="dxa"/>
            <w:gridSpan w:val="4"/>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sz w:val="28"/>
                <w:szCs w:val="28"/>
              </w:rPr>
              <w:t>отнесенных</w:t>
            </w:r>
          </w:p>
        </w:tc>
        <w:tc>
          <w:tcPr>
            <w:tcW w:w="720" w:type="dxa"/>
            <w:vAlign w:val="bottom"/>
          </w:tcPr>
          <w:p w:rsidR="00D0727C" w:rsidRDefault="00D0727C">
            <w:pPr>
              <w:rPr>
                <w:sz w:val="24"/>
                <w:szCs w:val="24"/>
              </w:rPr>
            </w:pPr>
          </w:p>
        </w:tc>
        <w:tc>
          <w:tcPr>
            <w:tcW w:w="540" w:type="dxa"/>
            <w:vAlign w:val="bottom"/>
          </w:tcPr>
          <w:p w:rsidR="00D0727C" w:rsidRDefault="00D0727C">
            <w:pPr>
              <w:jc w:val="center"/>
              <w:rPr>
                <w:sz w:val="20"/>
                <w:szCs w:val="20"/>
              </w:rPr>
            </w:pPr>
            <w:r>
              <w:rPr>
                <w:rFonts w:ascii="Times New Roman" w:eastAsia="Times New Roman" w:hAnsi="Times New Roman" w:cs="Times New Roman"/>
                <w:sz w:val="28"/>
                <w:szCs w:val="28"/>
              </w:rPr>
              <w:t>ко</w:t>
            </w:r>
          </w:p>
        </w:tc>
        <w:tc>
          <w:tcPr>
            <w:tcW w:w="500" w:type="dxa"/>
            <w:vAlign w:val="bottom"/>
          </w:tcPr>
          <w:p w:rsidR="00D0727C" w:rsidRDefault="00D0727C">
            <w:pPr>
              <w:rPr>
                <w:sz w:val="24"/>
                <w:szCs w:val="24"/>
              </w:rPr>
            </w:pP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второму</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4300" w:type="dxa"/>
            <w:gridSpan w:val="6"/>
            <w:tcBorders>
              <w:bottom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квалификационному уровню)</w:t>
            </w:r>
          </w:p>
        </w:tc>
        <w:tc>
          <w:tcPr>
            <w:tcW w:w="38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Заведующий</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(начальник)</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обособленным</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структурным</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подразделением,</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w w:val="99"/>
                <w:sz w:val="28"/>
                <w:szCs w:val="28"/>
              </w:rPr>
              <w:t>реализующим</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образовательную</w:t>
            </w:r>
          </w:p>
        </w:tc>
        <w:tc>
          <w:tcPr>
            <w:tcW w:w="1980" w:type="dxa"/>
            <w:gridSpan w:val="3"/>
            <w:vAlign w:val="bottom"/>
          </w:tcPr>
          <w:p w:rsidR="00D0727C" w:rsidRDefault="00D0727C">
            <w:pPr>
              <w:ind w:right="200"/>
              <w:jc w:val="right"/>
              <w:rPr>
                <w:sz w:val="20"/>
                <w:szCs w:val="20"/>
              </w:rPr>
            </w:pPr>
            <w:r>
              <w:rPr>
                <w:rFonts w:ascii="Times New Roman" w:eastAsia="Times New Roman" w:hAnsi="Times New Roman" w:cs="Times New Roman"/>
                <w:sz w:val="28"/>
                <w:szCs w:val="28"/>
              </w:rPr>
              <w:t>программу</w:t>
            </w:r>
          </w:p>
        </w:tc>
        <w:tc>
          <w:tcPr>
            <w:tcW w:w="38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образовательную</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программу</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дополнительного образования детей,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20"/>
              <w:rPr>
                <w:sz w:val="20"/>
                <w:szCs w:val="20"/>
              </w:rPr>
            </w:pPr>
            <w:r>
              <w:rPr>
                <w:rFonts w:ascii="Times New Roman" w:eastAsia="Times New Roman" w:hAnsi="Times New Roman" w:cs="Times New Roman"/>
                <w:sz w:val="28"/>
                <w:szCs w:val="28"/>
              </w:rPr>
              <w:t>начальник</w:t>
            </w:r>
          </w:p>
        </w:tc>
        <w:tc>
          <w:tcPr>
            <w:tcW w:w="1940" w:type="dxa"/>
            <w:gridSpan w:val="4"/>
            <w:vAlign w:val="bottom"/>
          </w:tcPr>
          <w:p w:rsidR="00D0727C" w:rsidRDefault="00D0727C">
            <w:pPr>
              <w:ind w:right="20"/>
              <w:jc w:val="right"/>
              <w:rPr>
                <w:sz w:val="20"/>
                <w:szCs w:val="20"/>
              </w:rPr>
            </w:pPr>
            <w:r>
              <w:rPr>
                <w:rFonts w:ascii="Times New Roman" w:eastAsia="Times New Roman" w:hAnsi="Times New Roman" w:cs="Times New Roman"/>
                <w:sz w:val="28"/>
                <w:szCs w:val="28"/>
              </w:rPr>
              <w:t>(заведующий,</w:t>
            </w: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директор,</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руководитель,</w:t>
            </w:r>
          </w:p>
        </w:tc>
        <w:tc>
          <w:tcPr>
            <w:tcW w:w="2360" w:type="dxa"/>
            <w:gridSpan w:val="4"/>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управляющий):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20"/>
              <w:rPr>
                <w:sz w:val="20"/>
                <w:szCs w:val="20"/>
              </w:rPr>
            </w:pPr>
            <w:r>
              <w:rPr>
                <w:rFonts w:ascii="Times New Roman" w:eastAsia="Times New Roman" w:hAnsi="Times New Roman" w:cs="Times New Roman"/>
                <w:sz w:val="28"/>
                <w:szCs w:val="28"/>
              </w:rPr>
              <w:t>кабинета,</w:t>
            </w:r>
          </w:p>
        </w:tc>
        <w:tc>
          <w:tcPr>
            <w:tcW w:w="180" w:type="dxa"/>
            <w:vAlign w:val="bottom"/>
          </w:tcPr>
          <w:p w:rsidR="00D0727C" w:rsidRDefault="00D0727C">
            <w:pPr>
              <w:rPr>
                <w:sz w:val="24"/>
                <w:szCs w:val="24"/>
              </w:rPr>
            </w:pPr>
          </w:p>
        </w:tc>
        <w:tc>
          <w:tcPr>
            <w:tcW w:w="1760" w:type="dxa"/>
            <w:gridSpan w:val="3"/>
            <w:vAlign w:val="bottom"/>
          </w:tcPr>
          <w:p w:rsidR="00D0727C" w:rsidRDefault="00D0727C">
            <w:pPr>
              <w:jc w:val="center"/>
              <w:rPr>
                <w:sz w:val="20"/>
                <w:szCs w:val="20"/>
              </w:rPr>
            </w:pPr>
            <w:r>
              <w:rPr>
                <w:rFonts w:ascii="Times New Roman" w:eastAsia="Times New Roman" w:hAnsi="Times New Roman" w:cs="Times New Roman"/>
                <w:w w:val="99"/>
                <w:sz w:val="28"/>
                <w:szCs w:val="28"/>
              </w:rPr>
              <w:t>лаборатории,</w:t>
            </w: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отдела,</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20"/>
              <w:rPr>
                <w:sz w:val="20"/>
                <w:szCs w:val="20"/>
              </w:rPr>
            </w:pPr>
            <w:r>
              <w:rPr>
                <w:rFonts w:ascii="Times New Roman" w:eastAsia="Times New Roman" w:hAnsi="Times New Roman" w:cs="Times New Roman"/>
                <w:w w:val="99"/>
                <w:sz w:val="28"/>
                <w:szCs w:val="28"/>
              </w:rPr>
              <w:t>отделения,</w:t>
            </w:r>
          </w:p>
        </w:tc>
        <w:tc>
          <w:tcPr>
            <w:tcW w:w="180" w:type="dxa"/>
            <w:vAlign w:val="bottom"/>
          </w:tcPr>
          <w:p w:rsidR="00D0727C" w:rsidRDefault="00D0727C">
            <w:pPr>
              <w:rPr>
                <w:sz w:val="24"/>
                <w:szCs w:val="24"/>
              </w:rPr>
            </w:pPr>
          </w:p>
        </w:tc>
        <w:tc>
          <w:tcPr>
            <w:tcW w:w="1760" w:type="dxa"/>
            <w:gridSpan w:val="3"/>
            <w:vAlign w:val="bottom"/>
          </w:tcPr>
          <w:p w:rsidR="00D0727C" w:rsidRDefault="00D0727C">
            <w:pPr>
              <w:jc w:val="center"/>
              <w:rPr>
                <w:sz w:val="20"/>
                <w:szCs w:val="20"/>
              </w:rPr>
            </w:pPr>
            <w:r>
              <w:rPr>
                <w:rFonts w:ascii="Times New Roman" w:eastAsia="Times New Roman" w:hAnsi="Times New Roman" w:cs="Times New Roman"/>
                <w:w w:val="99"/>
                <w:sz w:val="28"/>
                <w:szCs w:val="28"/>
              </w:rPr>
              <w:t>сектора,</w:t>
            </w:r>
          </w:p>
        </w:tc>
        <w:tc>
          <w:tcPr>
            <w:tcW w:w="13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учебно-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4.2.</w:t>
            </w: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консультационного пункта, учебной</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70</w:t>
            </w: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4300" w:type="dxa"/>
            <w:gridSpan w:val="6"/>
            <w:vMerge w:val="restart"/>
            <w:vAlign w:val="bottom"/>
          </w:tcPr>
          <w:p w:rsidR="00D0727C" w:rsidRDefault="00D0727C">
            <w:pPr>
              <w:ind w:left="120"/>
              <w:rPr>
                <w:sz w:val="20"/>
                <w:szCs w:val="20"/>
              </w:rPr>
            </w:pPr>
            <w:r>
              <w:rPr>
                <w:rFonts w:ascii="Times New Roman" w:eastAsia="Times New Roman" w:hAnsi="Times New Roman" w:cs="Times New Roman"/>
                <w:sz w:val="28"/>
                <w:szCs w:val="28"/>
              </w:rPr>
              <w:t>(учебно-производственной)</w:t>
            </w:r>
          </w:p>
        </w:tc>
        <w:tc>
          <w:tcPr>
            <w:tcW w:w="380" w:type="dxa"/>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4300" w:type="dxa"/>
            <w:gridSpan w:val="6"/>
            <w:vMerge/>
            <w:vAlign w:val="bottom"/>
          </w:tcPr>
          <w:p w:rsidR="00D0727C" w:rsidRDefault="00D0727C">
            <w:pPr>
              <w:rPr>
                <w:sz w:val="13"/>
                <w:szCs w:val="13"/>
              </w:rPr>
            </w:pPr>
          </w:p>
        </w:tc>
        <w:tc>
          <w:tcPr>
            <w:tcW w:w="380" w:type="dxa"/>
            <w:tcBorders>
              <w:right w:val="single" w:sz="8" w:space="0" w:color="auto"/>
            </w:tcBorders>
            <w:vAlign w:val="bottom"/>
          </w:tcPr>
          <w:p w:rsidR="00D0727C" w:rsidRDefault="00D0727C">
            <w:pPr>
              <w:rPr>
                <w:sz w:val="13"/>
                <w:szCs w:val="13"/>
              </w:rPr>
            </w:pPr>
          </w:p>
        </w:tc>
        <w:tc>
          <w:tcPr>
            <w:tcW w:w="1860" w:type="dxa"/>
            <w:tcBorders>
              <w:right w:val="single" w:sz="8" w:space="0" w:color="auto"/>
            </w:tcBorders>
            <w:vAlign w:val="bottom"/>
          </w:tcPr>
          <w:p w:rsidR="00D0727C" w:rsidRDefault="00D0727C">
            <w:pPr>
              <w:rPr>
                <w:sz w:val="13"/>
                <w:szCs w:val="13"/>
              </w:rPr>
            </w:pPr>
          </w:p>
        </w:tc>
        <w:tc>
          <w:tcPr>
            <w:tcW w:w="22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sz w:val="28"/>
                <w:szCs w:val="28"/>
              </w:rPr>
              <w:t>мастерской,</w:t>
            </w:r>
          </w:p>
        </w:tc>
        <w:tc>
          <w:tcPr>
            <w:tcW w:w="1260" w:type="dxa"/>
            <w:gridSpan w:val="2"/>
            <w:vAlign w:val="bottom"/>
          </w:tcPr>
          <w:p w:rsidR="00D0727C" w:rsidRDefault="00D0727C">
            <w:pPr>
              <w:ind w:left="140"/>
              <w:rPr>
                <w:sz w:val="20"/>
                <w:szCs w:val="20"/>
              </w:rPr>
            </w:pPr>
            <w:r>
              <w:rPr>
                <w:rFonts w:ascii="Times New Roman" w:eastAsia="Times New Roman" w:hAnsi="Times New Roman" w:cs="Times New Roman"/>
                <w:sz w:val="28"/>
                <w:szCs w:val="28"/>
              </w:rPr>
              <w:t>учебного</w:t>
            </w:r>
          </w:p>
        </w:tc>
        <w:tc>
          <w:tcPr>
            <w:tcW w:w="1440" w:type="dxa"/>
            <w:gridSpan w:val="2"/>
            <w:vAlign w:val="bottom"/>
          </w:tcPr>
          <w:p w:rsidR="00D0727C" w:rsidRDefault="00D0727C">
            <w:pPr>
              <w:jc w:val="right"/>
              <w:rPr>
                <w:sz w:val="20"/>
                <w:szCs w:val="20"/>
              </w:rPr>
            </w:pPr>
            <w:r>
              <w:rPr>
                <w:rFonts w:ascii="Times New Roman" w:eastAsia="Times New Roman" w:hAnsi="Times New Roman" w:cs="Times New Roman"/>
                <w:sz w:val="28"/>
                <w:szCs w:val="28"/>
              </w:rPr>
              <w:t>хозяйства</w:t>
            </w:r>
          </w:p>
        </w:tc>
        <w:tc>
          <w:tcPr>
            <w:tcW w:w="38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4680" w:type="dxa"/>
            <w:gridSpan w:val="7"/>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других  структурных  подразделений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образовательного</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учреждения</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(подразделения)</w:t>
            </w:r>
          </w:p>
        </w:tc>
        <w:tc>
          <w:tcPr>
            <w:tcW w:w="1980" w:type="dxa"/>
            <w:gridSpan w:val="3"/>
            <w:vAlign w:val="bottom"/>
          </w:tcPr>
          <w:p w:rsidR="00D0727C" w:rsidRDefault="00D0727C">
            <w:pPr>
              <w:ind w:right="240"/>
              <w:jc w:val="right"/>
              <w:rPr>
                <w:sz w:val="20"/>
                <w:szCs w:val="20"/>
              </w:rPr>
            </w:pPr>
            <w:r>
              <w:rPr>
                <w:rFonts w:ascii="Times New Roman" w:eastAsia="Times New Roman" w:hAnsi="Times New Roman" w:cs="Times New Roman"/>
                <w:sz w:val="28"/>
                <w:szCs w:val="28"/>
              </w:rPr>
              <w:t>начального</w:t>
            </w:r>
          </w:p>
        </w:tc>
        <w:tc>
          <w:tcPr>
            <w:tcW w:w="38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и</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20"/>
              <w:rPr>
                <w:sz w:val="20"/>
                <w:szCs w:val="20"/>
              </w:rPr>
            </w:pPr>
            <w:r>
              <w:rPr>
                <w:rFonts w:ascii="Times New Roman" w:eastAsia="Times New Roman" w:hAnsi="Times New Roman" w:cs="Times New Roman"/>
                <w:sz w:val="28"/>
                <w:szCs w:val="28"/>
              </w:rPr>
              <w:t>среднего</w:t>
            </w:r>
          </w:p>
        </w:tc>
        <w:tc>
          <w:tcPr>
            <w:tcW w:w="180" w:type="dxa"/>
            <w:vAlign w:val="bottom"/>
          </w:tcPr>
          <w:p w:rsidR="00D0727C" w:rsidRDefault="00D0727C">
            <w:pPr>
              <w:rPr>
                <w:sz w:val="24"/>
                <w:szCs w:val="24"/>
              </w:rPr>
            </w:pPr>
          </w:p>
        </w:tc>
        <w:tc>
          <w:tcPr>
            <w:tcW w:w="3080" w:type="dxa"/>
            <w:gridSpan w:val="5"/>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профессионального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w w:val="98"/>
                <w:sz w:val="28"/>
                <w:szCs w:val="28"/>
              </w:rPr>
              <w:t>образования</w:t>
            </w:r>
          </w:p>
        </w:tc>
        <w:tc>
          <w:tcPr>
            <w:tcW w:w="1260" w:type="dxa"/>
            <w:gridSpan w:val="2"/>
            <w:vAlign w:val="bottom"/>
          </w:tcPr>
          <w:p w:rsidR="00D0727C" w:rsidRDefault="00D0727C">
            <w:pPr>
              <w:ind w:left="360"/>
              <w:rPr>
                <w:sz w:val="20"/>
                <w:szCs w:val="20"/>
              </w:rPr>
            </w:pPr>
            <w:r>
              <w:rPr>
                <w:rFonts w:ascii="Times New Roman" w:eastAsia="Times New Roman" w:hAnsi="Times New Roman" w:cs="Times New Roman"/>
                <w:sz w:val="28"/>
                <w:szCs w:val="28"/>
              </w:rPr>
              <w:t>(кроме</w:t>
            </w: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должностей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руководителей</w:t>
            </w:r>
          </w:p>
        </w:tc>
        <w:tc>
          <w:tcPr>
            <w:tcW w:w="540" w:type="dxa"/>
            <w:vAlign w:val="bottom"/>
          </w:tcPr>
          <w:p w:rsidR="00D0727C" w:rsidRDefault="00D0727C">
            <w:pPr>
              <w:rPr>
                <w:sz w:val="24"/>
                <w:szCs w:val="24"/>
              </w:rPr>
            </w:pPr>
          </w:p>
        </w:tc>
        <w:tc>
          <w:tcPr>
            <w:tcW w:w="1820" w:type="dxa"/>
            <w:gridSpan w:val="3"/>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структурных</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320" w:type="dxa"/>
            <w:gridSpan w:val="3"/>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подразделений,</w:t>
            </w:r>
          </w:p>
        </w:tc>
        <w:tc>
          <w:tcPr>
            <w:tcW w:w="1980" w:type="dxa"/>
            <w:gridSpan w:val="3"/>
            <w:vAlign w:val="bottom"/>
          </w:tcPr>
          <w:p w:rsidR="00D0727C" w:rsidRDefault="00D0727C">
            <w:pPr>
              <w:ind w:right="260"/>
              <w:jc w:val="right"/>
              <w:rPr>
                <w:sz w:val="20"/>
                <w:szCs w:val="20"/>
              </w:rPr>
            </w:pPr>
            <w:r>
              <w:rPr>
                <w:rFonts w:ascii="Times New Roman" w:eastAsia="Times New Roman" w:hAnsi="Times New Roman" w:cs="Times New Roman"/>
                <w:sz w:val="28"/>
                <w:szCs w:val="28"/>
              </w:rPr>
              <w:t>отнесенных</w:t>
            </w:r>
          </w:p>
        </w:tc>
        <w:tc>
          <w:tcPr>
            <w:tcW w:w="38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к</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ind w:left="120"/>
              <w:rPr>
                <w:sz w:val="20"/>
                <w:szCs w:val="20"/>
              </w:rPr>
            </w:pPr>
            <w:r>
              <w:rPr>
                <w:rFonts w:ascii="Times New Roman" w:eastAsia="Times New Roman" w:hAnsi="Times New Roman" w:cs="Times New Roman"/>
                <w:sz w:val="28"/>
                <w:szCs w:val="28"/>
              </w:rPr>
              <w:t>третьему</w:t>
            </w:r>
          </w:p>
        </w:tc>
        <w:tc>
          <w:tcPr>
            <w:tcW w:w="180" w:type="dxa"/>
            <w:vAlign w:val="bottom"/>
          </w:tcPr>
          <w:p w:rsidR="00D0727C" w:rsidRDefault="00D0727C">
            <w:pPr>
              <w:rPr>
                <w:sz w:val="24"/>
                <w:szCs w:val="24"/>
              </w:rPr>
            </w:pPr>
          </w:p>
        </w:tc>
        <w:tc>
          <w:tcPr>
            <w:tcW w:w="3080" w:type="dxa"/>
            <w:gridSpan w:val="5"/>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квалификационному</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1420" w:type="dxa"/>
            <w:tcBorders>
              <w:bottom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уровню)</w:t>
            </w:r>
          </w:p>
        </w:tc>
        <w:tc>
          <w:tcPr>
            <w:tcW w:w="180" w:type="dxa"/>
            <w:tcBorders>
              <w:bottom w:val="single" w:sz="8" w:space="0" w:color="auto"/>
            </w:tcBorders>
            <w:vAlign w:val="bottom"/>
          </w:tcPr>
          <w:p w:rsidR="00D0727C" w:rsidRDefault="00D0727C">
            <w:pPr>
              <w:rPr>
                <w:sz w:val="24"/>
                <w:szCs w:val="24"/>
              </w:rPr>
            </w:pPr>
          </w:p>
        </w:tc>
        <w:tc>
          <w:tcPr>
            <w:tcW w:w="720" w:type="dxa"/>
            <w:tcBorders>
              <w:bottom w:val="single" w:sz="8" w:space="0" w:color="auto"/>
            </w:tcBorders>
            <w:vAlign w:val="bottom"/>
          </w:tcPr>
          <w:p w:rsidR="00D0727C" w:rsidRDefault="00D0727C">
            <w:pPr>
              <w:rPr>
                <w:sz w:val="24"/>
                <w:szCs w:val="24"/>
              </w:rPr>
            </w:pPr>
          </w:p>
        </w:tc>
        <w:tc>
          <w:tcPr>
            <w:tcW w:w="540" w:type="dxa"/>
            <w:tcBorders>
              <w:bottom w:val="single" w:sz="8" w:space="0" w:color="auto"/>
            </w:tcBorders>
            <w:vAlign w:val="bottom"/>
          </w:tcPr>
          <w:p w:rsidR="00D0727C" w:rsidRDefault="00D0727C">
            <w:pPr>
              <w:rPr>
                <w:sz w:val="24"/>
                <w:szCs w:val="24"/>
              </w:rPr>
            </w:pPr>
          </w:p>
        </w:tc>
        <w:tc>
          <w:tcPr>
            <w:tcW w:w="500" w:type="dxa"/>
            <w:tcBorders>
              <w:bottom w:val="single" w:sz="8" w:space="0" w:color="auto"/>
            </w:tcBorders>
            <w:vAlign w:val="bottom"/>
          </w:tcPr>
          <w:p w:rsidR="00D0727C" w:rsidRDefault="00D0727C">
            <w:pPr>
              <w:rPr>
                <w:sz w:val="24"/>
                <w:szCs w:val="24"/>
              </w:rPr>
            </w:pPr>
          </w:p>
        </w:tc>
        <w:tc>
          <w:tcPr>
            <w:tcW w:w="940" w:type="dxa"/>
            <w:tcBorders>
              <w:bottom w:val="single" w:sz="8" w:space="0" w:color="auto"/>
            </w:tcBorders>
            <w:vAlign w:val="bottom"/>
          </w:tcPr>
          <w:p w:rsidR="00D0727C" w:rsidRDefault="00D0727C">
            <w:pPr>
              <w:rPr>
                <w:sz w:val="24"/>
                <w:szCs w:val="24"/>
              </w:rPr>
            </w:pPr>
          </w:p>
        </w:tc>
        <w:tc>
          <w:tcPr>
            <w:tcW w:w="38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1420" w:type="dxa"/>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Старший</w:t>
            </w:r>
          </w:p>
        </w:tc>
        <w:tc>
          <w:tcPr>
            <w:tcW w:w="900" w:type="dxa"/>
            <w:gridSpan w:val="2"/>
            <w:vAlign w:val="bottom"/>
          </w:tcPr>
          <w:p w:rsidR="00D0727C" w:rsidRDefault="00D0727C">
            <w:pPr>
              <w:spacing w:line="308" w:lineRule="exact"/>
              <w:rPr>
                <w:sz w:val="20"/>
                <w:szCs w:val="20"/>
              </w:rPr>
            </w:pPr>
            <w:r>
              <w:rPr>
                <w:rFonts w:ascii="Times New Roman" w:eastAsia="Times New Roman" w:hAnsi="Times New Roman" w:cs="Times New Roman"/>
                <w:sz w:val="28"/>
                <w:szCs w:val="28"/>
              </w:rPr>
              <w:t>мастер</w:t>
            </w:r>
          </w:p>
        </w:tc>
        <w:tc>
          <w:tcPr>
            <w:tcW w:w="2360" w:type="dxa"/>
            <w:gridSpan w:val="4"/>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образовательного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4.3.</w:t>
            </w:r>
          </w:p>
        </w:tc>
        <w:tc>
          <w:tcPr>
            <w:tcW w:w="1600" w:type="dxa"/>
            <w:gridSpan w:val="2"/>
            <w:vAlign w:val="bottom"/>
          </w:tcPr>
          <w:p w:rsidR="00D0727C" w:rsidRDefault="00D0727C">
            <w:pPr>
              <w:ind w:left="120"/>
              <w:rPr>
                <w:sz w:val="20"/>
                <w:szCs w:val="20"/>
              </w:rPr>
            </w:pPr>
            <w:r>
              <w:rPr>
                <w:rFonts w:ascii="Times New Roman" w:eastAsia="Times New Roman" w:hAnsi="Times New Roman" w:cs="Times New Roman"/>
                <w:sz w:val="28"/>
                <w:szCs w:val="28"/>
              </w:rPr>
              <w:t>учреждения</w:t>
            </w:r>
          </w:p>
        </w:tc>
        <w:tc>
          <w:tcPr>
            <w:tcW w:w="720" w:type="dxa"/>
            <w:vAlign w:val="bottom"/>
          </w:tcPr>
          <w:p w:rsidR="00D0727C" w:rsidRDefault="00D0727C">
            <w:pPr>
              <w:rPr>
                <w:sz w:val="24"/>
                <w:szCs w:val="24"/>
              </w:rPr>
            </w:pPr>
          </w:p>
        </w:tc>
        <w:tc>
          <w:tcPr>
            <w:tcW w:w="2360" w:type="dxa"/>
            <w:gridSpan w:val="4"/>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(подразделения)</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w:t>
            </w: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70</w:t>
            </w: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4680" w:type="dxa"/>
            <w:gridSpan w:val="7"/>
            <w:vMerge w:val="restart"/>
            <w:tcBorders>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w w:val="99"/>
                <w:sz w:val="28"/>
                <w:szCs w:val="28"/>
              </w:rPr>
              <w:t>начальногои(или)среднего</w:t>
            </w:r>
          </w:p>
        </w:tc>
        <w:tc>
          <w:tcPr>
            <w:tcW w:w="1860" w:type="dxa"/>
            <w:vMerge/>
            <w:tcBorders>
              <w:right w:val="single" w:sz="8" w:space="0" w:color="auto"/>
            </w:tcBorders>
            <w:vAlign w:val="bottom"/>
          </w:tcPr>
          <w:p w:rsidR="00D0727C" w:rsidRDefault="00D0727C">
            <w:pPr>
              <w:rPr>
                <w:sz w:val="13"/>
                <w:szCs w:val="13"/>
              </w:rPr>
            </w:pP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4680" w:type="dxa"/>
            <w:gridSpan w:val="7"/>
            <w:vMerge/>
            <w:tcBorders>
              <w:right w:val="single" w:sz="8" w:space="0" w:color="auto"/>
            </w:tcBorders>
            <w:vAlign w:val="bottom"/>
          </w:tcPr>
          <w:p w:rsidR="00D0727C" w:rsidRDefault="00D0727C">
            <w:pPr>
              <w:rPr>
                <w:sz w:val="13"/>
                <w:szCs w:val="13"/>
              </w:rPr>
            </w:pPr>
          </w:p>
        </w:tc>
        <w:tc>
          <w:tcPr>
            <w:tcW w:w="1860" w:type="dxa"/>
            <w:tcBorders>
              <w:right w:val="single" w:sz="8" w:space="0" w:color="auto"/>
            </w:tcBorders>
            <w:vAlign w:val="bottom"/>
          </w:tcPr>
          <w:p w:rsidR="00D0727C" w:rsidRDefault="00D0727C">
            <w:pPr>
              <w:rPr>
                <w:sz w:val="13"/>
                <w:szCs w:val="13"/>
              </w:rPr>
            </w:pPr>
          </w:p>
        </w:tc>
        <w:tc>
          <w:tcPr>
            <w:tcW w:w="2220" w:type="dxa"/>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327"/>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4300" w:type="dxa"/>
            <w:gridSpan w:val="6"/>
            <w:tcBorders>
              <w:bottom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профессионального образования</w:t>
            </w:r>
          </w:p>
        </w:tc>
        <w:tc>
          <w:tcPr>
            <w:tcW w:w="380" w:type="dxa"/>
            <w:tcBorders>
              <w:bottom w:val="single" w:sz="8" w:space="0" w:color="auto"/>
              <w:right w:val="single" w:sz="8" w:space="0" w:color="auto"/>
            </w:tcBorders>
            <w:vAlign w:val="bottom"/>
          </w:tcPr>
          <w:p w:rsidR="00D0727C" w:rsidRDefault="00D0727C">
            <w:pPr>
              <w:rPr>
                <w:sz w:val="24"/>
                <w:szCs w:val="24"/>
              </w:rPr>
            </w:pP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ectPr w:rsidR="00D0727C">
          <w:pgSz w:w="11900" w:h="16838"/>
          <w:pgMar w:top="698" w:right="726" w:bottom="794"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39</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2160"/>
        <w:gridCol w:w="1160"/>
        <w:gridCol w:w="1360"/>
        <w:gridCol w:w="1860"/>
        <w:gridCol w:w="2220"/>
        <w:gridCol w:w="3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rPr>
                <w:sz w:val="24"/>
                <w:szCs w:val="24"/>
              </w:rPr>
            </w:pPr>
          </w:p>
        </w:tc>
        <w:tc>
          <w:tcPr>
            <w:tcW w:w="2160" w:type="dxa"/>
            <w:tcBorders>
              <w:top w:val="single" w:sz="8" w:space="0" w:color="auto"/>
            </w:tcBorders>
            <w:vAlign w:val="bottom"/>
          </w:tcPr>
          <w:p w:rsidR="00D0727C" w:rsidRDefault="00D0727C">
            <w:pPr>
              <w:rPr>
                <w:sz w:val="24"/>
                <w:szCs w:val="24"/>
              </w:rPr>
            </w:pPr>
          </w:p>
        </w:tc>
        <w:tc>
          <w:tcPr>
            <w:tcW w:w="1160" w:type="dxa"/>
            <w:tcBorders>
              <w:top w:val="single" w:sz="8" w:space="0" w:color="auto"/>
            </w:tcBorders>
            <w:vAlign w:val="bottom"/>
          </w:tcPr>
          <w:p w:rsidR="00D0727C" w:rsidRDefault="00D0727C">
            <w:pPr>
              <w:rPr>
                <w:sz w:val="24"/>
                <w:szCs w:val="24"/>
              </w:rPr>
            </w:pPr>
          </w:p>
        </w:tc>
        <w:tc>
          <w:tcPr>
            <w:tcW w:w="1360" w:type="dxa"/>
            <w:tcBorders>
              <w:top w:val="single" w:sz="8" w:space="0" w:color="auto"/>
              <w:right w:val="single" w:sz="8" w:space="0" w:color="auto"/>
            </w:tcBorders>
            <w:vAlign w:val="bottom"/>
          </w:tcPr>
          <w:p w:rsidR="00D0727C" w:rsidRDefault="00D0727C">
            <w:pPr>
              <w:rPr>
                <w:sz w:val="24"/>
                <w:szCs w:val="24"/>
              </w:rPr>
            </w:pPr>
          </w:p>
        </w:tc>
        <w:tc>
          <w:tcPr>
            <w:tcW w:w="1860" w:type="dxa"/>
            <w:vMerge w:val="restart"/>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Квалификаци</w:t>
            </w:r>
          </w:p>
        </w:tc>
        <w:tc>
          <w:tcPr>
            <w:tcW w:w="22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Предельный</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4"/>
                <w:szCs w:val="14"/>
              </w:rPr>
            </w:pPr>
          </w:p>
        </w:tc>
        <w:tc>
          <w:tcPr>
            <w:tcW w:w="2160" w:type="dxa"/>
            <w:vAlign w:val="bottom"/>
          </w:tcPr>
          <w:p w:rsidR="00D0727C" w:rsidRDefault="00D0727C">
            <w:pPr>
              <w:rPr>
                <w:sz w:val="14"/>
                <w:szCs w:val="14"/>
              </w:rPr>
            </w:pPr>
          </w:p>
        </w:tc>
        <w:tc>
          <w:tcPr>
            <w:tcW w:w="1160" w:type="dxa"/>
            <w:vAlign w:val="bottom"/>
          </w:tcPr>
          <w:p w:rsidR="00D0727C" w:rsidRDefault="00D0727C">
            <w:pPr>
              <w:rPr>
                <w:sz w:val="14"/>
                <w:szCs w:val="14"/>
              </w:rPr>
            </w:pPr>
          </w:p>
        </w:tc>
        <w:tc>
          <w:tcPr>
            <w:tcW w:w="136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совокупный</w:t>
            </w:r>
          </w:p>
        </w:tc>
        <w:tc>
          <w:tcPr>
            <w:tcW w:w="0" w:type="dxa"/>
            <w:vAlign w:val="bottom"/>
          </w:tcPr>
          <w:p w:rsidR="00D0727C" w:rsidRDefault="00D0727C">
            <w:pPr>
              <w:rPr>
                <w:sz w:val="1"/>
                <w:szCs w:val="1"/>
              </w:rPr>
            </w:pPr>
          </w:p>
        </w:tc>
      </w:tr>
      <w:tr w:rsidR="00D0727C">
        <w:trPr>
          <w:trHeight w:val="161"/>
        </w:trPr>
        <w:tc>
          <w:tcPr>
            <w:tcW w:w="84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4680" w:type="dxa"/>
            <w:gridSpan w:val="3"/>
            <w:vMerge w:val="restart"/>
            <w:tcBorders>
              <w:right w:val="single" w:sz="8" w:space="0" w:color="auto"/>
            </w:tcBorders>
            <w:vAlign w:val="bottom"/>
          </w:tcPr>
          <w:p w:rsidR="00D0727C" w:rsidRDefault="00D0727C">
            <w:pPr>
              <w:ind w:left="760"/>
              <w:rPr>
                <w:sz w:val="20"/>
                <w:szCs w:val="20"/>
              </w:rPr>
            </w:pPr>
            <w:r>
              <w:rPr>
                <w:rFonts w:ascii="Times New Roman" w:eastAsia="Times New Roman" w:hAnsi="Times New Roman" w:cs="Times New Roman"/>
                <w:sz w:val="28"/>
                <w:szCs w:val="28"/>
              </w:rPr>
              <w:t>Наименование должности</w:t>
            </w: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онный</w:t>
            </w: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1"/>
        </w:trPr>
        <w:tc>
          <w:tcPr>
            <w:tcW w:w="840" w:type="dxa"/>
            <w:vMerge/>
            <w:tcBorders>
              <w:left w:val="single" w:sz="8" w:space="0" w:color="auto"/>
              <w:right w:val="single" w:sz="8" w:space="0" w:color="auto"/>
            </w:tcBorders>
            <w:vAlign w:val="bottom"/>
          </w:tcPr>
          <w:p w:rsidR="00D0727C" w:rsidRDefault="00D0727C">
            <w:pPr>
              <w:rPr>
                <w:sz w:val="13"/>
                <w:szCs w:val="13"/>
              </w:rPr>
            </w:pPr>
          </w:p>
        </w:tc>
        <w:tc>
          <w:tcPr>
            <w:tcW w:w="4680" w:type="dxa"/>
            <w:gridSpan w:val="3"/>
            <w:vMerge/>
            <w:tcBorders>
              <w:right w:val="single" w:sz="8" w:space="0" w:color="auto"/>
            </w:tcBorders>
            <w:vAlign w:val="bottom"/>
          </w:tcPr>
          <w:p w:rsidR="00D0727C" w:rsidRDefault="00D0727C">
            <w:pPr>
              <w:rPr>
                <w:sz w:val="13"/>
                <w:szCs w:val="13"/>
              </w:rPr>
            </w:pPr>
          </w:p>
        </w:tc>
        <w:tc>
          <w:tcPr>
            <w:tcW w:w="1860" w:type="dxa"/>
            <w:vMerge/>
            <w:tcBorders>
              <w:right w:val="single" w:sz="8" w:space="0" w:color="auto"/>
            </w:tcBorders>
            <w:vAlign w:val="bottom"/>
          </w:tcPr>
          <w:p w:rsidR="00D0727C" w:rsidRDefault="00D0727C">
            <w:pPr>
              <w:rPr>
                <w:sz w:val="13"/>
                <w:szCs w:val="13"/>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размер весовых</w:t>
            </w:r>
          </w:p>
        </w:tc>
        <w:tc>
          <w:tcPr>
            <w:tcW w:w="0" w:type="dxa"/>
            <w:vAlign w:val="bottom"/>
          </w:tcPr>
          <w:p w:rsidR="00D0727C" w:rsidRDefault="00D0727C">
            <w:pPr>
              <w:rPr>
                <w:sz w:val="1"/>
                <w:szCs w:val="1"/>
              </w:rPr>
            </w:pPr>
          </w:p>
        </w:tc>
      </w:tr>
      <w:tr w:rsidR="00D0727C">
        <w:trPr>
          <w:trHeight w:val="161"/>
        </w:trPr>
        <w:tc>
          <w:tcPr>
            <w:tcW w:w="840" w:type="dxa"/>
            <w:tcBorders>
              <w:left w:val="single" w:sz="8" w:space="0" w:color="auto"/>
              <w:right w:val="single" w:sz="8" w:space="0" w:color="auto"/>
            </w:tcBorders>
            <w:vAlign w:val="bottom"/>
          </w:tcPr>
          <w:p w:rsidR="00D0727C" w:rsidRDefault="00D0727C">
            <w:pPr>
              <w:rPr>
                <w:sz w:val="13"/>
                <w:szCs w:val="13"/>
              </w:rPr>
            </w:pPr>
          </w:p>
        </w:tc>
        <w:tc>
          <w:tcPr>
            <w:tcW w:w="2160" w:type="dxa"/>
            <w:vAlign w:val="bottom"/>
          </w:tcPr>
          <w:p w:rsidR="00D0727C" w:rsidRDefault="00D0727C">
            <w:pPr>
              <w:rPr>
                <w:sz w:val="13"/>
                <w:szCs w:val="13"/>
              </w:rPr>
            </w:pPr>
          </w:p>
        </w:tc>
        <w:tc>
          <w:tcPr>
            <w:tcW w:w="1160" w:type="dxa"/>
            <w:vAlign w:val="bottom"/>
          </w:tcPr>
          <w:p w:rsidR="00D0727C" w:rsidRDefault="00D0727C">
            <w:pPr>
              <w:rPr>
                <w:sz w:val="13"/>
                <w:szCs w:val="13"/>
              </w:rPr>
            </w:pPr>
          </w:p>
        </w:tc>
        <w:tc>
          <w:tcPr>
            <w:tcW w:w="1360" w:type="dxa"/>
            <w:tcBorders>
              <w:right w:val="single" w:sz="8" w:space="0" w:color="auto"/>
            </w:tcBorders>
            <w:vAlign w:val="bottom"/>
          </w:tcPr>
          <w:p w:rsidR="00D0727C" w:rsidRDefault="00D0727C">
            <w:pPr>
              <w:rPr>
                <w:sz w:val="13"/>
                <w:szCs w:val="13"/>
              </w:rPr>
            </w:pPr>
          </w:p>
        </w:tc>
        <w:tc>
          <w:tcPr>
            <w:tcW w:w="186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8"/>
                <w:sz w:val="28"/>
                <w:szCs w:val="28"/>
              </w:rPr>
              <w:t>уровень</w:t>
            </w:r>
          </w:p>
        </w:tc>
        <w:tc>
          <w:tcPr>
            <w:tcW w:w="2220" w:type="dxa"/>
            <w:vMerge/>
            <w:tcBorders>
              <w:right w:val="single" w:sz="8" w:space="0" w:color="auto"/>
            </w:tcBorders>
            <w:vAlign w:val="bottom"/>
          </w:tcPr>
          <w:p w:rsidR="00D0727C" w:rsidRDefault="00D0727C">
            <w:pPr>
              <w:rPr>
                <w:sz w:val="13"/>
                <w:szCs w:val="13"/>
              </w:rPr>
            </w:pPr>
          </w:p>
        </w:tc>
        <w:tc>
          <w:tcPr>
            <w:tcW w:w="0" w:type="dxa"/>
            <w:vAlign w:val="bottom"/>
          </w:tcPr>
          <w:p w:rsidR="00D0727C" w:rsidRDefault="00D0727C">
            <w:pPr>
              <w:rPr>
                <w:sz w:val="1"/>
                <w:szCs w:val="1"/>
              </w:rPr>
            </w:pPr>
          </w:p>
        </w:tc>
      </w:tr>
      <w:tr w:rsidR="00D0727C">
        <w:trPr>
          <w:trHeight w:val="163"/>
        </w:trPr>
        <w:tc>
          <w:tcPr>
            <w:tcW w:w="840" w:type="dxa"/>
            <w:tcBorders>
              <w:left w:val="single" w:sz="8" w:space="0" w:color="auto"/>
              <w:right w:val="single" w:sz="8" w:space="0" w:color="auto"/>
            </w:tcBorders>
            <w:vAlign w:val="bottom"/>
          </w:tcPr>
          <w:p w:rsidR="00D0727C" w:rsidRDefault="00D0727C">
            <w:pPr>
              <w:rPr>
                <w:sz w:val="14"/>
                <w:szCs w:val="14"/>
              </w:rPr>
            </w:pPr>
          </w:p>
        </w:tc>
        <w:tc>
          <w:tcPr>
            <w:tcW w:w="2160" w:type="dxa"/>
            <w:vAlign w:val="bottom"/>
          </w:tcPr>
          <w:p w:rsidR="00D0727C" w:rsidRDefault="00D0727C">
            <w:pPr>
              <w:rPr>
                <w:sz w:val="14"/>
                <w:szCs w:val="14"/>
              </w:rPr>
            </w:pPr>
          </w:p>
        </w:tc>
        <w:tc>
          <w:tcPr>
            <w:tcW w:w="1160" w:type="dxa"/>
            <w:vAlign w:val="bottom"/>
          </w:tcPr>
          <w:p w:rsidR="00D0727C" w:rsidRDefault="00D0727C">
            <w:pPr>
              <w:rPr>
                <w:sz w:val="14"/>
                <w:szCs w:val="14"/>
              </w:rPr>
            </w:pPr>
          </w:p>
        </w:tc>
        <w:tc>
          <w:tcPr>
            <w:tcW w:w="1360" w:type="dxa"/>
            <w:tcBorders>
              <w:right w:val="single" w:sz="8" w:space="0" w:color="auto"/>
            </w:tcBorders>
            <w:vAlign w:val="bottom"/>
          </w:tcPr>
          <w:p w:rsidR="00D0727C" w:rsidRDefault="00D0727C">
            <w:pPr>
              <w:rPr>
                <w:sz w:val="14"/>
                <w:szCs w:val="14"/>
              </w:rPr>
            </w:pPr>
          </w:p>
        </w:tc>
        <w:tc>
          <w:tcPr>
            <w:tcW w:w="1860" w:type="dxa"/>
            <w:vMerge/>
            <w:tcBorders>
              <w:right w:val="single" w:sz="8" w:space="0" w:color="auto"/>
            </w:tcBorders>
            <w:vAlign w:val="bottom"/>
          </w:tcPr>
          <w:p w:rsidR="00D0727C" w:rsidRDefault="00D0727C">
            <w:pPr>
              <w:rPr>
                <w:sz w:val="14"/>
                <w:szCs w:val="14"/>
              </w:rPr>
            </w:pPr>
          </w:p>
        </w:tc>
        <w:tc>
          <w:tcPr>
            <w:tcW w:w="222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коэффициентов</w:t>
            </w:r>
          </w:p>
        </w:tc>
        <w:tc>
          <w:tcPr>
            <w:tcW w:w="0" w:type="dxa"/>
            <w:vAlign w:val="bottom"/>
          </w:tcPr>
          <w:p w:rsidR="00D0727C" w:rsidRDefault="00D0727C">
            <w:pPr>
              <w:rPr>
                <w:sz w:val="1"/>
                <w:szCs w:val="1"/>
              </w:rPr>
            </w:pPr>
          </w:p>
        </w:tc>
      </w:tr>
      <w:tr w:rsidR="00D0727C">
        <w:trPr>
          <w:trHeight w:val="164"/>
        </w:trPr>
        <w:tc>
          <w:tcPr>
            <w:tcW w:w="84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2160" w:type="dxa"/>
            <w:tcBorders>
              <w:bottom w:val="single" w:sz="8" w:space="0" w:color="auto"/>
            </w:tcBorders>
            <w:vAlign w:val="bottom"/>
          </w:tcPr>
          <w:p w:rsidR="00D0727C" w:rsidRDefault="00D0727C">
            <w:pPr>
              <w:rPr>
                <w:sz w:val="14"/>
                <w:szCs w:val="14"/>
              </w:rPr>
            </w:pPr>
          </w:p>
        </w:tc>
        <w:tc>
          <w:tcPr>
            <w:tcW w:w="1160" w:type="dxa"/>
            <w:tcBorders>
              <w:bottom w:val="single" w:sz="8" w:space="0" w:color="auto"/>
            </w:tcBorders>
            <w:vAlign w:val="bottom"/>
          </w:tcPr>
          <w:p w:rsidR="00D0727C" w:rsidRDefault="00D0727C">
            <w:pPr>
              <w:rPr>
                <w:sz w:val="14"/>
                <w:szCs w:val="14"/>
              </w:rPr>
            </w:pPr>
          </w:p>
        </w:tc>
        <w:tc>
          <w:tcPr>
            <w:tcW w:w="1360" w:type="dxa"/>
            <w:tcBorders>
              <w:bottom w:val="single" w:sz="8" w:space="0" w:color="auto"/>
              <w:right w:val="single" w:sz="8" w:space="0" w:color="auto"/>
            </w:tcBorders>
            <w:vAlign w:val="bottom"/>
          </w:tcPr>
          <w:p w:rsidR="00D0727C" w:rsidRDefault="00D0727C">
            <w:pPr>
              <w:rPr>
                <w:sz w:val="14"/>
                <w:szCs w:val="14"/>
              </w:rPr>
            </w:pPr>
          </w:p>
        </w:tc>
        <w:tc>
          <w:tcPr>
            <w:tcW w:w="1860" w:type="dxa"/>
            <w:tcBorders>
              <w:bottom w:val="single" w:sz="8" w:space="0" w:color="auto"/>
              <w:right w:val="single" w:sz="8" w:space="0" w:color="auto"/>
            </w:tcBorders>
            <w:vAlign w:val="bottom"/>
          </w:tcPr>
          <w:p w:rsidR="00D0727C" w:rsidRDefault="00D0727C">
            <w:pPr>
              <w:rPr>
                <w:sz w:val="14"/>
                <w:szCs w:val="14"/>
              </w:rPr>
            </w:pPr>
          </w:p>
        </w:tc>
        <w:tc>
          <w:tcPr>
            <w:tcW w:w="2220" w:type="dxa"/>
            <w:vMerge/>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08"/>
        </w:trPr>
        <w:tc>
          <w:tcPr>
            <w:tcW w:w="840" w:type="dxa"/>
            <w:tcBorders>
              <w:left w:val="single" w:sz="8" w:space="0" w:color="auto"/>
              <w:right w:val="single" w:sz="8" w:space="0" w:color="auto"/>
            </w:tcBorders>
            <w:vAlign w:val="bottom"/>
          </w:tcPr>
          <w:p w:rsidR="00D0727C" w:rsidRDefault="00D0727C">
            <w:pPr>
              <w:rPr>
                <w:sz w:val="24"/>
                <w:szCs w:val="24"/>
              </w:rPr>
            </w:pPr>
          </w:p>
        </w:tc>
        <w:tc>
          <w:tcPr>
            <w:tcW w:w="3320" w:type="dxa"/>
            <w:gridSpan w:val="2"/>
            <w:vAlign w:val="bottom"/>
          </w:tcPr>
          <w:p w:rsidR="00D0727C" w:rsidRDefault="00D0727C">
            <w:pPr>
              <w:spacing w:line="308" w:lineRule="exact"/>
              <w:ind w:left="120"/>
              <w:rPr>
                <w:sz w:val="20"/>
                <w:szCs w:val="20"/>
              </w:rPr>
            </w:pPr>
            <w:r>
              <w:rPr>
                <w:rFonts w:ascii="Times New Roman" w:eastAsia="Times New Roman" w:hAnsi="Times New Roman" w:cs="Times New Roman"/>
                <w:sz w:val="28"/>
                <w:szCs w:val="28"/>
              </w:rPr>
              <w:t>Начальник  (заведующий,</w:t>
            </w:r>
          </w:p>
        </w:tc>
        <w:tc>
          <w:tcPr>
            <w:tcW w:w="1360" w:type="dxa"/>
            <w:tcBorders>
              <w:right w:val="single" w:sz="8" w:space="0" w:color="auto"/>
            </w:tcBorders>
            <w:vAlign w:val="bottom"/>
          </w:tcPr>
          <w:p w:rsidR="00D0727C" w:rsidRDefault="00D0727C">
            <w:pPr>
              <w:spacing w:line="308" w:lineRule="exact"/>
              <w:jc w:val="right"/>
              <w:rPr>
                <w:sz w:val="20"/>
                <w:szCs w:val="20"/>
              </w:rPr>
            </w:pPr>
            <w:r>
              <w:rPr>
                <w:rFonts w:ascii="Times New Roman" w:eastAsia="Times New Roman" w:hAnsi="Times New Roman" w:cs="Times New Roman"/>
                <w:sz w:val="28"/>
                <w:szCs w:val="28"/>
              </w:rPr>
              <w:t>директор,</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160" w:type="dxa"/>
            <w:vAlign w:val="bottom"/>
          </w:tcPr>
          <w:p w:rsidR="00D0727C" w:rsidRDefault="00D0727C">
            <w:pPr>
              <w:ind w:left="120"/>
              <w:rPr>
                <w:sz w:val="20"/>
                <w:szCs w:val="20"/>
              </w:rPr>
            </w:pPr>
            <w:r>
              <w:rPr>
                <w:rFonts w:ascii="Times New Roman" w:eastAsia="Times New Roman" w:hAnsi="Times New Roman" w:cs="Times New Roman"/>
                <w:sz w:val="28"/>
                <w:szCs w:val="28"/>
              </w:rPr>
              <w:t>руководитель,</w:t>
            </w:r>
          </w:p>
        </w:tc>
        <w:tc>
          <w:tcPr>
            <w:tcW w:w="25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управляющий)</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160" w:type="dxa"/>
            <w:vAlign w:val="bottom"/>
          </w:tcPr>
          <w:p w:rsidR="00D0727C" w:rsidRDefault="00D0727C">
            <w:pPr>
              <w:ind w:left="120"/>
              <w:rPr>
                <w:sz w:val="20"/>
                <w:szCs w:val="20"/>
              </w:rPr>
            </w:pPr>
            <w:r>
              <w:rPr>
                <w:rFonts w:ascii="Times New Roman" w:eastAsia="Times New Roman" w:hAnsi="Times New Roman" w:cs="Times New Roman"/>
                <w:sz w:val="28"/>
                <w:szCs w:val="28"/>
              </w:rPr>
              <w:t>обособленного</w:t>
            </w:r>
          </w:p>
        </w:tc>
        <w:tc>
          <w:tcPr>
            <w:tcW w:w="25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структурного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ind w:right="60"/>
              <w:jc w:val="right"/>
              <w:rPr>
                <w:sz w:val="20"/>
                <w:szCs w:val="20"/>
              </w:rPr>
            </w:pPr>
            <w:r>
              <w:rPr>
                <w:rFonts w:ascii="Times New Roman" w:eastAsia="Times New Roman" w:hAnsi="Times New Roman" w:cs="Times New Roman"/>
                <w:sz w:val="28"/>
                <w:szCs w:val="28"/>
              </w:rPr>
              <w:t>4.4.</w:t>
            </w:r>
          </w:p>
        </w:tc>
        <w:tc>
          <w:tcPr>
            <w:tcW w:w="2160" w:type="dxa"/>
            <w:vAlign w:val="bottom"/>
          </w:tcPr>
          <w:p w:rsidR="00D0727C" w:rsidRDefault="00D0727C">
            <w:pPr>
              <w:ind w:left="120"/>
              <w:rPr>
                <w:sz w:val="20"/>
                <w:szCs w:val="20"/>
              </w:rPr>
            </w:pPr>
            <w:r>
              <w:rPr>
                <w:rFonts w:ascii="Times New Roman" w:eastAsia="Times New Roman" w:hAnsi="Times New Roman" w:cs="Times New Roman"/>
                <w:sz w:val="28"/>
                <w:szCs w:val="28"/>
              </w:rPr>
              <w:t>подразделения</w:t>
            </w:r>
          </w:p>
        </w:tc>
        <w:tc>
          <w:tcPr>
            <w:tcW w:w="25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образовательного</w:t>
            </w:r>
          </w:p>
        </w:tc>
        <w:tc>
          <w:tcPr>
            <w:tcW w:w="186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w:t>
            </w:r>
          </w:p>
        </w:tc>
        <w:tc>
          <w:tcPr>
            <w:tcW w:w="22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80</w:t>
            </w:r>
          </w:p>
        </w:tc>
        <w:tc>
          <w:tcPr>
            <w:tcW w:w="0" w:type="dxa"/>
            <w:vAlign w:val="bottom"/>
          </w:tcPr>
          <w:p w:rsidR="00D0727C" w:rsidRDefault="00D0727C">
            <w:pPr>
              <w:rPr>
                <w:sz w:val="1"/>
                <w:szCs w:val="1"/>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2160" w:type="dxa"/>
            <w:vAlign w:val="bottom"/>
          </w:tcPr>
          <w:p w:rsidR="00D0727C" w:rsidRDefault="00D0727C">
            <w:pPr>
              <w:ind w:left="120"/>
              <w:rPr>
                <w:sz w:val="20"/>
                <w:szCs w:val="20"/>
              </w:rPr>
            </w:pPr>
            <w:r>
              <w:rPr>
                <w:rFonts w:ascii="Times New Roman" w:eastAsia="Times New Roman" w:hAnsi="Times New Roman" w:cs="Times New Roman"/>
                <w:sz w:val="28"/>
                <w:szCs w:val="28"/>
              </w:rPr>
              <w:t>учреждения</w:t>
            </w:r>
          </w:p>
        </w:tc>
        <w:tc>
          <w:tcPr>
            <w:tcW w:w="2520" w:type="dxa"/>
            <w:gridSpan w:val="2"/>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(подразделения)</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2160" w:type="dxa"/>
            <w:vAlign w:val="bottom"/>
          </w:tcPr>
          <w:p w:rsidR="00D0727C" w:rsidRDefault="00D0727C">
            <w:pPr>
              <w:ind w:left="120"/>
              <w:rPr>
                <w:sz w:val="20"/>
                <w:szCs w:val="20"/>
              </w:rPr>
            </w:pPr>
            <w:r>
              <w:rPr>
                <w:rFonts w:ascii="Times New Roman" w:eastAsia="Times New Roman" w:hAnsi="Times New Roman" w:cs="Times New Roman"/>
                <w:sz w:val="28"/>
                <w:szCs w:val="28"/>
              </w:rPr>
              <w:t>начального</w:t>
            </w:r>
          </w:p>
        </w:tc>
        <w:tc>
          <w:tcPr>
            <w:tcW w:w="1160" w:type="dxa"/>
            <w:vAlign w:val="bottom"/>
          </w:tcPr>
          <w:p w:rsidR="00D0727C" w:rsidRDefault="00D0727C">
            <w:pPr>
              <w:ind w:left="240"/>
              <w:rPr>
                <w:sz w:val="20"/>
                <w:szCs w:val="20"/>
              </w:rPr>
            </w:pPr>
            <w:r>
              <w:rPr>
                <w:rFonts w:ascii="Times New Roman" w:eastAsia="Times New Roman" w:hAnsi="Times New Roman" w:cs="Times New Roman"/>
                <w:sz w:val="28"/>
                <w:szCs w:val="28"/>
              </w:rPr>
              <w:t>и</w:t>
            </w:r>
          </w:p>
        </w:tc>
        <w:tc>
          <w:tcPr>
            <w:tcW w:w="1360" w:type="dxa"/>
            <w:tcBorders>
              <w:right w:val="single" w:sz="8" w:space="0" w:color="auto"/>
            </w:tcBorders>
            <w:vAlign w:val="bottom"/>
          </w:tcPr>
          <w:p w:rsidR="00D0727C" w:rsidRDefault="00D0727C">
            <w:pPr>
              <w:jc w:val="right"/>
              <w:rPr>
                <w:sz w:val="20"/>
                <w:szCs w:val="20"/>
              </w:rPr>
            </w:pPr>
            <w:r>
              <w:rPr>
                <w:rFonts w:ascii="Times New Roman" w:eastAsia="Times New Roman" w:hAnsi="Times New Roman" w:cs="Times New Roman"/>
                <w:sz w:val="28"/>
                <w:szCs w:val="28"/>
              </w:rPr>
              <w:t>среднего</w:t>
            </w:r>
          </w:p>
        </w:tc>
        <w:tc>
          <w:tcPr>
            <w:tcW w:w="1860" w:type="dxa"/>
            <w:tcBorders>
              <w:right w:val="single" w:sz="8" w:space="0" w:color="auto"/>
            </w:tcBorders>
            <w:vAlign w:val="bottom"/>
          </w:tcPr>
          <w:p w:rsidR="00D0727C" w:rsidRDefault="00D0727C">
            <w:pPr>
              <w:rPr>
                <w:sz w:val="24"/>
                <w:szCs w:val="24"/>
              </w:rPr>
            </w:pPr>
          </w:p>
        </w:tc>
        <w:tc>
          <w:tcPr>
            <w:tcW w:w="2220" w:type="dxa"/>
            <w:tcBorders>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4680" w:type="dxa"/>
            <w:gridSpan w:val="3"/>
            <w:tcBorders>
              <w:bottom w:val="single" w:sz="8" w:space="0" w:color="auto"/>
              <w:right w:val="single" w:sz="8" w:space="0" w:color="auto"/>
            </w:tcBorders>
            <w:vAlign w:val="bottom"/>
          </w:tcPr>
          <w:p w:rsidR="00D0727C" w:rsidRDefault="00D0727C">
            <w:pPr>
              <w:ind w:left="120"/>
              <w:rPr>
                <w:sz w:val="20"/>
                <w:szCs w:val="20"/>
              </w:rPr>
            </w:pPr>
            <w:r>
              <w:rPr>
                <w:rFonts w:ascii="Times New Roman" w:eastAsia="Times New Roman" w:hAnsi="Times New Roman" w:cs="Times New Roman"/>
                <w:sz w:val="28"/>
                <w:szCs w:val="28"/>
              </w:rPr>
              <w:t>профессионального образования</w:t>
            </w:r>
          </w:p>
        </w:tc>
        <w:tc>
          <w:tcPr>
            <w:tcW w:w="1860" w:type="dxa"/>
            <w:tcBorders>
              <w:bottom w:val="single" w:sz="8" w:space="0" w:color="auto"/>
              <w:right w:val="single" w:sz="8" w:space="0" w:color="auto"/>
            </w:tcBorders>
            <w:vAlign w:val="bottom"/>
          </w:tcPr>
          <w:p w:rsidR="00D0727C" w:rsidRDefault="00D0727C">
            <w:pPr>
              <w:rPr>
                <w:sz w:val="24"/>
                <w:szCs w:val="24"/>
              </w:rPr>
            </w:pPr>
          </w:p>
        </w:tc>
        <w:tc>
          <w:tcPr>
            <w:tcW w:w="2220" w:type="dxa"/>
            <w:tcBorders>
              <w:bottom w:val="single" w:sz="8" w:space="0" w:color="auto"/>
              <w:right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bl>
    <w:p w:rsidR="00D0727C" w:rsidRDefault="00D0727C">
      <w:pPr>
        <w:spacing w:line="328"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8.29. 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Нижнекамского муниципального района.</w:t>
      </w:r>
    </w:p>
    <w:p w:rsidR="00D0727C" w:rsidRDefault="00D0727C">
      <w:pPr>
        <w:spacing w:line="17"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8.30. 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w:t>
      </w:r>
    </w:p>
    <w:p w:rsidR="00D0727C" w:rsidRDefault="00D0727C">
      <w:pPr>
        <w:spacing w:line="17" w:lineRule="exact"/>
        <w:rPr>
          <w:sz w:val="20"/>
          <w:szCs w:val="20"/>
        </w:rPr>
      </w:pPr>
    </w:p>
    <w:p w:rsidR="00D0727C" w:rsidRDefault="00D0727C">
      <w:pPr>
        <w:spacing w:line="236" w:lineRule="auto"/>
        <w:ind w:left="260" w:right="120" w:firstLine="720"/>
        <w:jc w:val="both"/>
        <w:rPr>
          <w:sz w:val="20"/>
          <w:szCs w:val="20"/>
        </w:rPr>
      </w:pPr>
      <w:r>
        <w:rPr>
          <w:rFonts w:ascii="Times New Roman" w:eastAsia="Times New Roman" w:hAnsi="Times New Roman" w:cs="Times New Roman"/>
          <w:sz w:val="28"/>
          <w:szCs w:val="28"/>
        </w:rPr>
        <w:t>8.31. 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D0727C" w:rsidRDefault="00D0727C">
      <w:pPr>
        <w:spacing w:line="328" w:lineRule="exact"/>
        <w:rPr>
          <w:sz w:val="20"/>
          <w:szCs w:val="20"/>
        </w:rPr>
      </w:pPr>
    </w:p>
    <w:p w:rsidR="00D0727C" w:rsidRDefault="00D0727C" w:rsidP="00D0727C">
      <w:pPr>
        <w:numPr>
          <w:ilvl w:val="0"/>
          <w:numId w:val="38"/>
        </w:numPr>
        <w:tabs>
          <w:tab w:val="left" w:pos="940"/>
        </w:tabs>
        <w:spacing w:after="0" w:line="240" w:lineRule="auto"/>
        <w:ind w:left="940" w:hanging="652"/>
        <w:rPr>
          <w:rFonts w:eastAsia="Times New Roman"/>
          <w:b/>
          <w:bCs/>
          <w:sz w:val="28"/>
          <w:szCs w:val="28"/>
        </w:rPr>
      </w:pPr>
      <w:r>
        <w:rPr>
          <w:rFonts w:ascii="Times New Roman" w:eastAsia="Times New Roman" w:hAnsi="Times New Roman" w:cs="Times New Roman"/>
          <w:b/>
          <w:bCs/>
          <w:sz w:val="28"/>
          <w:szCs w:val="28"/>
        </w:rPr>
        <w:t>Порядок определения заработной платы руководителя учреждения,</w:t>
      </w:r>
    </w:p>
    <w:p w:rsidR="00D0727C" w:rsidRDefault="00D0727C">
      <w:pPr>
        <w:ind w:left="1400"/>
        <w:rPr>
          <w:rFonts w:eastAsia="Times New Roman"/>
          <w:b/>
          <w:bCs/>
          <w:sz w:val="28"/>
          <w:szCs w:val="28"/>
        </w:rPr>
      </w:pPr>
      <w:r>
        <w:rPr>
          <w:rFonts w:ascii="Times New Roman" w:eastAsia="Times New Roman" w:hAnsi="Times New Roman" w:cs="Times New Roman"/>
          <w:b/>
          <w:bCs/>
          <w:sz w:val="28"/>
          <w:szCs w:val="28"/>
        </w:rPr>
        <w:t>заместителя руководителя учреждения, главного бухгалтера</w:t>
      </w:r>
    </w:p>
    <w:p w:rsidR="00D0727C" w:rsidRDefault="00D0727C">
      <w:pPr>
        <w:spacing w:line="332" w:lineRule="exact"/>
        <w:rPr>
          <w:sz w:val="20"/>
          <w:szCs w:val="20"/>
        </w:rPr>
      </w:pPr>
    </w:p>
    <w:p w:rsidR="00D0727C" w:rsidRDefault="00D0727C">
      <w:pPr>
        <w:spacing w:line="236" w:lineRule="auto"/>
        <w:ind w:left="260" w:right="120" w:firstLine="720"/>
        <w:jc w:val="both"/>
        <w:rPr>
          <w:sz w:val="20"/>
          <w:szCs w:val="20"/>
        </w:rPr>
      </w:pPr>
      <w:r>
        <w:rPr>
          <w:rFonts w:ascii="Times New Roman" w:eastAsia="Times New Roman" w:hAnsi="Times New Roman" w:cs="Times New Roman"/>
          <w:sz w:val="28"/>
          <w:szCs w:val="28"/>
        </w:rPr>
        <w:t>9.1. Заработная плата руководителей учреждений, их заместителей и главных бухгалтеров состоит из должностных окладов, выплат компенсационного и стимулирующего характера.</w:t>
      </w:r>
    </w:p>
    <w:p w:rsidR="00D0727C" w:rsidRDefault="00D0727C">
      <w:pPr>
        <w:spacing w:line="15" w:lineRule="exact"/>
        <w:rPr>
          <w:sz w:val="20"/>
          <w:szCs w:val="20"/>
        </w:rPr>
      </w:pPr>
    </w:p>
    <w:p w:rsidR="00D0727C" w:rsidRDefault="00D0727C">
      <w:pPr>
        <w:spacing w:line="239" w:lineRule="auto"/>
        <w:ind w:left="260" w:right="120" w:firstLine="720"/>
        <w:jc w:val="both"/>
        <w:rPr>
          <w:sz w:val="20"/>
          <w:szCs w:val="20"/>
        </w:rPr>
      </w:pPr>
      <w:r>
        <w:rPr>
          <w:rFonts w:ascii="Times New Roman" w:eastAsia="Times New Roman" w:hAnsi="Times New Roman" w:cs="Times New Roman"/>
          <w:sz w:val="28"/>
          <w:szCs w:val="28"/>
        </w:rPr>
        <w:t>9.2. 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кратном отношении к средней заработной плате работников, относящихся к основному персоналу возглавляемого им учреждения, и составляет до трех размеров указанной заработной платы.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характера работников (персонала) за календарный год, предшествующий году установления должностного оклада руководителю.</w:t>
      </w:r>
    </w:p>
    <w:p w:rsidR="00D0727C" w:rsidRDefault="00D0727C">
      <w:pPr>
        <w:spacing w:line="15"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9.3. 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w:t>
      </w:r>
    </w:p>
    <w:p w:rsidR="00D0727C" w:rsidRDefault="00D0727C">
      <w:pPr>
        <w:sectPr w:rsidR="00D0727C">
          <w:pgSz w:w="11900" w:h="16838"/>
          <w:pgMar w:top="698" w:right="726" w:bottom="82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40</w:t>
      </w:r>
    </w:p>
    <w:p w:rsidR="00D0727C" w:rsidRDefault="00D0727C">
      <w:pPr>
        <w:spacing w:line="292" w:lineRule="exact"/>
        <w:rPr>
          <w:sz w:val="20"/>
          <w:szCs w:val="20"/>
        </w:rPr>
      </w:pPr>
    </w:p>
    <w:p w:rsidR="00D0727C" w:rsidRDefault="00D0727C">
      <w:pPr>
        <w:spacing w:line="234" w:lineRule="auto"/>
        <w:ind w:left="260" w:right="120"/>
        <w:jc w:val="both"/>
        <w:rPr>
          <w:sz w:val="20"/>
          <w:szCs w:val="20"/>
        </w:rPr>
      </w:pPr>
      <w:r>
        <w:rPr>
          <w:rFonts w:ascii="Times New Roman" w:eastAsia="Times New Roman" w:hAnsi="Times New Roman" w:cs="Times New Roman"/>
          <w:sz w:val="28"/>
          <w:szCs w:val="28"/>
        </w:rPr>
        <w:t>персоналу, устанавливаются Министерством образования и науки Республики Татарстан.</w:t>
      </w:r>
    </w:p>
    <w:p w:rsidR="00D0727C" w:rsidRDefault="00D0727C">
      <w:pPr>
        <w:spacing w:line="16"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9.4. Должностные оклады заместителей руководителей и главных бухгалтеров учреждений устанавливаются на 10-30 процентов ниже должностных окладов руководителей этих учреждений.</w:t>
      </w:r>
    </w:p>
    <w:p w:rsidR="00D0727C" w:rsidRDefault="00D0727C">
      <w:pPr>
        <w:spacing w:line="13" w:lineRule="exact"/>
        <w:rPr>
          <w:sz w:val="20"/>
          <w:szCs w:val="20"/>
        </w:rPr>
      </w:pPr>
    </w:p>
    <w:p w:rsidR="00D0727C" w:rsidRDefault="00D0727C">
      <w:pPr>
        <w:spacing w:line="234" w:lineRule="auto"/>
        <w:ind w:left="260" w:right="120" w:firstLine="720"/>
        <w:jc w:val="both"/>
        <w:rPr>
          <w:sz w:val="20"/>
          <w:szCs w:val="20"/>
        </w:rPr>
      </w:pPr>
      <w:r>
        <w:rPr>
          <w:rFonts w:ascii="Times New Roman" w:eastAsia="Times New Roman" w:hAnsi="Times New Roman" w:cs="Times New Roman"/>
          <w:sz w:val="28"/>
          <w:szCs w:val="28"/>
        </w:rPr>
        <w:t>9.5. Должностной оклад руководителей образовательных учреждений рассчитывается по формуле:</w:t>
      </w:r>
    </w:p>
    <w:p w:rsidR="00D0727C" w:rsidRDefault="00D0727C">
      <w:pPr>
        <w:spacing w:line="20" w:lineRule="exact"/>
        <w:rPr>
          <w:sz w:val="20"/>
          <w:szCs w:val="20"/>
        </w:rPr>
      </w:pPr>
      <w:r>
        <w:rPr>
          <w:noProof/>
          <w:sz w:val="20"/>
          <w:szCs w:val="20"/>
        </w:rPr>
        <w:drawing>
          <wp:anchor distT="0" distB="0" distL="114300" distR="114300" simplePos="0" relativeHeight="251679744" behindDoc="1" locked="0" layoutInCell="0" allowOverlap="1">
            <wp:simplePos x="0" y="0"/>
            <wp:positionH relativeFrom="column">
              <wp:posOffset>656590</wp:posOffset>
            </wp:positionH>
            <wp:positionV relativeFrom="paragraph">
              <wp:posOffset>209550</wp:posOffset>
            </wp:positionV>
            <wp:extent cx="5213985" cy="37528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2" cstate="print">
                      <a:extLst>
                        <a:ext uri="{28A0092B-C50C-407E-A947-70E740481C1C}"/>
                      </a:extLst>
                    </a:blip>
                    <a:srcRect/>
                    <a:stretch>
                      <a:fillRect/>
                    </a:stretch>
                  </pic:blipFill>
                  <pic:spPr bwMode="auto">
                    <a:xfrm>
                      <a:off x="0" y="0"/>
                      <a:ext cx="5213985" cy="375285"/>
                    </a:xfrm>
                    <a:prstGeom prst="rect">
                      <a:avLst/>
                    </a:prstGeom>
                    <a:noFill/>
                  </pic:spPr>
                </pic:pic>
              </a:graphicData>
            </a:graphic>
          </wp:anchor>
        </w:drawing>
      </w:r>
    </w:p>
    <w:p w:rsidR="00D0727C" w:rsidRDefault="00D0727C">
      <w:pPr>
        <w:spacing w:line="200" w:lineRule="exact"/>
        <w:rPr>
          <w:sz w:val="20"/>
          <w:szCs w:val="20"/>
        </w:rPr>
      </w:pPr>
    </w:p>
    <w:p w:rsidR="00D0727C" w:rsidRDefault="00D0727C">
      <w:pPr>
        <w:spacing w:line="288" w:lineRule="exact"/>
        <w:rPr>
          <w:sz w:val="20"/>
          <w:szCs w:val="20"/>
        </w:rPr>
      </w:pPr>
    </w:p>
    <w:p w:rsidR="00D0727C" w:rsidRDefault="00D0727C">
      <w:pPr>
        <w:ind w:left="9320"/>
        <w:rPr>
          <w:sz w:val="20"/>
          <w:szCs w:val="20"/>
        </w:rPr>
      </w:pP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80768" behindDoc="1" locked="0" layoutInCell="0" allowOverlap="1">
            <wp:simplePos x="0" y="0"/>
            <wp:positionH relativeFrom="column">
              <wp:posOffset>452755</wp:posOffset>
            </wp:positionH>
            <wp:positionV relativeFrom="paragraph">
              <wp:posOffset>261620</wp:posOffset>
            </wp:positionV>
            <wp:extent cx="286385" cy="44196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3" cstate="print">
                      <a:extLst>
                        <a:ext uri="{28A0092B-C50C-407E-A947-70E740481C1C}"/>
                      </a:extLst>
                    </a:blip>
                    <a:srcRect/>
                    <a:stretch>
                      <a:fillRect/>
                    </a:stretch>
                  </pic:blipFill>
                  <pic:spPr bwMode="auto">
                    <a:xfrm>
                      <a:off x="0" y="0"/>
                      <a:ext cx="286385" cy="441960"/>
                    </a:xfrm>
                    <a:prstGeom prst="rect">
                      <a:avLst/>
                    </a:prstGeom>
                    <a:noFill/>
                  </pic:spPr>
                </pic:pic>
              </a:graphicData>
            </a:graphic>
          </wp:anchor>
        </w:drawing>
      </w:r>
    </w:p>
    <w:p w:rsidR="00D0727C" w:rsidRDefault="00D0727C">
      <w:pPr>
        <w:spacing w:line="390" w:lineRule="exact"/>
        <w:rPr>
          <w:sz w:val="20"/>
          <w:szCs w:val="20"/>
        </w:rPr>
      </w:pPr>
    </w:p>
    <w:p w:rsidR="00D0727C" w:rsidRDefault="00D0727C">
      <w:pPr>
        <w:tabs>
          <w:tab w:val="left" w:pos="122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должностной оклад руководителя учреждения;</w:t>
      </w:r>
    </w:p>
    <w:p w:rsidR="00D0727C" w:rsidRDefault="00D0727C">
      <w:pPr>
        <w:spacing w:line="69" w:lineRule="exact"/>
        <w:rPr>
          <w:sz w:val="20"/>
          <w:szCs w:val="20"/>
        </w:rPr>
      </w:pPr>
    </w:p>
    <w:p w:rsidR="00D0727C" w:rsidRDefault="00D0727C" w:rsidP="00D0727C">
      <w:pPr>
        <w:numPr>
          <w:ilvl w:val="0"/>
          <w:numId w:val="39"/>
        </w:numPr>
        <w:tabs>
          <w:tab w:val="left" w:pos="1261"/>
        </w:tabs>
        <w:spacing w:after="0" w:line="234" w:lineRule="auto"/>
        <w:ind w:left="260" w:right="120" w:firstLine="806"/>
        <w:rPr>
          <w:rFonts w:eastAsia="Times New Roman"/>
          <w:sz w:val="28"/>
          <w:szCs w:val="28"/>
        </w:rPr>
      </w:pPr>
      <w:r>
        <w:rPr>
          <w:rFonts w:ascii="Times New Roman" w:eastAsia="Times New Roman" w:hAnsi="Times New Roman" w:cs="Times New Roman"/>
          <w:sz w:val="28"/>
          <w:szCs w:val="28"/>
        </w:rPr>
        <w:t>количество ставок основного персонала первого и второго уровней, педагогического персонала;</w:t>
      </w:r>
    </w:p>
    <w:p w:rsidR="00D0727C" w:rsidRDefault="00D0727C">
      <w:pPr>
        <w:spacing w:line="8" w:lineRule="exact"/>
        <w:rPr>
          <w:rFonts w:eastAsia="Times New Roman"/>
          <w:sz w:val="28"/>
          <w:szCs w:val="28"/>
        </w:rPr>
      </w:pPr>
    </w:p>
    <w:p w:rsidR="00D0727C" w:rsidRDefault="00D0727C">
      <w:pPr>
        <w:spacing w:line="246" w:lineRule="auto"/>
        <w:ind w:left="260" w:right="120" w:firstLine="540"/>
        <w:rPr>
          <w:rFonts w:eastAsia="Times New Roman"/>
          <w:sz w:val="28"/>
          <w:szCs w:val="28"/>
        </w:rPr>
      </w:pPr>
      <w:r>
        <w:rPr>
          <w:rFonts w:eastAsia="Times New Roman"/>
          <w:noProof/>
          <w:sz w:val="1"/>
          <w:szCs w:val="1"/>
        </w:rPr>
        <w:drawing>
          <wp:inline distT="0" distB="0" distL="0" distR="0">
            <wp:extent cx="330200" cy="1809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4" cstate="print">
                      <a:extLst>
                        <a:ext uri="{28A0092B-C50C-407E-A947-70E740481C1C}"/>
                      </a:extLst>
                    </a:blip>
                    <a:srcRect/>
                    <a:stretch>
                      <a:fillRect/>
                    </a:stretch>
                  </pic:blipFill>
                  <pic:spPr bwMode="auto">
                    <a:xfrm>
                      <a:off x="0" y="0"/>
                      <a:ext cx="330200" cy="180975"/>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коэффициент по группам оплаты труда руководителей учреждений, принимаемый согласно таблице 10 настоящего Положения.</w:t>
      </w:r>
    </w:p>
    <w:p w:rsidR="00D0727C" w:rsidRDefault="00D0727C">
      <w:pPr>
        <w:spacing w:line="329" w:lineRule="exact"/>
        <w:rPr>
          <w:sz w:val="20"/>
          <w:szCs w:val="20"/>
        </w:rPr>
      </w:pPr>
    </w:p>
    <w:p w:rsidR="00D0727C" w:rsidRDefault="00D0727C">
      <w:pPr>
        <w:spacing w:line="234" w:lineRule="auto"/>
        <w:ind w:left="260" w:right="120" w:firstLine="540"/>
        <w:jc w:val="both"/>
        <w:rPr>
          <w:sz w:val="20"/>
          <w:szCs w:val="20"/>
        </w:rPr>
      </w:pPr>
      <w:r>
        <w:rPr>
          <w:rFonts w:ascii="Times New Roman" w:eastAsia="Times New Roman" w:hAnsi="Times New Roman" w:cs="Times New Roman"/>
          <w:sz w:val="28"/>
          <w:szCs w:val="28"/>
        </w:rPr>
        <w:t>Таблица 10 - Коэффициенты по группам оплаты труда руководителей учреждений</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4820"/>
        <w:gridCol w:w="4780"/>
        <w:gridCol w:w="30"/>
      </w:tblGrid>
      <w:tr w:rsidR="00D0727C">
        <w:trPr>
          <w:trHeight w:val="324"/>
        </w:trPr>
        <w:tc>
          <w:tcPr>
            <w:tcW w:w="4820" w:type="dxa"/>
            <w:vMerge w:val="restart"/>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 по оплате труда</w:t>
            </w:r>
          </w:p>
        </w:tc>
        <w:tc>
          <w:tcPr>
            <w:tcW w:w="478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Значение коэффициента по группам</w:t>
            </w:r>
          </w:p>
        </w:tc>
        <w:tc>
          <w:tcPr>
            <w:tcW w:w="0" w:type="dxa"/>
            <w:vAlign w:val="bottom"/>
          </w:tcPr>
          <w:p w:rsidR="00D0727C" w:rsidRDefault="00D0727C">
            <w:pPr>
              <w:rPr>
                <w:sz w:val="1"/>
                <w:szCs w:val="1"/>
              </w:rPr>
            </w:pPr>
          </w:p>
        </w:tc>
      </w:tr>
      <w:tr w:rsidR="00D0727C">
        <w:trPr>
          <w:trHeight w:val="161"/>
        </w:trPr>
        <w:tc>
          <w:tcPr>
            <w:tcW w:w="4820" w:type="dxa"/>
            <w:vMerge/>
            <w:tcBorders>
              <w:left w:val="single" w:sz="8" w:space="0" w:color="auto"/>
              <w:right w:val="single" w:sz="8" w:space="0" w:color="auto"/>
            </w:tcBorders>
            <w:vAlign w:val="bottom"/>
          </w:tcPr>
          <w:p w:rsidR="00D0727C" w:rsidRDefault="00D0727C">
            <w:pPr>
              <w:rPr>
                <w:sz w:val="13"/>
                <w:szCs w:val="13"/>
              </w:rPr>
            </w:pPr>
          </w:p>
        </w:tc>
        <w:tc>
          <w:tcPr>
            <w:tcW w:w="47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оплаты труда руководителей</w:t>
            </w:r>
          </w:p>
        </w:tc>
        <w:tc>
          <w:tcPr>
            <w:tcW w:w="0" w:type="dxa"/>
            <w:vAlign w:val="bottom"/>
          </w:tcPr>
          <w:p w:rsidR="00D0727C" w:rsidRDefault="00D0727C">
            <w:pPr>
              <w:rPr>
                <w:sz w:val="1"/>
                <w:szCs w:val="1"/>
              </w:rPr>
            </w:pPr>
          </w:p>
        </w:tc>
      </w:tr>
      <w:tr w:rsidR="00D0727C">
        <w:trPr>
          <w:trHeight w:val="163"/>
        </w:trPr>
        <w:tc>
          <w:tcPr>
            <w:tcW w:w="4820" w:type="dxa"/>
            <w:vMerge w:val="restart"/>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руководителей учреждений</w:t>
            </w:r>
          </w:p>
        </w:tc>
        <w:tc>
          <w:tcPr>
            <w:tcW w:w="4780" w:type="dxa"/>
            <w:vMerge/>
            <w:tcBorders>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1"/>
        </w:trPr>
        <w:tc>
          <w:tcPr>
            <w:tcW w:w="4820" w:type="dxa"/>
            <w:vMerge/>
            <w:tcBorders>
              <w:left w:val="single" w:sz="8" w:space="0" w:color="auto"/>
              <w:right w:val="single" w:sz="8" w:space="0" w:color="auto"/>
            </w:tcBorders>
            <w:vAlign w:val="bottom"/>
          </w:tcPr>
          <w:p w:rsidR="00D0727C" w:rsidRDefault="00D0727C">
            <w:pPr>
              <w:rPr>
                <w:sz w:val="14"/>
                <w:szCs w:val="14"/>
              </w:rPr>
            </w:pPr>
          </w:p>
        </w:tc>
        <w:tc>
          <w:tcPr>
            <w:tcW w:w="47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учреждений</w:t>
            </w:r>
          </w:p>
        </w:tc>
        <w:tc>
          <w:tcPr>
            <w:tcW w:w="0" w:type="dxa"/>
            <w:vAlign w:val="bottom"/>
          </w:tcPr>
          <w:p w:rsidR="00D0727C" w:rsidRDefault="00D0727C">
            <w:pPr>
              <w:rPr>
                <w:sz w:val="1"/>
                <w:szCs w:val="1"/>
              </w:rPr>
            </w:pPr>
          </w:p>
        </w:tc>
      </w:tr>
      <w:tr w:rsidR="00D0727C">
        <w:trPr>
          <w:trHeight w:val="164"/>
        </w:trPr>
        <w:tc>
          <w:tcPr>
            <w:tcW w:w="4820" w:type="dxa"/>
            <w:tcBorders>
              <w:left w:val="single" w:sz="8" w:space="0" w:color="auto"/>
              <w:bottom w:val="single" w:sz="8" w:space="0" w:color="auto"/>
              <w:right w:val="single" w:sz="8" w:space="0" w:color="auto"/>
            </w:tcBorders>
            <w:vAlign w:val="bottom"/>
          </w:tcPr>
          <w:p w:rsidR="00D0727C" w:rsidRDefault="00D0727C">
            <w:pPr>
              <w:rPr>
                <w:sz w:val="14"/>
                <w:szCs w:val="14"/>
              </w:rPr>
            </w:pPr>
          </w:p>
        </w:tc>
        <w:tc>
          <w:tcPr>
            <w:tcW w:w="4780" w:type="dxa"/>
            <w:vMerge/>
            <w:tcBorders>
              <w:bottom w:val="single" w:sz="8" w:space="0" w:color="auto"/>
              <w:right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1"/>
        </w:trPr>
        <w:tc>
          <w:tcPr>
            <w:tcW w:w="482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c>
          <w:tcPr>
            <w:tcW w:w="47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1,00</w:t>
            </w:r>
          </w:p>
        </w:tc>
        <w:tc>
          <w:tcPr>
            <w:tcW w:w="0" w:type="dxa"/>
            <w:vAlign w:val="bottom"/>
          </w:tcPr>
          <w:p w:rsidR="00D0727C" w:rsidRDefault="00D0727C">
            <w:pPr>
              <w:rPr>
                <w:sz w:val="1"/>
                <w:szCs w:val="1"/>
              </w:rPr>
            </w:pPr>
          </w:p>
        </w:tc>
      </w:tr>
      <w:tr w:rsidR="00D0727C">
        <w:trPr>
          <w:trHeight w:val="311"/>
        </w:trPr>
        <w:tc>
          <w:tcPr>
            <w:tcW w:w="482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2</w:t>
            </w:r>
          </w:p>
        </w:tc>
        <w:tc>
          <w:tcPr>
            <w:tcW w:w="47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0,90</w:t>
            </w:r>
          </w:p>
        </w:tc>
        <w:tc>
          <w:tcPr>
            <w:tcW w:w="0" w:type="dxa"/>
            <w:vAlign w:val="bottom"/>
          </w:tcPr>
          <w:p w:rsidR="00D0727C" w:rsidRDefault="00D0727C">
            <w:pPr>
              <w:rPr>
                <w:sz w:val="1"/>
                <w:szCs w:val="1"/>
              </w:rPr>
            </w:pPr>
          </w:p>
        </w:tc>
      </w:tr>
      <w:tr w:rsidR="00D0727C">
        <w:trPr>
          <w:trHeight w:val="314"/>
        </w:trPr>
        <w:tc>
          <w:tcPr>
            <w:tcW w:w="4820" w:type="dxa"/>
            <w:tcBorders>
              <w:left w:val="single" w:sz="8" w:space="0" w:color="auto"/>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3</w:t>
            </w:r>
          </w:p>
        </w:tc>
        <w:tc>
          <w:tcPr>
            <w:tcW w:w="47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0,75</w:t>
            </w:r>
          </w:p>
        </w:tc>
        <w:tc>
          <w:tcPr>
            <w:tcW w:w="0" w:type="dxa"/>
            <w:vAlign w:val="bottom"/>
          </w:tcPr>
          <w:p w:rsidR="00D0727C" w:rsidRDefault="00D0727C">
            <w:pPr>
              <w:rPr>
                <w:sz w:val="1"/>
                <w:szCs w:val="1"/>
              </w:rPr>
            </w:pPr>
          </w:p>
        </w:tc>
      </w:tr>
      <w:tr w:rsidR="00D0727C">
        <w:trPr>
          <w:trHeight w:val="311"/>
        </w:trPr>
        <w:tc>
          <w:tcPr>
            <w:tcW w:w="482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w:t>
            </w:r>
          </w:p>
        </w:tc>
        <w:tc>
          <w:tcPr>
            <w:tcW w:w="47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0,65</w:t>
            </w:r>
          </w:p>
        </w:tc>
        <w:tc>
          <w:tcPr>
            <w:tcW w:w="0" w:type="dxa"/>
            <w:vAlign w:val="bottom"/>
          </w:tcPr>
          <w:p w:rsidR="00D0727C" w:rsidRDefault="00D0727C">
            <w:pPr>
              <w:rPr>
                <w:sz w:val="1"/>
                <w:szCs w:val="1"/>
              </w:rPr>
            </w:pPr>
          </w:p>
        </w:tc>
      </w:tr>
      <w:tr w:rsidR="00D0727C">
        <w:trPr>
          <w:trHeight w:val="312"/>
        </w:trPr>
        <w:tc>
          <w:tcPr>
            <w:tcW w:w="482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Вне группы</w:t>
            </w:r>
          </w:p>
        </w:tc>
        <w:tc>
          <w:tcPr>
            <w:tcW w:w="47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0,55</w:t>
            </w:r>
          </w:p>
        </w:tc>
        <w:tc>
          <w:tcPr>
            <w:tcW w:w="0" w:type="dxa"/>
            <w:vAlign w:val="bottom"/>
          </w:tcPr>
          <w:p w:rsidR="00D0727C" w:rsidRDefault="00D0727C">
            <w:pPr>
              <w:rPr>
                <w:sz w:val="1"/>
                <w:szCs w:val="1"/>
              </w:rPr>
            </w:pPr>
          </w:p>
        </w:tc>
      </w:tr>
    </w:tbl>
    <w:p w:rsidR="00D0727C" w:rsidRDefault="00D0727C">
      <w:pPr>
        <w:spacing w:line="328" w:lineRule="exact"/>
        <w:rPr>
          <w:sz w:val="20"/>
          <w:szCs w:val="20"/>
        </w:rPr>
      </w:pPr>
    </w:p>
    <w:p w:rsidR="00D0727C" w:rsidRDefault="00D0727C">
      <w:pPr>
        <w:spacing w:line="236" w:lineRule="auto"/>
        <w:ind w:left="260" w:right="120" w:firstLine="720"/>
        <w:jc w:val="both"/>
        <w:rPr>
          <w:sz w:val="20"/>
          <w:szCs w:val="20"/>
        </w:rPr>
      </w:pPr>
      <w:r>
        <w:rPr>
          <w:rFonts w:ascii="Times New Roman" w:eastAsia="Times New Roman" w:hAnsi="Times New Roman" w:cs="Times New Roman"/>
          <w:sz w:val="28"/>
          <w:szCs w:val="28"/>
        </w:rPr>
        <w:t>9.6. Группа по оплате труда руководителей учреждения определяется на основании объемных характеристик деятельности образовательного учреждения, представленных в таблицах 11, 12 настоящего Положения.</w:t>
      </w:r>
    </w:p>
    <w:p w:rsidR="00D0727C" w:rsidRDefault="00D0727C">
      <w:pPr>
        <w:spacing w:line="337" w:lineRule="exact"/>
        <w:rPr>
          <w:sz w:val="20"/>
          <w:szCs w:val="20"/>
        </w:rPr>
      </w:pPr>
    </w:p>
    <w:p w:rsidR="00D0727C" w:rsidRDefault="00D0727C">
      <w:pPr>
        <w:spacing w:line="235" w:lineRule="auto"/>
        <w:ind w:left="260" w:right="120"/>
        <w:jc w:val="both"/>
        <w:rPr>
          <w:sz w:val="20"/>
          <w:szCs w:val="20"/>
        </w:rPr>
      </w:pPr>
      <w:r>
        <w:rPr>
          <w:rFonts w:ascii="Times New Roman" w:eastAsia="Times New Roman" w:hAnsi="Times New Roman" w:cs="Times New Roman"/>
          <w:sz w:val="28"/>
          <w:szCs w:val="28"/>
        </w:rPr>
        <w:t>Таблица 11 - Объемные показатели, характеризующие группу по оплате труда руководителя образовательного учреждения</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0"/>
        </w:trPr>
        <w:tc>
          <w:tcPr>
            <w:tcW w:w="84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1.</w:t>
            </w:r>
          </w:p>
        </w:tc>
        <w:tc>
          <w:tcPr>
            <w:tcW w:w="386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Количество обучающихся</w:t>
            </w:r>
          </w:p>
        </w:tc>
        <w:tc>
          <w:tcPr>
            <w:tcW w:w="25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0,3</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 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государственных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2"/>
        </w:trPr>
        <w:tc>
          <w:tcPr>
            <w:tcW w:w="840" w:type="dxa"/>
            <w:tcBorders>
              <w:left w:val="single" w:sz="8" w:space="0" w:color="auto"/>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2.</w:t>
            </w:r>
          </w:p>
        </w:tc>
        <w:tc>
          <w:tcPr>
            <w:tcW w:w="3860" w:type="dxa"/>
            <w:tcBorders>
              <w:bottom w:val="single" w:sz="8" w:space="0" w:color="auto"/>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Количество групп в</w:t>
            </w:r>
          </w:p>
        </w:tc>
        <w:tc>
          <w:tcPr>
            <w:tcW w:w="258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группу</w:t>
            </w:r>
          </w:p>
        </w:tc>
        <w:tc>
          <w:tcPr>
            <w:tcW w:w="232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10</w:t>
            </w:r>
          </w:p>
        </w:tc>
      </w:tr>
    </w:tbl>
    <w:p w:rsidR="00D0727C" w:rsidRDefault="00D0727C">
      <w:pPr>
        <w:sectPr w:rsidR="00D0727C">
          <w:pgSz w:w="11900" w:h="16838"/>
          <w:pgMar w:top="698" w:right="726" w:bottom="691"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41</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дошкольных 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9"/>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4"/>
        </w:trPr>
        <w:tc>
          <w:tcPr>
            <w:tcW w:w="840" w:type="dxa"/>
            <w:tcBorders>
              <w:left w:val="single" w:sz="8" w:space="0" w:color="auto"/>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w w:val="95"/>
                <w:sz w:val="28"/>
                <w:szCs w:val="28"/>
              </w:rPr>
              <w:t>3.</w:t>
            </w:r>
          </w:p>
        </w:tc>
        <w:tc>
          <w:tcPr>
            <w:tcW w:w="3860" w:type="dxa"/>
            <w:tcBorders>
              <w:right w:val="single" w:sz="8" w:space="0" w:color="auto"/>
            </w:tcBorders>
            <w:vAlign w:val="bottom"/>
          </w:tcPr>
          <w:p w:rsidR="00D0727C" w:rsidRDefault="00D0727C">
            <w:pPr>
              <w:spacing w:line="304" w:lineRule="exact"/>
              <w:ind w:left="80"/>
              <w:rPr>
                <w:sz w:val="20"/>
                <w:szCs w:val="20"/>
              </w:rPr>
            </w:pPr>
            <w:r>
              <w:rPr>
                <w:rFonts w:ascii="Times New Roman" w:eastAsia="Times New Roman" w:hAnsi="Times New Roman" w:cs="Times New Roman"/>
                <w:sz w:val="28"/>
                <w:szCs w:val="28"/>
              </w:rPr>
              <w:t>Количество обучающихся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отдыхающих) в 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дополнительного образования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детей, в том числе: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 многопрофильных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0,3</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 однопрофильных: клубах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0,5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(центрах, станциях, базах)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речников, авиаторов,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(воспитанника,</w:t>
            </w: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туристов, техников,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отдыхающего)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натуралистов и др.;</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дополнительного образования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детей спортивной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направленности,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музыкальных,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художественных школах 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школах искусств,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оздоровительных лагерях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всех видов</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4.</w:t>
            </w:r>
          </w:p>
        </w:tc>
        <w:tc>
          <w:tcPr>
            <w:tcW w:w="386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Превышение плановой или</w:t>
            </w:r>
          </w:p>
        </w:tc>
        <w:tc>
          <w:tcPr>
            <w:tcW w:w="25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за каждые 50</w:t>
            </w:r>
          </w:p>
        </w:tc>
        <w:tc>
          <w:tcPr>
            <w:tcW w:w="23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15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проектной наполняемости (по</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человек или</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классам, группам или по</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каждые 2 класса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количеству обучающихся) 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(группы)</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общеобразовательных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и 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начального и среднего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профессионального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образования</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5.</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Количество работников в</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образовательном учреждении</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работника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w:t>
            </w:r>
          </w:p>
        </w:tc>
        <w:tc>
          <w:tcPr>
            <w:tcW w:w="2320" w:type="dxa"/>
            <w:tcBorders>
              <w:right w:val="single" w:sz="8" w:space="0" w:color="auto"/>
            </w:tcBorders>
            <w:vAlign w:val="bottom"/>
          </w:tcPr>
          <w:p w:rsidR="00D0727C" w:rsidRDefault="00D0727C">
            <w:pPr>
              <w:rPr>
                <w:sz w:val="24"/>
                <w:szCs w:val="24"/>
              </w:rPr>
            </w:pPr>
          </w:p>
        </w:tc>
      </w:tr>
      <w:tr w:rsidR="00D0727C">
        <w:trPr>
          <w:trHeight w:val="646"/>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0,5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работника,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имеющего: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первую</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квалификационную</w:t>
            </w:r>
          </w:p>
        </w:tc>
        <w:tc>
          <w:tcPr>
            <w:tcW w:w="2320" w:type="dxa"/>
            <w:tcBorders>
              <w:right w:val="single" w:sz="8" w:space="0" w:color="auto"/>
            </w:tcBorders>
            <w:vAlign w:val="bottom"/>
          </w:tcPr>
          <w:p w:rsidR="00D0727C" w:rsidRDefault="00D0727C">
            <w:pPr>
              <w:rPr>
                <w:sz w:val="24"/>
                <w:szCs w:val="24"/>
              </w:rPr>
            </w:pPr>
          </w:p>
        </w:tc>
      </w:tr>
      <w:tr w:rsidR="00D0727C">
        <w:trPr>
          <w:trHeight w:val="327"/>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категорию,</w:t>
            </w:r>
          </w:p>
        </w:tc>
        <w:tc>
          <w:tcPr>
            <w:tcW w:w="23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84"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42</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высшую</w:t>
            </w:r>
          </w:p>
        </w:tc>
        <w:tc>
          <w:tcPr>
            <w:tcW w:w="23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1</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квалификационную</w:t>
            </w: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категорию</w:t>
            </w: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6.</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групп продленного</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наличие групп</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20</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дня</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5"/>
                <w:sz w:val="28"/>
                <w:szCs w:val="28"/>
              </w:rPr>
              <w:t>7.</w:t>
            </w:r>
          </w:p>
        </w:tc>
        <w:tc>
          <w:tcPr>
            <w:tcW w:w="3860" w:type="dxa"/>
            <w:tcBorders>
              <w:right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Круглосуточное пребывание</w:t>
            </w:r>
          </w:p>
        </w:tc>
        <w:tc>
          <w:tcPr>
            <w:tcW w:w="2580" w:type="dxa"/>
            <w:tcBorders>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за наличие до 4</w:t>
            </w:r>
          </w:p>
        </w:tc>
        <w:tc>
          <w:tcPr>
            <w:tcW w:w="232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до 10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обучающихся</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групп с</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 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круглосуточным</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дошкольных и других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пребыванием</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общеобразовательных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воспитанников</w:t>
            </w: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4 и более группы с</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 30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круглосуточным</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пребыванием</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воспитанников или</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 учреждениях,</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работающих в</w:t>
            </w:r>
          </w:p>
        </w:tc>
        <w:tc>
          <w:tcPr>
            <w:tcW w:w="23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таком режиме</w:t>
            </w: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8.</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при</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каждое</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государственном</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указанное</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образовательном учреждении</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структурное</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филиалов, учебно-</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подразделение:</w:t>
            </w: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консультационных пунктов,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 100 человек</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 20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интерната, общежития,</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от 100 до 200</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 30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санатория-профилактория и</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человек</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др. с количеством</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свыше 200 человек</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 50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обучающихся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(проживающих)</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84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9.</w:t>
            </w:r>
          </w:p>
        </w:tc>
        <w:tc>
          <w:tcPr>
            <w:tcW w:w="3860" w:type="dxa"/>
            <w:tcBorders>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Наличие обучающихся</w:t>
            </w:r>
          </w:p>
        </w:tc>
        <w:tc>
          <w:tcPr>
            <w:tcW w:w="25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из расчета за</w:t>
            </w:r>
          </w:p>
        </w:tc>
        <w:tc>
          <w:tcPr>
            <w:tcW w:w="232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0,5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каждого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находящихся на полном</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государственном обеспечении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 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10.</w:t>
            </w:r>
          </w:p>
        </w:tc>
        <w:tc>
          <w:tcPr>
            <w:tcW w:w="3860" w:type="dxa"/>
            <w:tcBorders>
              <w:right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Наличие в государственных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спортивной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направленности: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спортивно-оздоровительных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каждую группу</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5</w:t>
            </w: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групп;</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учебно-тренировочных групп;</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0,5</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6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43</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0"/>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дополнительно</w:t>
            </w:r>
          </w:p>
        </w:tc>
        <w:tc>
          <w:tcPr>
            <w:tcW w:w="2320" w:type="dxa"/>
            <w:tcBorders>
              <w:right w:val="single" w:sz="8" w:space="0" w:color="auto"/>
            </w:tcBorders>
            <w:vAlign w:val="bottom"/>
          </w:tcPr>
          <w:p w:rsidR="00D0727C" w:rsidRDefault="00D0727C">
            <w:pPr>
              <w:rPr>
                <w:sz w:val="24"/>
                <w:szCs w:val="24"/>
              </w:rPr>
            </w:pPr>
          </w:p>
        </w:tc>
      </w:tr>
      <w:tr w:rsidR="00D0727C">
        <w:trPr>
          <w:trHeight w:val="643"/>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групп спортивного</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2,5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совершенствования;</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групп высшего спортивного</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4,5</w:t>
            </w: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мастерства</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w:t>
            </w: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11.</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оборудованных и</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класс</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10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используемых 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образовательном процессе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компьютерных классов</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12.</w:t>
            </w:r>
          </w:p>
        </w:tc>
        <w:tc>
          <w:tcPr>
            <w:tcW w:w="3860" w:type="dxa"/>
            <w:tcBorders>
              <w:right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Наличие оборудованных и</w:t>
            </w:r>
          </w:p>
        </w:tc>
        <w:tc>
          <w:tcPr>
            <w:tcW w:w="2580" w:type="dxa"/>
            <w:tcBorders>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до 15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используемых 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образовательном процессе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спортивной площадки,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стадиона, бассейна, других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спортивных сооружений (в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зависимости от состояния 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степени их использования)</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13.</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собственного</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15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оборудованного здравпункта,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медицинского кабинета,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оздоровительного центра,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столовой</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14.</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автотранспортных</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каждую единицу</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до 3, но не более</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средств, сельхозмашин,</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строительной и другой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самоходной техники на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балансе государственного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образовательного учреждения</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15.</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загородных объектов</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находящиеся на</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30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(лагерей, баз отдыха, дач и</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балансе</w:t>
            </w: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др.)</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государственных</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образовательных</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rPr>
                <w:sz w:val="24"/>
                <w:szCs w:val="24"/>
              </w:rPr>
            </w:pP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учреждений,</w:t>
            </w: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 других случаях</w:t>
            </w: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до 15</w:t>
            </w: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16.</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учебно-опытных</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50</w:t>
            </w: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участков (площадью не менее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0,5, 0,25 га), парникового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хозяйства, подсобного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сельского хозяйства,</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5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44</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4"/>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учебного хозяйства, теплиц</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17.</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мастерских, учебно-</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50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производственных участков,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полигонов, авто (тракторо)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дромов</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9"/>
        </w:trPr>
        <w:tc>
          <w:tcPr>
            <w:tcW w:w="840" w:type="dxa"/>
            <w:tcBorders>
              <w:left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18.</w:t>
            </w:r>
          </w:p>
        </w:tc>
        <w:tc>
          <w:tcPr>
            <w:tcW w:w="3860" w:type="dxa"/>
            <w:tcBorders>
              <w:right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Наличие обучающихся</w:t>
            </w:r>
          </w:p>
        </w:tc>
        <w:tc>
          <w:tcPr>
            <w:tcW w:w="2580" w:type="dxa"/>
            <w:tcBorders>
              <w:right w:val="single" w:sz="8" w:space="0" w:color="auto"/>
            </w:tcBorders>
            <w:vAlign w:val="bottom"/>
          </w:tcPr>
          <w:p w:rsidR="00D0727C" w:rsidRDefault="00D0727C">
            <w:pPr>
              <w:spacing w:line="309" w:lineRule="exact"/>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sz w:val="28"/>
                <w:szCs w:val="28"/>
              </w:rPr>
              <w:t>0,5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 в</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общеобразовательных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начального и среднего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профессионального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образования, дошкольных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посещающих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бесплатные секции, кружки,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студии, организованные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этими учреждениями или на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8"/>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их базе</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19.</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оборудованных и</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15</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используемых в дошкольных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помещений для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разных видов активной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деятельности (изостудия,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театральная студия, «комната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сказок», зимний сад и др.)</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20.</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в образовательных</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каждого</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1</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 (классах,</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обучающегося</w:t>
            </w: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группах) общего назначения</w:t>
            </w:r>
          </w:p>
        </w:tc>
        <w:tc>
          <w:tcPr>
            <w:tcW w:w="25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(воспитанника)</w:t>
            </w: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обучающихся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(воспитанников) со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специальными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потребностями, охваченных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квалифицированной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коррекцией физического 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психического развития, кроме</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специальных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(коррекционных)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 учреждений</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(классов, групп) и</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дошкольных 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учреждений (групп)</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7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45</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840"/>
        <w:gridCol w:w="3860"/>
        <w:gridCol w:w="2580"/>
        <w:gridCol w:w="2320"/>
      </w:tblGrid>
      <w:tr w:rsidR="00D0727C">
        <w:trPr>
          <w:trHeight w:val="324"/>
        </w:trPr>
        <w:tc>
          <w:tcPr>
            <w:tcW w:w="84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860" w:type="dxa"/>
            <w:tcBorders>
              <w:top w:val="single" w:sz="8" w:space="0" w:color="auto"/>
              <w:right w:val="single" w:sz="8" w:space="0" w:color="auto"/>
            </w:tcBorders>
            <w:vAlign w:val="bottom"/>
          </w:tcPr>
          <w:p w:rsidR="00D0727C" w:rsidRDefault="00D0727C">
            <w:pPr>
              <w:ind w:left="580"/>
              <w:rPr>
                <w:sz w:val="20"/>
                <w:szCs w:val="20"/>
              </w:rPr>
            </w:pPr>
            <w:r>
              <w:rPr>
                <w:rFonts w:ascii="Times New Roman" w:eastAsia="Times New Roman" w:hAnsi="Times New Roman" w:cs="Times New Roman"/>
                <w:sz w:val="28"/>
                <w:szCs w:val="28"/>
              </w:rPr>
              <w:t>Объемные показатели</w:t>
            </w:r>
          </w:p>
        </w:tc>
        <w:tc>
          <w:tcPr>
            <w:tcW w:w="2580" w:type="dxa"/>
            <w:tcBorders>
              <w:top w:val="single" w:sz="8" w:space="0" w:color="auto"/>
              <w:right w:val="single" w:sz="8" w:space="0" w:color="auto"/>
            </w:tcBorders>
            <w:vAlign w:val="bottom"/>
          </w:tcPr>
          <w:p w:rsidR="00D0727C" w:rsidRDefault="00D0727C">
            <w:pPr>
              <w:ind w:left="280"/>
              <w:rPr>
                <w:sz w:val="20"/>
                <w:szCs w:val="20"/>
              </w:rPr>
            </w:pPr>
            <w:r>
              <w:rPr>
                <w:rFonts w:ascii="Times New Roman" w:eastAsia="Times New Roman" w:hAnsi="Times New Roman" w:cs="Times New Roman"/>
                <w:sz w:val="28"/>
                <w:szCs w:val="28"/>
              </w:rPr>
              <w:t>Условия расчета</w:t>
            </w:r>
          </w:p>
        </w:tc>
        <w:tc>
          <w:tcPr>
            <w:tcW w:w="232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Количество</w:t>
            </w:r>
          </w:p>
        </w:tc>
      </w:tr>
      <w:tr w:rsidR="00D0727C">
        <w:trPr>
          <w:trHeight w:val="326"/>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rPr>
                <w:sz w:val="24"/>
                <w:szCs w:val="24"/>
              </w:rPr>
            </w:pP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баллов</w:t>
            </w:r>
          </w:p>
        </w:tc>
      </w:tr>
      <w:tr w:rsidR="00D0727C">
        <w:trPr>
          <w:trHeight w:val="314"/>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компенсирующего вида</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840" w:type="dxa"/>
            <w:tcBorders>
              <w:left w:val="single" w:sz="8" w:space="0" w:color="auto"/>
              <w:right w:val="single" w:sz="8" w:space="0" w:color="auto"/>
            </w:tcBorders>
            <w:vAlign w:val="bottom"/>
          </w:tcPr>
          <w:p w:rsidR="00D0727C" w:rsidRDefault="00D0727C">
            <w:pPr>
              <w:spacing w:line="308" w:lineRule="exact"/>
              <w:ind w:right="100"/>
              <w:jc w:val="right"/>
              <w:rPr>
                <w:sz w:val="20"/>
                <w:szCs w:val="20"/>
              </w:rPr>
            </w:pPr>
            <w:r>
              <w:rPr>
                <w:rFonts w:ascii="Times New Roman" w:eastAsia="Times New Roman" w:hAnsi="Times New Roman" w:cs="Times New Roman"/>
                <w:sz w:val="28"/>
                <w:szCs w:val="28"/>
              </w:rPr>
              <w:t>21.</w:t>
            </w:r>
          </w:p>
        </w:tc>
        <w:tc>
          <w:tcPr>
            <w:tcW w:w="3860" w:type="dxa"/>
            <w:tcBorders>
              <w:right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Наличие оборудованных и</w:t>
            </w:r>
          </w:p>
        </w:tc>
        <w:tc>
          <w:tcPr>
            <w:tcW w:w="25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за каждый вид</w:t>
            </w:r>
          </w:p>
        </w:tc>
        <w:tc>
          <w:tcPr>
            <w:tcW w:w="232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20</w:t>
            </w: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используемых в учебном</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процессе в государственных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образовательных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учреждениях</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дополнительного образования</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детей концертных залов,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вместимостью свыше 150</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мест, мастерских скульптуры,</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лепки, обжига, декоративно-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прикладного искусства,</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4"/>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классов технических средств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обучения, выставочных залов</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2"/>
        </w:trPr>
        <w:tc>
          <w:tcPr>
            <w:tcW w:w="840" w:type="dxa"/>
            <w:tcBorders>
              <w:left w:val="single" w:sz="8" w:space="0" w:color="auto"/>
              <w:right w:val="single" w:sz="8" w:space="0" w:color="auto"/>
            </w:tcBorders>
            <w:vAlign w:val="bottom"/>
          </w:tcPr>
          <w:p w:rsidR="00D0727C" w:rsidRDefault="00D0727C">
            <w:pPr>
              <w:rPr>
                <w:sz w:val="24"/>
                <w:szCs w:val="24"/>
              </w:rPr>
            </w:pPr>
          </w:p>
        </w:tc>
        <w:tc>
          <w:tcPr>
            <w:tcW w:w="3860" w:type="dxa"/>
            <w:tcBorders>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детского художественного</w:t>
            </w:r>
          </w:p>
        </w:tc>
        <w:tc>
          <w:tcPr>
            <w:tcW w:w="2580" w:type="dxa"/>
            <w:tcBorders>
              <w:right w:val="single" w:sz="8" w:space="0" w:color="auto"/>
            </w:tcBorders>
            <w:vAlign w:val="bottom"/>
          </w:tcPr>
          <w:p w:rsidR="00D0727C" w:rsidRDefault="00D0727C">
            <w:pPr>
              <w:rPr>
                <w:sz w:val="24"/>
                <w:szCs w:val="24"/>
              </w:rPr>
            </w:pPr>
          </w:p>
        </w:tc>
        <w:tc>
          <w:tcPr>
            <w:tcW w:w="2320" w:type="dxa"/>
            <w:tcBorders>
              <w:right w:val="single" w:sz="8" w:space="0" w:color="auto"/>
            </w:tcBorders>
            <w:vAlign w:val="bottom"/>
          </w:tcPr>
          <w:p w:rsidR="00D0727C" w:rsidRDefault="00D0727C">
            <w:pPr>
              <w:rPr>
                <w:sz w:val="24"/>
                <w:szCs w:val="24"/>
              </w:rPr>
            </w:pPr>
          </w:p>
        </w:tc>
      </w:tr>
      <w:tr w:rsidR="00D0727C">
        <w:trPr>
          <w:trHeight w:val="325"/>
        </w:trPr>
        <w:tc>
          <w:tcPr>
            <w:tcW w:w="84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860" w:type="dxa"/>
            <w:tcBorders>
              <w:bottom w:val="single" w:sz="8" w:space="0" w:color="auto"/>
              <w:right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творчества</w:t>
            </w:r>
          </w:p>
        </w:tc>
        <w:tc>
          <w:tcPr>
            <w:tcW w:w="2580" w:type="dxa"/>
            <w:tcBorders>
              <w:bottom w:val="single" w:sz="8" w:space="0" w:color="auto"/>
              <w:right w:val="single" w:sz="8" w:space="0" w:color="auto"/>
            </w:tcBorders>
            <w:vAlign w:val="bottom"/>
          </w:tcPr>
          <w:p w:rsidR="00D0727C" w:rsidRDefault="00D0727C">
            <w:pPr>
              <w:rPr>
                <w:sz w:val="24"/>
                <w:szCs w:val="24"/>
              </w:rPr>
            </w:pPr>
          </w:p>
        </w:tc>
        <w:tc>
          <w:tcPr>
            <w:tcW w:w="232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pacing w:line="330" w:lineRule="exact"/>
        <w:rPr>
          <w:sz w:val="20"/>
          <w:szCs w:val="20"/>
        </w:rPr>
      </w:pPr>
    </w:p>
    <w:p w:rsidR="00D0727C" w:rsidRDefault="00D0727C">
      <w:pPr>
        <w:spacing w:line="234" w:lineRule="auto"/>
        <w:ind w:left="260" w:right="120"/>
        <w:rPr>
          <w:sz w:val="20"/>
          <w:szCs w:val="20"/>
        </w:rPr>
      </w:pPr>
      <w:r>
        <w:rPr>
          <w:rFonts w:ascii="Times New Roman" w:eastAsia="Times New Roman" w:hAnsi="Times New Roman" w:cs="Times New Roman"/>
          <w:sz w:val="28"/>
          <w:szCs w:val="28"/>
        </w:rPr>
        <w:t>Таблица 12 - Группы по оплате труда руководителей государственных общеобразовательных учреждений</w:t>
      </w:r>
    </w:p>
    <w:p w:rsidR="00D0727C" w:rsidRDefault="00D0727C">
      <w:pPr>
        <w:spacing w:line="311" w:lineRule="exact"/>
        <w:rPr>
          <w:sz w:val="20"/>
          <w:szCs w:val="20"/>
        </w:rPr>
      </w:pPr>
    </w:p>
    <w:tbl>
      <w:tblPr>
        <w:tblW w:w="0" w:type="auto"/>
        <w:tblInd w:w="150" w:type="dxa"/>
        <w:tblLayout w:type="fixed"/>
        <w:tblCellMar>
          <w:left w:w="0" w:type="dxa"/>
          <w:right w:w="0" w:type="dxa"/>
        </w:tblCellMar>
        <w:tblLook w:val="04A0"/>
      </w:tblPr>
      <w:tblGrid>
        <w:gridCol w:w="680"/>
        <w:gridCol w:w="3480"/>
        <w:gridCol w:w="1080"/>
        <w:gridCol w:w="1100"/>
        <w:gridCol w:w="1080"/>
        <w:gridCol w:w="1100"/>
        <w:gridCol w:w="380"/>
        <w:gridCol w:w="700"/>
      </w:tblGrid>
      <w:tr w:rsidR="00D0727C">
        <w:trPr>
          <w:trHeight w:val="324"/>
        </w:trPr>
        <w:tc>
          <w:tcPr>
            <w:tcW w:w="68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48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Тип (вид)</w:t>
            </w:r>
          </w:p>
        </w:tc>
        <w:tc>
          <w:tcPr>
            <w:tcW w:w="5440" w:type="dxa"/>
            <w:gridSpan w:val="6"/>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Группа по оплате труда руководителя в</w:t>
            </w:r>
          </w:p>
        </w:tc>
      </w:tr>
      <w:tr w:rsidR="00D0727C">
        <w:trPr>
          <w:trHeight w:val="322"/>
        </w:trPr>
        <w:tc>
          <w:tcPr>
            <w:tcW w:w="68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34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государственного</w:t>
            </w:r>
          </w:p>
        </w:tc>
        <w:tc>
          <w:tcPr>
            <w:tcW w:w="4740" w:type="dxa"/>
            <w:gridSpan w:val="5"/>
            <w:vAlign w:val="bottom"/>
          </w:tcPr>
          <w:p w:rsidR="00D0727C" w:rsidRDefault="00D0727C">
            <w:pPr>
              <w:ind w:left="520"/>
              <w:jc w:val="center"/>
              <w:rPr>
                <w:sz w:val="20"/>
                <w:szCs w:val="20"/>
              </w:rPr>
            </w:pPr>
            <w:r>
              <w:rPr>
                <w:rFonts w:ascii="Times New Roman" w:eastAsia="Times New Roman" w:hAnsi="Times New Roman" w:cs="Times New Roman"/>
                <w:w w:val="99"/>
                <w:sz w:val="28"/>
                <w:szCs w:val="28"/>
              </w:rPr>
              <w:t>зависимости от суммы баллов по</w:t>
            </w:r>
          </w:p>
        </w:tc>
        <w:tc>
          <w:tcPr>
            <w:tcW w:w="70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общеобразовательного</w:t>
            </w:r>
          </w:p>
        </w:tc>
        <w:tc>
          <w:tcPr>
            <w:tcW w:w="1080" w:type="dxa"/>
            <w:tcBorders>
              <w:bottom w:val="single" w:sz="8" w:space="0" w:color="auto"/>
            </w:tcBorders>
            <w:vAlign w:val="bottom"/>
          </w:tcPr>
          <w:p w:rsidR="00D0727C" w:rsidRDefault="00D0727C">
            <w:pPr>
              <w:rPr>
                <w:sz w:val="24"/>
                <w:szCs w:val="24"/>
              </w:rPr>
            </w:pPr>
          </w:p>
        </w:tc>
        <w:tc>
          <w:tcPr>
            <w:tcW w:w="3660" w:type="dxa"/>
            <w:gridSpan w:val="4"/>
            <w:tcBorders>
              <w:bottom w:val="single" w:sz="8" w:space="0" w:color="auto"/>
            </w:tcBorders>
            <w:vAlign w:val="bottom"/>
          </w:tcPr>
          <w:p w:rsidR="00D0727C" w:rsidRDefault="00D0727C">
            <w:pPr>
              <w:ind w:right="280"/>
              <w:jc w:val="center"/>
              <w:rPr>
                <w:sz w:val="20"/>
                <w:szCs w:val="20"/>
              </w:rPr>
            </w:pPr>
            <w:r>
              <w:rPr>
                <w:rFonts w:ascii="Times New Roman" w:eastAsia="Times New Roman" w:hAnsi="Times New Roman" w:cs="Times New Roman"/>
                <w:sz w:val="28"/>
                <w:szCs w:val="28"/>
              </w:rPr>
              <w:t>объемным показателям</w:t>
            </w:r>
          </w:p>
        </w:tc>
        <w:tc>
          <w:tcPr>
            <w:tcW w:w="700" w:type="dxa"/>
            <w:tcBorders>
              <w:bottom w:val="single" w:sz="8" w:space="0" w:color="auto"/>
              <w:right w:val="single" w:sz="8" w:space="0" w:color="auto"/>
            </w:tcBorders>
            <w:vAlign w:val="bottom"/>
          </w:tcPr>
          <w:p w:rsidR="00D0727C" w:rsidRDefault="00D0727C">
            <w:pPr>
              <w:rPr>
                <w:sz w:val="24"/>
                <w:szCs w:val="24"/>
              </w:rPr>
            </w:pPr>
          </w:p>
        </w:tc>
      </w:tr>
      <w:tr w:rsidR="00D0727C">
        <w:trPr>
          <w:trHeight w:val="311"/>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spacing w:line="301" w:lineRule="exact"/>
              <w:jc w:val="center"/>
              <w:rPr>
                <w:sz w:val="20"/>
                <w:szCs w:val="20"/>
              </w:rPr>
            </w:pPr>
            <w:r>
              <w:rPr>
                <w:rFonts w:ascii="Times New Roman" w:eastAsia="Times New Roman" w:hAnsi="Times New Roman" w:cs="Times New Roman"/>
                <w:sz w:val="28"/>
                <w:szCs w:val="28"/>
              </w:rPr>
              <w:t>учреждения</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1</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2</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3</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w:t>
            </w: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spacing w:line="310" w:lineRule="exact"/>
              <w:ind w:right="340"/>
              <w:jc w:val="right"/>
              <w:rPr>
                <w:sz w:val="20"/>
                <w:szCs w:val="20"/>
              </w:rPr>
            </w:pPr>
            <w:r>
              <w:rPr>
                <w:rFonts w:ascii="Times New Roman" w:eastAsia="Times New Roman" w:hAnsi="Times New Roman" w:cs="Times New Roman"/>
                <w:sz w:val="28"/>
                <w:szCs w:val="28"/>
              </w:rPr>
              <w:t>5</w:t>
            </w:r>
          </w:p>
        </w:tc>
      </w:tr>
      <w:tr w:rsidR="00D0727C">
        <w:trPr>
          <w:trHeight w:val="325"/>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1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0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1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080" w:type="dxa"/>
            <w:gridSpan w:val="2"/>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r>
      <w:tr w:rsidR="00D0727C">
        <w:trPr>
          <w:trHeight w:val="308"/>
        </w:trPr>
        <w:tc>
          <w:tcPr>
            <w:tcW w:w="68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1.</w:t>
            </w:r>
          </w:p>
        </w:tc>
        <w:tc>
          <w:tcPr>
            <w:tcW w:w="34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Общеобразовательные</w:t>
            </w:r>
          </w:p>
        </w:tc>
        <w:tc>
          <w:tcPr>
            <w:tcW w:w="10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свыше</w:t>
            </w:r>
          </w:p>
        </w:tc>
        <w:tc>
          <w:tcPr>
            <w:tcW w:w="11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400-</w:t>
            </w:r>
          </w:p>
        </w:tc>
        <w:tc>
          <w:tcPr>
            <w:tcW w:w="10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300-</w:t>
            </w:r>
          </w:p>
        </w:tc>
        <w:tc>
          <w:tcPr>
            <w:tcW w:w="11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до 200</w:t>
            </w: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 с</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400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300</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200</w:t>
            </w: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углубленным изучением</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отдельных предметов,</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5"/>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лицеи, гимназии</w:t>
            </w: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380" w:type="dxa"/>
            <w:tcBorders>
              <w:bottom w:val="single" w:sz="8" w:space="0" w:color="auto"/>
            </w:tcBorders>
            <w:vAlign w:val="bottom"/>
          </w:tcPr>
          <w:p w:rsidR="00D0727C" w:rsidRDefault="00D0727C">
            <w:pPr>
              <w:rPr>
                <w:sz w:val="24"/>
                <w:szCs w:val="24"/>
              </w:rPr>
            </w:pPr>
          </w:p>
        </w:tc>
        <w:tc>
          <w:tcPr>
            <w:tcW w:w="700" w:type="dxa"/>
            <w:tcBorders>
              <w:bottom w:val="single" w:sz="8" w:space="0" w:color="auto"/>
              <w:right w:val="single" w:sz="8" w:space="0" w:color="auto"/>
            </w:tcBorders>
            <w:vAlign w:val="bottom"/>
          </w:tcPr>
          <w:p w:rsidR="00D0727C" w:rsidRDefault="00D0727C">
            <w:pPr>
              <w:rPr>
                <w:sz w:val="24"/>
                <w:szCs w:val="24"/>
              </w:rPr>
            </w:pPr>
          </w:p>
        </w:tc>
      </w:tr>
      <w:tr w:rsidR="00D0727C">
        <w:trPr>
          <w:trHeight w:val="308"/>
        </w:trPr>
        <w:tc>
          <w:tcPr>
            <w:tcW w:w="680" w:type="dxa"/>
            <w:tcBorders>
              <w:left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5"/>
                <w:sz w:val="28"/>
                <w:szCs w:val="28"/>
              </w:rPr>
              <w:t>2.</w:t>
            </w:r>
          </w:p>
        </w:tc>
        <w:tc>
          <w:tcPr>
            <w:tcW w:w="3480" w:type="dxa"/>
            <w:tcBorders>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Учреждения начального и</w:t>
            </w:r>
          </w:p>
        </w:tc>
        <w:tc>
          <w:tcPr>
            <w:tcW w:w="10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свыше</w:t>
            </w:r>
          </w:p>
        </w:tc>
        <w:tc>
          <w:tcPr>
            <w:tcW w:w="110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sz w:val="28"/>
                <w:szCs w:val="28"/>
              </w:rPr>
              <w:t>350-</w:t>
            </w:r>
          </w:p>
        </w:tc>
        <w:tc>
          <w:tcPr>
            <w:tcW w:w="10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8"/>
                <w:sz w:val="28"/>
                <w:szCs w:val="28"/>
              </w:rPr>
              <w:t>до 250</w:t>
            </w: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среднего</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350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250</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профессионального</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профессиональные лицеи,</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колледжи, училища</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олимпийского резерва,</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центры дополнительного</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 детей и</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центры развития ребенка в</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дошкольных</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380" w:type="dxa"/>
            <w:vAlign w:val="bottom"/>
          </w:tcPr>
          <w:p w:rsidR="00D0727C" w:rsidRDefault="00D0727C">
            <w:pPr>
              <w:rPr>
                <w:sz w:val="24"/>
                <w:szCs w:val="24"/>
              </w:rPr>
            </w:pPr>
          </w:p>
        </w:tc>
        <w:tc>
          <w:tcPr>
            <w:tcW w:w="700" w:type="dxa"/>
            <w:tcBorders>
              <w:right w:val="single" w:sz="8" w:space="0" w:color="auto"/>
            </w:tcBorders>
            <w:vAlign w:val="bottom"/>
          </w:tcPr>
          <w:p w:rsidR="00D0727C" w:rsidRDefault="00D0727C">
            <w:pPr>
              <w:rPr>
                <w:sz w:val="24"/>
                <w:szCs w:val="24"/>
              </w:rPr>
            </w:pPr>
          </w:p>
        </w:tc>
      </w:tr>
      <w:tr w:rsidR="00D0727C">
        <w:trPr>
          <w:trHeight w:val="326"/>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образовательных</w:t>
            </w: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380" w:type="dxa"/>
            <w:tcBorders>
              <w:bottom w:val="single" w:sz="8" w:space="0" w:color="auto"/>
            </w:tcBorders>
            <w:vAlign w:val="bottom"/>
          </w:tcPr>
          <w:p w:rsidR="00D0727C" w:rsidRDefault="00D0727C">
            <w:pPr>
              <w:rPr>
                <w:sz w:val="24"/>
                <w:szCs w:val="24"/>
              </w:rPr>
            </w:pPr>
          </w:p>
        </w:tc>
        <w:tc>
          <w:tcPr>
            <w:tcW w:w="70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ectPr w:rsidR="00D0727C">
          <w:pgSz w:w="11900" w:h="16838"/>
          <w:pgMar w:top="698" w:right="726" w:bottom="755" w:left="1440" w:header="0" w:footer="0" w:gutter="0"/>
          <w:cols w:space="720" w:equalWidth="0">
            <w:col w:w="9740"/>
          </w:cols>
        </w:sectPr>
      </w:pPr>
    </w:p>
    <w:p w:rsidR="00D0727C" w:rsidRDefault="00D0727C">
      <w:pPr>
        <w:ind w:right="-139"/>
        <w:jc w:val="center"/>
        <w:rPr>
          <w:sz w:val="20"/>
          <w:szCs w:val="20"/>
        </w:rPr>
      </w:pPr>
      <w:r>
        <w:rPr>
          <w:rFonts w:ascii="Times New Roman" w:eastAsia="Times New Roman" w:hAnsi="Times New Roman" w:cs="Times New Roman"/>
          <w:sz w:val="24"/>
          <w:szCs w:val="24"/>
        </w:rPr>
        <w:t>46</w:t>
      </w:r>
    </w:p>
    <w:p w:rsidR="00D0727C" w:rsidRDefault="00D0727C">
      <w:pPr>
        <w:spacing w:line="266" w:lineRule="exact"/>
        <w:rPr>
          <w:sz w:val="20"/>
          <w:szCs w:val="20"/>
        </w:rPr>
      </w:pPr>
    </w:p>
    <w:tbl>
      <w:tblPr>
        <w:tblW w:w="0" w:type="auto"/>
        <w:tblInd w:w="150" w:type="dxa"/>
        <w:tblLayout w:type="fixed"/>
        <w:tblCellMar>
          <w:left w:w="0" w:type="dxa"/>
          <w:right w:w="0" w:type="dxa"/>
        </w:tblCellMar>
        <w:tblLook w:val="04A0"/>
      </w:tblPr>
      <w:tblGrid>
        <w:gridCol w:w="680"/>
        <w:gridCol w:w="3480"/>
        <w:gridCol w:w="1080"/>
        <w:gridCol w:w="1100"/>
        <w:gridCol w:w="1080"/>
        <w:gridCol w:w="1100"/>
        <w:gridCol w:w="1080"/>
      </w:tblGrid>
      <w:tr w:rsidR="00D0727C">
        <w:trPr>
          <w:trHeight w:val="324"/>
        </w:trPr>
        <w:tc>
          <w:tcPr>
            <w:tcW w:w="680" w:type="dxa"/>
            <w:tcBorders>
              <w:top w:val="single" w:sz="8" w:space="0" w:color="auto"/>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348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Тип (вид)</w:t>
            </w:r>
          </w:p>
        </w:tc>
        <w:tc>
          <w:tcPr>
            <w:tcW w:w="5440" w:type="dxa"/>
            <w:gridSpan w:val="5"/>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Группа по оплате труда руководителя в</w:t>
            </w:r>
          </w:p>
        </w:tc>
      </w:tr>
      <w:tr w:rsidR="00D0727C">
        <w:trPr>
          <w:trHeight w:val="322"/>
        </w:trPr>
        <w:tc>
          <w:tcPr>
            <w:tcW w:w="680" w:type="dxa"/>
            <w:tcBorders>
              <w:left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п/п</w:t>
            </w:r>
          </w:p>
        </w:tc>
        <w:tc>
          <w:tcPr>
            <w:tcW w:w="34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государственного</w:t>
            </w:r>
          </w:p>
        </w:tc>
        <w:tc>
          <w:tcPr>
            <w:tcW w:w="5440" w:type="dxa"/>
            <w:gridSpan w:val="5"/>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зависимости от суммы баллов по</w:t>
            </w: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общеобразовательного</w:t>
            </w:r>
          </w:p>
        </w:tc>
        <w:tc>
          <w:tcPr>
            <w:tcW w:w="1080" w:type="dxa"/>
            <w:tcBorders>
              <w:bottom w:val="single" w:sz="8" w:space="0" w:color="auto"/>
            </w:tcBorders>
            <w:vAlign w:val="bottom"/>
          </w:tcPr>
          <w:p w:rsidR="00D0727C" w:rsidRDefault="00D0727C">
            <w:pPr>
              <w:rPr>
                <w:sz w:val="24"/>
                <w:szCs w:val="24"/>
              </w:rPr>
            </w:pPr>
          </w:p>
        </w:tc>
        <w:tc>
          <w:tcPr>
            <w:tcW w:w="3280" w:type="dxa"/>
            <w:gridSpan w:val="3"/>
            <w:tcBorders>
              <w:bottom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объемным показателям</w:t>
            </w:r>
          </w:p>
        </w:tc>
        <w:tc>
          <w:tcPr>
            <w:tcW w:w="1080" w:type="dxa"/>
            <w:tcBorders>
              <w:bottom w:val="single" w:sz="8" w:space="0" w:color="auto"/>
              <w:right w:val="single" w:sz="8" w:space="0" w:color="auto"/>
            </w:tcBorders>
            <w:vAlign w:val="bottom"/>
          </w:tcPr>
          <w:p w:rsidR="00D0727C" w:rsidRDefault="00D0727C">
            <w:pPr>
              <w:rPr>
                <w:sz w:val="24"/>
                <w:szCs w:val="24"/>
              </w:rPr>
            </w:pPr>
          </w:p>
        </w:tc>
      </w:tr>
      <w:tr w:rsidR="00D0727C">
        <w:trPr>
          <w:trHeight w:val="31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учреждения</w:t>
            </w:r>
          </w:p>
        </w:tc>
        <w:tc>
          <w:tcPr>
            <w:tcW w:w="10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1</w:t>
            </w:r>
          </w:p>
        </w:tc>
        <w:tc>
          <w:tcPr>
            <w:tcW w:w="110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2</w:t>
            </w:r>
          </w:p>
        </w:tc>
        <w:tc>
          <w:tcPr>
            <w:tcW w:w="10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3</w:t>
            </w:r>
          </w:p>
        </w:tc>
        <w:tc>
          <w:tcPr>
            <w:tcW w:w="110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4</w:t>
            </w:r>
          </w:p>
        </w:tc>
        <w:tc>
          <w:tcPr>
            <w:tcW w:w="1080" w:type="dxa"/>
            <w:tcBorders>
              <w:right w:val="single" w:sz="8" w:space="0" w:color="auto"/>
            </w:tcBorders>
            <w:vAlign w:val="bottom"/>
          </w:tcPr>
          <w:p w:rsidR="00D0727C" w:rsidRDefault="00D0727C">
            <w:pPr>
              <w:spacing w:line="313" w:lineRule="exact"/>
              <w:jc w:val="center"/>
              <w:rPr>
                <w:sz w:val="20"/>
                <w:szCs w:val="20"/>
              </w:rPr>
            </w:pPr>
            <w:r>
              <w:rPr>
                <w:rFonts w:ascii="Times New Roman" w:eastAsia="Times New Roman" w:hAnsi="Times New Roman" w:cs="Times New Roman"/>
                <w:w w:val="99"/>
                <w:sz w:val="28"/>
                <w:szCs w:val="28"/>
              </w:rPr>
              <w:t>5</w:t>
            </w:r>
          </w:p>
        </w:tc>
      </w:tr>
      <w:tr w:rsidR="00D0727C">
        <w:trPr>
          <w:trHeight w:val="325"/>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1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0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10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c>
          <w:tcPr>
            <w:tcW w:w="1080" w:type="dxa"/>
            <w:tcBorders>
              <w:bottom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группа</w:t>
            </w:r>
          </w:p>
        </w:tc>
      </w:tr>
      <w:tr w:rsidR="00D0727C">
        <w:trPr>
          <w:trHeight w:val="311"/>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spacing w:line="308" w:lineRule="exact"/>
              <w:ind w:left="100"/>
              <w:rPr>
                <w:sz w:val="20"/>
                <w:szCs w:val="20"/>
              </w:rPr>
            </w:pPr>
            <w:r>
              <w:rPr>
                <w:rFonts w:ascii="Times New Roman" w:eastAsia="Times New Roman" w:hAnsi="Times New Roman" w:cs="Times New Roman"/>
                <w:sz w:val="28"/>
                <w:szCs w:val="28"/>
              </w:rPr>
              <w:t>учреждениях</w:t>
            </w: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68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3.</w:t>
            </w:r>
          </w:p>
        </w:tc>
        <w:tc>
          <w:tcPr>
            <w:tcW w:w="34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Общеобразовательные</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свыше</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500-</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399-</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299-</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8"/>
                <w:sz w:val="28"/>
                <w:szCs w:val="28"/>
              </w:rPr>
              <w:t>до 200</w:t>
            </w: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 дошкольные</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500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400</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300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200</w:t>
            </w: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 учреждения</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дополнительного</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образования детей,</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межшкольные учебно-</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производственные</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комбинаты (центры)</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трудового обучения и</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профессиональной</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ориентации, учебные</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5"/>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компьютерные центры</w:t>
            </w: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r>
      <w:tr w:rsidR="00D0727C">
        <w:trPr>
          <w:trHeight w:val="310"/>
        </w:trPr>
        <w:tc>
          <w:tcPr>
            <w:tcW w:w="680" w:type="dxa"/>
            <w:tcBorders>
              <w:left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5"/>
                <w:sz w:val="28"/>
                <w:szCs w:val="28"/>
              </w:rPr>
              <w:t>4.</w:t>
            </w:r>
          </w:p>
        </w:tc>
        <w:tc>
          <w:tcPr>
            <w:tcW w:w="3480" w:type="dxa"/>
            <w:tcBorders>
              <w:right w:val="single" w:sz="8" w:space="0" w:color="auto"/>
            </w:tcBorders>
            <w:vAlign w:val="bottom"/>
          </w:tcPr>
          <w:p w:rsidR="00D0727C" w:rsidRDefault="00D0727C">
            <w:pPr>
              <w:spacing w:line="310" w:lineRule="exact"/>
              <w:ind w:left="100"/>
              <w:rPr>
                <w:sz w:val="20"/>
                <w:szCs w:val="20"/>
              </w:rPr>
            </w:pPr>
            <w:r>
              <w:rPr>
                <w:rFonts w:ascii="Times New Roman" w:eastAsia="Times New Roman" w:hAnsi="Times New Roman" w:cs="Times New Roman"/>
                <w:sz w:val="28"/>
                <w:szCs w:val="28"/>
              </w:rPr>
              <w:t>Образовательные</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свыше</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350-</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250-</w:t>
            </w:r>
          </w:p>
        </w:tc>
        <w:tc>
          <w:tcPr>
            <w:tcW w:w="110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sz w:val="28"/>
                <w:szCs w:val="28"/>
              </w:rPr>
              <w:t>150-</w:t>
            </w:r>
          </w:p>
        </w:tc>
        <w:tc>
          <w:tcPr>
            <w:tcW w:w="1080" w:type="dxa"/>
            <w:tcBorders>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8"/>
                <w:sz w:val="28"/>
                <w:szCs w:val="28"/>
              </w:rPr>
              <w:t>до 100</w:t>
            </w: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 для детей-</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350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250</w:t>
            </w:r>
          </w:p>
        </w:tc>
        <w:tc>
          <w:tcPr>
            <w:tcW w:w="108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150</w:t>
            </w:r>
          </w:p>
        </w:tc>
        <w:tc>
          <w:tcPr>
            <w:tcW w:w="1100" w:type="dxa"/>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9"/>
                <w:sz w:val="28"/>
                <w:szCs w:val="28"/>
              </w:rPr>
              <w:t>100</w:t>
            </w: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сирот и детей, оставшихся</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без попечения родителей,</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специальные</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2"/>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коррекционные</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4"/>
        </w:trPr>
        <w:tc>
          <w:tcPr>
            <w:tcW w:w="680" w:type="dxa"/>
            <w:tcBorders>
              <w:left w:val="single" w:sz="8" w:space="0" w:color="auto"/>
              <w:right w:val="single" w:sz="8" w:space="0" w:color="auto"/>
            </w:tcBorders>
            <w:vAlign w:val="bottom"/>
          </w:tcPr>
          <w:p w:rsidR="00D0727C" w:rsidRDefault="00D0727C">
            <w:pPr>
              <w:rPr>
                <w:sz w:val="24"/>
                <w:szCs w:val="24"/>
              </w:rPr>
            </w:pPr>
          </w:p>
        </w:tc>
        <w:tc>
          <w:tcPr>
            <w:tcW w:w="3480" w:type="dxa"/>
            <w:tcBorders>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образовательные</w:t>
            </w: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c>
          <w:tcPr>
            <w:tcW w:w="1100" w:type="dxa"/>
            <w:tcBorders>
              <w:right w:val="single" w:sz="8" w:space="0" w:color="auto"/>
            </w:tcBorders>
            <w:vAlign w:val="bottom"/>
          </w:tcPr>
          <w:p w:rsidR="00D0727C" w:rsidRDefault="00D0727C">
            <w:pPr>
              <w:rPr>
                <w:sz w:val="24"/>
                <w:szCs w:val="24"/>
              </w:rPr>
            </w:pPr>
          </w:p>
        </w:tc>
        <w:tc>
          <w:tcPr>
            <w:tcW w:w="1080" w:type="dxa"/>
            <w:tcBorders>
              <w:right w:val="single" w:sz="8" w:space="0" w:color="auto"/>
            </w:tcBorders>
            <w:vAlign w:val="bottom"/>
          </w:tcPr>
          <w:p w:rsidR="00D0727C" w:rsidRDefault="00D0727C">
            <w:pPr>
              <w:rPr>
                <w:sz w:val="24"/>
                <w:szCs w:val="24"/>
              </w:rPr>
            </w:pPr>
          </w:p>
        </w:tc>
      </w:tr>
      <w:tr w:rsidR="00D0727C">
        <w:trPr>
          <w:trHeight w:val="325"/>
        </w:trPr>
        <w:tc>
          <w:tcPr>
            <w:tcW w:w="680" w:type="dxa"/>
            <w:tcBorders>
              <w:left w:val="single" w:sz="8" w:space="0" w:color="auto"/>
              <w:bottom w:val="single" w:sz="8" w:space="0" w:color="auto"/>
              <w:right w:val="single" w:sz="8" w:space="0" w:color="auto"/>
            </w:tcBorders>
            <w:vAlign w:val="bottom"/>
          </w:tcPr>
          <w:p w:rsidR="00D0727C" w:rsidRDefault="00D0727C">
            <w:pPr>
              <w:rPr>
                <w:sz w:val="24"/>
                <w:szCs w:val="24"/>
              </w:rPr>
            </w:pPr>
          </w:p>
        </w:tc>
        <w:tc>
          <w:tcPr>
            <w:tcW w:w="3480" w:type="dxa"/>
            <w:tcBorders>
              <w:bottom w:val="single" w:sz="8" w:space="0" w:color="auto"/>
              <w:right w:val="single" w:sz="8" w:space="0" w:color="auto"/>
            </w:tcBorders>
            <w:vAlign w:val="bottom"/>
          </w:tcPr>
          <w:p w:rsidR="00D0727C" w:rsidRDefault="00D0727C">
            <w:pPr>
              <w:ind w:left="100"/>
              <w:rPr>
                <w:sz w:val="20"/>
                <w:szCs w:val="20"/>
              </w:rPr>
            </w:pPr>
            <w:r>
              <w:rPr>
                <w:rFonts w:ascii="Times New Roman" w:eastAsia="Times New Roman" w:hAnsi="Times New Roman" w:cs="Times New Roman"/>
                <w:sz w:val="28"/>
                <w:szCs w:val="28"/>
              </w:rPr>
              <w:t>учреждения</w:t>
            </w: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c>
          <w:tcPr>
            <w:tcW w:w="1100" w:type="dxa"/>
            <w:tcBorders>
              <w:bottom w:val="single" w:sz="8" w:space="0" w:color="auto"/>
              <w:right w:val="single" w:sz="8" w:space="0" w:color="auto"/>
            </w:tcBorders>
            <w:vAlign w:val="bottom"/>
          </w:tcPr>
          <w:p w:rsidR="00D0727C" w:rsidRDefault="00D0727C">
            <w:pPr>
              <w:rPr>
                <w:sz w:val="24"/>
                <w:szCs w:val="24"/>
              </w:rPr>
            </w:pPr>
          </w:p>
        </w:tc>
        <w:tc>
          <w:tcPr>
            <w:tcW w:w="1080" w:type="dxa"/>
            <w:tcBorders>
              <w:bottom w:val="single" w:sz="8" w:space="0" w:color="auto"/>
              <w:right w:val="single" w:sz="8" w:space="0" w:color="auto"/>
            </w:tcBorders>
            <w:vAlign w:val="bottom"/>
          </w:tcPr>
          <w:p w:rsidR="00D0727C" w:rsidRDefault="00D0727C">
            <w:pPr>
              <w:rPr>
                <w:sz w:val="24"/>
                <w:szCs w:val="24"/>
              </w:rPr>
            </w:pPr>
          </w:p>
        </w:tc>
      </w:tr>
    </w:tbl>
    <w:p w:rsidR="00D0727C" w:rsidRDefault="00D0727C">
      <w:pPr>
        <w:spacing w:line="328"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9.7. 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утверждаемым в соответствии с разделом 10 настоящего Положения.</w:t>
      </w:r>
    </w:p>
    <w:p w:rsidR="00D0727C" w:rsidRDefault="00D0727C">
      <w:pPr>
        <w:spacing w:line="17" w:lineRule="exact"/>
        <w:rPr>
          <w:sz w:val="20"/>
          <w:szCs w:val="20"/>
        </w:rPr>
      </w:pPr>
    </w:p>
    <w:p w:rsidR="00D0727C" w:rsidRDefault="00D0727C">
      <w:pPr>
        <w:spacing w:line="237" w:lineRule="auto"/>
        <w:ind w:left="260" w:right="120" w:firstLine="720"/>
        <w:jc w:val="both"/>
        <w:rPr>
          <w:sz w:val="20"/>
          <w:szCs w:val="20"/>
        </w:rPr>
      </w:pPr>
      <w:r>
        <w:rPr>
          <w:rFonts w:ascii="Times New Roman" w:eastAsia="Times New Roman" w:hAnsi="Times New Roman" w:cs="Times New Roman"/>
          <w:sz w:val="28"/>
          <w:szCs w:val="28"/>
        </w:rPr>
        <w:t>9.8. Учредитель учреждения может устанавливать руководителю и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w:t>
      </w:r>
    </w:p>
    <w:p w:rsidR="00D0727C" w:rsidRDefault="00D0727C">
      <w:pPr>
        <w:spacing w:line="15" w:lineRule="exact"/>
        <w:rPr>
          <w:sz w:val="20"/>
          <w:szCs w:val="20"/>
        </w:rPr>
      </w:pPr>
    </w:p>
    <w:p w:rsidR="00D0727C" w:rsidRDefault="00D0727C">
      <w:pPr>
        <w:spacing w:line="237" w:lineRule="auto"/>
        <w:ind w:left="260" w:right="120"/>
        <w:jc w:val="both"/>
        <w:rPr>
          <w:sz w:val="20"/>
          <w:szCs w:val="20"/>
        </w:rPr>
      </w:pPr>
      <w:r>
        <w:rPr>
          <w:rFonts w:ascii="Times New Roman" w:eastAsia="Times New Roman" w:hAnsi="Times New Roman" w:cs="Times New Roman"/>
          <w:sz w:val="28"/>
          <w:szCs w:val="28"/>
        </w:rPr>
        <w:t>критериев эффективности деятельности учреждений. Выплаты стимулирующего характера руководителю и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D0727C" w:rsidRDefault="00D0727C">
      <w:pPr>
        <w:spacing w:line="17" w:lineRule="exact"/>
        <w:rPr>
          <w:sz w:val="20"/>
          <w:szCs w:val="20"/>
        </w:rPr>
      </w:pPr>
    </w:p>
    <w:p w:rsidR="00D0727C" w:rsidRDefault="00D0727C">
      <w:pPr>
        <w:spacing w:line="238" w:lineRule="auto"/>
        <w:ind w:left="260" w:right="120" w:firstLine="720"/>
        <w:jc w:val="both"/>
        <w:rPr>
          <w:sz w:val="20"/>
          <w:szCs w:val="20"/>
        </w:rPr>
      </w:pPr>
      <w:r>
        <w:rPr>
          <w:rFonts w:ascii="Times New Roman" w:eastAsia="Times New Roman" w:hAnsi="Times New Roman" w:cs="Times New Roman"/>
          <w:sz w:val="28"/>
          <w:szCs w:val="28"/>
        </w:rPr>
        <w:t>9.9. В целях принятия объективного решения о выплатах стимулирующего характера руководителю учреждения может быть создана комиссия по распределению бюджетных ассигнований на выплаты стимулирующего характера руководителю и заместителям руководителя учреждений, состав и полномочия которой определяются учредителем</w:t>
      </w:r>
    </w:p>
    <w:p w:rsidR="00D0727C" w:rsidRDefault="00D0727C">
      <w:pPr>
        <w:sectPr w:rsidR="00D0727C">
          <w:pgSz w:w="11900" w:h="16838"/>
          <w:pgMar w:top="698" w:right="726" w:bottom="793" w:left="1440" w:header="0" w:footer="0" w:gutter="0"/>
          <w:cols w:space="720" w:equalWidth="0">
            <w:col w:w="9740"/>
          </w:cols>
        </w:sectPr>
      </w:pPr>
    </w:p>
    <w:p w:rsidR="00D0727C" w:rsidRDefault="00D0727C">
      <w:pPr>
        <w:ind w:right="-259"/>
        <w:jc w:val="center"/>
        <w:rPr>
          <w:sz w:val="20"/>
          <w:szCs w:val="20"/>
        </w:rPr>
      </w:pPr>
      <w:r>
        <w:rPr>
          <w:rFonts w:ascii="Times New Roman" w:eastAsia="Times New Roman" w:hAnsi="Times New Roman" w:cs="Times New Roman"/>
          <w:sz w:val="24"/>
          <w:szCs w:val="24"/>
        </w:rPr>
        <w:t>47</w:t>
      </w:r>
    </w:p>
    <w:p w:rsidR="00D0727C" w:rsidRDefault="00D0727C">
      <w:pPr>
        <w:spacing w:line="292" w:lineRule="exact"/>
        <w:rPr>
          <w:sz w:val="20"/>
          <w:szCs w:val="20"/>
        </w:rPr>
      </w:pPr>
    </w:p>
    <w:p w:rsidR="00D0727C" w:rsidRDefault="00D0727C">
      <w:pPr>
        <w:spacing w:line="238" w:lineRule="auto"/>
        <w:ind w:left="260"/>
        <w:jc w:val="both"/>
        <w:rPr>
          <w:sz w:val="20"/>
          <w:szCs w:val="20"/>
        </w:rPr>
      </w:pPr>
      <w:r>
        <w:rPr>
          <w:rFonts w:ascii="Times New Roman" w:eastAsia="Times New Roman" w:hAnsi="Times New Roman" w:cs="Times New Roman"/>
          <w:sz w:val="28"/>
          <w:szCs w:val="28"/>
        </w:rPr>
        <w:t>учреждения. В случае образования комиссии руководитель и заместители руководителя учреждения вправе присутствовать на ее заседаниях и давать необходимые пояснения. Решения комиссии оформляются протоколом, на основании которого издается нормативно-правовой акт учредителя о стимулировании руководителя и заместителей руководителя учреждения.</w:t>
      </w:r>
    </w:p>
    <w:p w:rsidR="00D0727C" w:rsidRDefault="00D0727C">
      <w:pPr>
        <w:spacing w:line="14"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9.10. Положения о предоставлении выплат стимулирующего характера отражаются в трудовом договоре, заключаемом между руководителем и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заключаются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и заместителей руководителя учреждения, а также перечней и значений критериев эффективности деятельности учреждений.</w:t>
      </w:r>
    </w:p>
    <w:p w:rsidR="00D0727C" w:rsidRDefault="00D0727C">
      <w:pPr>
        <w:spacing w:line="339" w:lineRule="exact"/>
        <w:rPr>
          <w:sz w:val="20"/>
          <w:szCs w:val="20"/>
        </w:rPr>
      </w:pPr>
    </w:p>
    <w:p w:rsidR="00D0727C" w:rsidRDefault="00D0727C" w:rsidP="00D0727C">
      <w:pPr>
        <w:numPr>
          <w:ilvl w:val="0"/>
          <w:numId w:val="40"/>
        </w:numPr>
        <w:tabs>
          <w:tab w:val="left" w:pos="2780"/>
        </w:tabs>
        <w:spacing w:after="0" w:line="240" w:lineRule="auto"/>
        <w:ind w:left="2780" w:hanging="725"/>
        <w:rPr>
          <w:rFonts w:eastAsia="Times New Roman"/>
          <w:b/>
          <w:bCs/>
          <w:sz w:val="28"/>
          <w:szCs w:val="28"/>
        </w:rPr>
      </w:pPr>
      <w:r>
        <w:rPr>
          <w:rFonts w:ascii="Times New Roman" w:eastAsia="Times New Roman" w:hAnsi="Times New Roman" w:cs="Times New Roman"/>
          <w:b/>
          <w:bCs/>
          <w:sz w:val="28"/>
          <w:szCs w:val="28"/>
        </w:rPr>
        <w:t>Выплаты компенсационного характера</w:t>
      </w:r>
    </w:p>
    <w:p w:rsidR="00D0727C" w:rsidRDefault="00D0727C">
      <w:pPr>
        <w:spacing w:line="332"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10.1. К выплатам компенсационного характера в учреждениях относятся:</w:t>
      </w:r>
    </w:p>
    <w:p w:rsidR="00D0727C" w:rsidRDefault="00D0727C">
      <w:pPr>
        <w:spacing w:line="2" w:lineRule="exact"/>
        <w:rPr>
          <w:sz w:val="20"/>
          <w:szCs w:val="20"/>
        </w:rPr>
      </w:pPr>
    </w:p>
    <w:p w:rsidR="00D0727C" w:rsidRDefault="00D0727C">
      <w:pPr>
        <w:ind w:left="980"/>
        <w:rPr>
          <w:sz w:val="20"/>
          <w:szCs w:val="20"/>
        </w:rPr>
      </w:pPr>
      <w:r>
        <w:rPr>
          <w:rFonts w:ascii="Times New Roman" w:eastAsia="Times New Roman" w:hAnsi="Times New Roman" w:cs="Times New Roman"/>
          <w:sz w:val="28"/>
          <w:szCs w:val="28"/>
        </w:rPr>
        <w:t>выплаты специалистам за работу в сельской местности;</w:t>
      </w:r>
    </w:p>
    <w:p w:rsidR="00D0727C" w:rsidRDefault="00D0727C">
      <w:pPr>
        <w:spacing w:line="13"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выплаты работникам, занятым на тяжелых работах, работах с вредными и (или) опасными и иными особыми условиями труда;</w:t>
      </w:r>
    </w:p>
    <w:p w:rsidR="00D0727C" w:rsidRDefault="00D0727C">
      <w:pPr>
        <w:spacing w:line="18" w:lineRule="exact"/>
        <w:rPr>
          <w:sz w:val="20"/>
          <w:szCs w:val="20"/>
        </w:rPr>
      </w:pPr>
    </w:p>
    <w:p w:rsidR="00D0727C" w:rsidRDefault="00D0727C">
      <w:pPr>
        <w:spacing w:line="237" w:lineRule="auto"/>
        <w:ind w:left="260" w:firstLine="708"/>
        <w:jc w:val="both"/>
        <w:rPr>
          <w:sz w:val="20"/>
          <w:szCs w:val="20"/>
        </w:rPr>
      </w:pPr>
      <w:r>
        <w:rPr>
          <w:rFonts w:ascii="Times New Roman" w:eastAsia="Times New Roman" w:hAnsi="Times New Roman" w:cs="Times New Roman"/>
          <w:sz w:val="28"/>
          <w:szCs w:val="28"/>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D0727C" w:rsidRDefault="00D0727C">
      <w:pPr>
        <w:spacing w:line="15"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10.2.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D0727C" w:rsidRDefault="00D0727C">
      <w:pPr>
        <w:spacing w:line="1" w:lineRule="exact"/>
        <w:rPr>
          <w:sz w:val="20"/>
          <w:szCs w:val="20"/>
        </w:rPr>
      </w:pPr>
    </w:p>
    <w:p w:rsidR="00D0727C" w:rsidRDefault="00D0727C">
      <w:pPr>
        <w:tabs>
          <w:tab w:val="left" w:pos="3060"/>
          <w:tab w:val="left" w:pos="5000"/>
          <w:tab w:val="left" w:pos="5520"/>
          <w:tab w:val="left" w:pos="6600"/>
          <w:tab w:val="left" w:pos="7020"/>
          <w:tab w:val="left" w:pos="8360"/>
        </w:tabs>
        <w:ind w:left="980"/>
        <w:rPr>
          <w:sz w:val="20"/>
          <w:szCs w:val="20"/>
        </w:rPr>
      </w:pPr>
      <w:r>
        <w:rPr>
          <w:rFonts w:ascii="Times New Roman" w:eastAsia="Times New Roman" w:hAnsi="Times New Roman" w:cs="Times New Roman"/>
          <w:sz w:val="28"/>
          <w:szCs w:val="28"/>
        </w:rPr>
        <w:t>10.3.  Выплаты</w:t>
      </w:r>
      <w:r>
        <w:rPr>
          <w:sz w:val="20"/>
          <w:szCs w:val="20"/>
        </w:rPr>
        <w:tab/>
      </w:r>
      <w:r>
        <w:rPr>
          <w:rFonts w:ascii="Times New Roman" w:eastAsia="Times New Roman" w:hAnsi="Times New Roman" w:cs="Times New Roman"/>
          <w:sz w:val="28"/>
          <w:szCs w:val="28"/>
        </w:rPr>
        <w:t>специалистам</w:t>
      </w:r>
      <w:r>
        <w:rPr>
          <w:rFonts w:ascii="Times New Roman" w:eastAsia="Times New Roman" w:hAnsi="Times New Roman" w:cs="Times New Roman"/>
          <w:sz w:val="28"/>
          <w:szCs w:val="28"/>
        </w:rPr>
        <w:tab/>
        <w:t>за</w:t>
      </w:r>
      <w:r>
        <w:rPr>
          <w:rFonts w:ascii="Times New Roman" w:eastAsia="Times New Roman" w:hAnsi="Times New Roman" w:cs="Times New Roman"/>
          <w:sz w:val="28"/>
          <w:szCs w:val="28"/>
        </w:rPr>
        <w:tab/>
        <w:t>работу</w:t>
      </w:r>
      <w:r>
        <w:rPr>
          <w:rFonts w:ascii="Times New Roman" w:eastAsia="Times New Roman" w:hAnsi="Times New Roman" w:cs="Times New Roman"/>
          <w:sz w:val="28"/>
          <w:szCs w:val="28"/>
        </w:rPr>
        <w:tab/>
        <w:t>в</w:t>
      </w:r>
      <w:r>
        <w:rPr>
          <w:rFonts w:ascii="Times New Roman" w:eastAsia="Times New Roman" w:hAnsi="Times New Roman" w:cs="Times New Roman"/>
          <w:sz w:val="28"/>
          <w:szCs w:val="28"/>
        </w:rPr>
        <w:tab/>
        <w:t>сельской</w:t>
      </w:r>
      <w:r>
        <w:rPr>
          <w:rFonts w:ascii="Times New Roman" w:eastAsia="Times New Roman" w:hAnsi="Times New Roman" w:cs="Times New Roman"/>
          <w:sz w:val="28"/>
          <w:szCs w:val="28"/>
        </w:rPr>
        <w:tab/>
        <w:t>местности</w:t>
      </w:r>
    </w:p>
    <w:p w:rsidR="00D0727C" w:rsidRDefault="00D0727C">
      <w:pPr>
        <w:spacing w:line="13" w:lineRule="exact"/>
        <w:rPr>
          <w:sz w:val="20"/>
          <w:szCs w:val="20"/>
        </w:rPr>
      </w:pPr>
    </w:p>
    <w:p w:rsidR="00D0727C" w:rsidRDefault="00D0727C">
      <w:pPr>
        <w:spacing w:line="236" w:lineRule="auto"/>
        <w:ind w:left="260"/>
        <w:jc w:val="both"/>
        <w:rPr>
          <w:sz w:val="20"/>
          <w:szCs w:val="20"/>
        </w:rPr>
      </w:pPr>
      <w:r>
        <w:rPr>
          <w:rFonts w:ascii="Times New Roman" w:eastAsia="Times New Roman" w:hAnsi="Times New Roman" w:cs="Times New Roman"/>
          <w:sz w:val="28"/>
          <w:szCs w:val="28"/>
        </w:rPr>
        <w:t>предоставляются работникам, входящим в профессиональные квалификационные группы должностей педагогических работников и руководителей структурных подразделений, и рассчитываются по формуле:</w:t>
      </w:r>
    </w:p>
    <w:p w:rsidR="00D0727C" w:rsidRDefault="00D0727C">
      <w:pPr>
        <w:spacing w:line="271" w:lineRule="exact"/>
        <w:rPr>
          <w:sz w:val="20"/>
          <w:szCs w:val="20"/>
        </w:rPr>
      </w:pPr>
    </w:p>
    <w:p w:rsidR="00D0727C" w:rsidRDefault="00D0727C">
      <w:pPr>
        <w:ind w:left="3760"/>
        <w:rPr>
          <w:sz w:val="20"/>
          <w:szCs w:val="20"/>
        </w:rPr>
      </w:pPr>
      <w:r>
        <w:rPr>
          <w:noProof/>
          <w:sz w:val="1"/>
          <w:szCs w:val="1"/>
        </w:rPr>
        <w:drawing>
          <wp:inline distT="0" distB="0" distL="0" distR="0">
            <wp:extent cx="1892935" cy="21018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extLst>
                        <a:ext uri="{28A0092B-C50C-407E-A947-70E740481C1C}"/>
                      </a:extLst>
                    </a:blip>
                    <a:srcRect/>
                    <a:stretch>
                      <a:fillRect/>
                    </a:stretch>
                  </pic:blipFill>
                  <pic:spPr bwMode="auto">
                    <a:xfrm>
                      <a:off x="0" y="0"/>
                      <a:ext cx="1892935" cy="2101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pacing w:line="20" w:lineRule="exact"/>
        <w:rPr>
          <w:sz w:val="20"/>
          <w:szCs w:val="20"/>
        </w:rPr>
      </w:pPr>
      <w:r>
        <w:rPr>
          <w:noProof/>
          <w:sz w:val="20"/>
          <w:szCs w:val="20"/>
        </w:rPr>
        <w:drawing>
          <wp:anchor distT="0" distB="0" distL="114300" distR="114300" simplePos="0" relativeHeight="251681792" behindDoc="1" locked="0" layoutInCell="0" allowOverlap="1">
            <wp:simplePos x="0" y="0"/>
            <wp:positionH relativeFrom="column">
              <wp:posOffset>586740</wp:posOffset>
            </wp:positionH>
            <wp:positionV relativeFrom="paragraph">
              <wp:posOffset>199390</wp:posOffset>
            </wp:positionV>
            <wp:extent cx="292735" cy="210185"/>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6" cstate="print">
                      <a:extLst>
                        <a:ext uri="{28A0092B-C50C-407E-A947-70E740481C1C}"/>
                      </a:extLst>
                    </a:blip>
                    <a:srcRect/>
                    <a:stretch>
                      <a:fillRect/>
                    </a:stretch>
                  </pic:blipFill>
                  <pic:spPr bwMode="auto">
                    <a:xfrm>
                      <a:off x="0" y="0"/>
                      <a:ext cx="292735" cy="210185"/>
                    </a:xfrm>
                    <a:prstGeom prst="rect">
                      <a:avLst/>
                    </a:prstGeom>
                    <a:noFill/>
                  </pic:spPr>
                </pic:pic>
              </a:graphicData>
            </a:graphic>
          </wp:anchor>
        </w:drawing>
      </w:r>
    </w:p>
    <w:p w:rsidR="00D0727C" w:rsidRDefault="00D0727C">
      <w:pPr>
        <w:spacing w:line="305" w:lineRule="exact"/>
        <w:rPr>
          <w:sz w:val="20"/>
          <w:szCs w:val="20"/>
        </w:rPr>
      </w:pPr>
    </w:p>
    <w:p w:rsidR="00D0727C" w:rsidRDefault="00D0727C">
      <w:pPr>
        <w:tabs>
          <w:tab w:val="left" w:pos="144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выплата специалистам за работу в сельской местности;</w:t>
      </w:r>
    </w:p>
    <w:p w:rsidR="00D0727C" w:rsidRDefault="00D0727C">
      <w:pPr>
        <w:spacing w:line="20" w:lineRule="exact"/>
        <w:rPr>
          <w:sz w:val="20"/>
          <w:szCs w:val="20"/>
        </w:rPr>
      </w:pPr>
      <w:r>
        <w:rPr>
          <w:noProof/>
          <w:sz w:val="20"/>
          <w:szCs w:val="20"/>
        </w:rPr>
        <w:drawing>
          <wp:anchor distT="0" distB="0" distL="114300" distR="114300" simplePos="0" relativeHeight="251682816" behindDoc="1" locked="0" layoutInCell="0" allowOverlap="1">
            <wp:simplePos x="0" y="0"/>
            <wp:positionH relativeFrom="column">
              <wp:posOffset>615950</wp:posOffset>
            </wp:positionH>
            <wp:positionV relativeFrom="paragraph">
              <wp:posOffset>3810</wp:posOffset>
            </wp:positionV>
            <wp:extent cx="735965" cy="210185"/>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7" cstate="print">
                      <a:extLst>
                        <a:ext uri="{28A0092B-C50C-407E-A947-70E740481C1C}"/>
                      </a:extLst>
                    </a:blip>
                    <a:srcRect/>
                    <a:stretch>
                      <a:fillRect/>
                    </a:stretch>
                  </pic:blipFill>
                  <pic:spPr bwMode="auto">
                    <a:xfrm>
                      <a:off x="0" y="0"/>
                      <a:ext cx="735965" cy="210185"/>
                    </a:xfrm>
                    <a:prstGeom prst="rect">
                      <a:avLst/>
                    </a:prstGeom>
                    <a:noFill/>
                  </pic:spPr>
                </pic:pic>
              </a:graphicData>
            </a:graphic>
          </wp:anchor>
        </w:drawing>
      </w:r>
    </w:p>
    <w:p w:rsidR="00D0727C" w:rsidRDefault="00D0727C" w:rsidP="00D0727C">
      <w:pPr>
        <w:numPr>
          <w:ilvl w:val="0"/>
          <w:numId w:val="41"/>
        </w:numPr>
        <w:tabs>
          <w:tab w:val="left" w:pos="2572"/>
        </w:tabs>
        <w:spacing w:after="0" w:line="235" w:lineRule="auto"/>
        <w:ind w:left="260" w:firstLine="2045"/>
        <w:rPr>
          <w:rFonts w:eastAsia="Times New Roman"/>
          <w:sz w:val="28"/>
          <w:szCs w:val="28"/>
        </w:rPr>
      </w:pPr>
      <w:r>
        <w:rPr>
          <w:rFonts w:ascii="Times New Roman" w:eastAsia="Times New Roman" w:hAnsi="Times New Roman" w:cs="Times New Roman"/>
          <w:sz w:val="28"/>
          <w:szCs w:val="28"/>
        </w:rPr>
        <w:t>размер оклада (должностного оклада) первого разряда четырехразрядной тарифной сетки по оплате труда работников образования;</w:t>
      </w:r>
    </w:p>
    <w:p w:rsidR="00D0727C" w:rsidRDefault="00D0727C">
      <w:pPr>
        <w:ind w:left="980"/>
        <w:rPr>
          <w:rFonts w:eastAsia="Times New Roman"/>
          <w:sz w:val="28"/>
          <w:szCs w:val="28"/>
        </w:rPr>
      </w:pPr>
      <w:r>
        <w:rPr>
          <w:rFonts w:eastAsia="Times New Roman"/>
          <w:noProof/>
          <w:sz w:val="1"/>
          <w:szCs w:val="1"/>
        </w:rPr>
        <w:drawing>
          <wp:inline distT="0" distB="0" distL="0" distR="0">
            <wp:extent cx="304800" cy="17145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8" cstate="print">
                      <a:extLst>
                        <a:ext uri="{28A0092B-C50C-407E-A947-70E740481C1C}"/>
                      </a:extLst>
                    </a:blip>
                    <a:srcRect/>
                    <a:stretch>
                      <a:fillRect/>
                    </a:stretch>
                  </pic:blipFill>
                  <pic:spPr bwMode="auto">
                    <a:xfrm>
                      <a:off x="0" y="0"/>
                      <a:ext cx="3048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размер надбавки специалистам за работу в сельской местности.</w:t>
      </w:r>
    </w:p>
    <w:p w:rsidR="00D0727C" w:rsidRDefault="00D0727C">
      <w:pPr>
        <w:sectPr w:rsidR="00D0727C">
          <w:pgSz w:w="11900" w:h="16838"/>
          <w:pgMar w:top="698" w:right="846" w:bottom="11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t>48</w:t>
      </w:r>
    </w:p>
    <w:p w:rsidR="00D0727C" w:rsidRDefault="00D0727C">
      <w:pPr>
        <w:spacing w:line="292" w:lineRule="exact"/>
        <w:rPr>
          <w:sz w:val="20"/>
          <w:szCs w:val="20"/>
        </w:rPr>
      </w:pPr>
    </w:p>
    <w:p w:rsidR="00D0727C" w:rsidRDefault="00D0727C">
      <w:pPr>
        <w:spacing w:line="234" w:lineRule="auto"/>
        <w:ind w:left="260" w:firstLine="708"/>
        <w:jc w:val="both"/>
        <w:rPr>
          <w:sz w:val="20"/>
          <w:szCs w:val="20"/>
        </w:rPr>
      </w:pPr>
      <w:r>
        <w:rPr>
          <w:rFonts w:ascii="Times New Roman" w:eastAsia="Times New Roman" w:hAnsi="Times New Roman" w:cs="Times New Roman"/>
          <w:sz w:val="28"/>
          <w:szCs w:val="28"/>
        </w:rPr>
        <w:t>Размер надбавки специалистам за работу в сельской местности составляет 25 процентов.</w:t>
      </w:r>
    </w:p>
    <w:p w:rsidR="00D0727C" w:rsidRDefault="00D0727C">
      <w:pPr>
        <w:spacing w:line="16"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10.4. Выплаты компенсационного характера работникам, занятым на тяжелых работах, работах с вредными и (или) опасными и иными особыми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D0727C" w:rsidRDefault="00D0727C">
      <w:pPr>
        <w:spacing w:line="276" w:lineRule="exact"/>
        <w:rPr>
          <w:sz w:val="20"/>
          <w:szCs w:val="20"/>
        </w:rPr>
      </w:pPr>
    </w:p>
    <w:p w:rsidR="00D0727C" w:rsidRDefault="00D0727C">
      <w:pPr>
        <w:ind w:left="3400"/>
        <w:rPr>
          <w:sz w:val="20"/>
          <w:szCs w:val="20"/>
        </w:rPr>
      </w:pPr>
      <w:r>
        <w:rPr>
          <w:noProof/>
          <w:sz w:val="1"/>
          <w:szCs w:val="1"/>
        </w:rPr>
        <w:drawing>
          <wp:inline distT="0" distB="0" distL="0" distR="0">
            <wp:extent cx="2324100" cy="2286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cstate="print">
                      <a:extLst>
                        <a:ext uri="{28A0092B-C50C-407E-A947-70E740481C1C}"/>
                      </a:extLst>
                    </a:blip>
                    <a:srcRect/>
                    <a:stretch>
                      <a:fillRect/>
                    </a:stretch>
                  </pic:blipFill>
                  <pic:spPr bwMode="auto">
                    <a:xfrm>
                      <a:off x="0" y="0"/>
                      <a:ext cx="2324100" cy="2286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20" w:lineRule="exact"/>
        <w:rPr>
          <w:sz w:val="20"/>
          <w:szCs w:val="20"/>
        </w:rPr>
      </w:pPr>
      <w:r>
        <w:rPr>
          <w:noProof/>
          <w:sz w:val="20"/>
          <w:szCs w:val="20"/>
        </w:rPr>
        <w:drawing>
          <wp:anchor distT="0" distB="0" distL="114300" distR="114300" simplePos="0" relativeHeight="251683840" behindDoc="1" locked="0" layoutInCell="0" allowOverlap="1">
            <wp:simplePos x="0" y="0"/>
            <wp:positionH relativeFrom="column">
              <wp:posOffset>631190</wp:posOffset>
            </wp:positionH>
            <wp:positionV relativeFrom="paragraph">
              <wp:posOffset>199390</wp:posOffset>
            </wp:positionV>
            <wp:extent cx="272415" cy="210185"/>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0" cstate="print">
                      <a:extLst>
                        <a:ext uri="{28A0092B-C50C-407E-A947-70E740481C1C}"/>
                      </a:extLst>
                    </a:blip>
                    <a:srcRect/>
                    <a:stretch>
                      <a:fillRect/>
                    </a:stretch>
                  </pic:blipFill>
                  <pic:spPr bwMode="auto">
                    <a:xfrm>
                      <a:off x="0" y="0"/>
                      <a:ext cx="272415" cy="210185"/>
                    </a:xfrm>
                    <a:prstGeom prst="rect">
                      <a:avLst/>
                    </a:prstGeom>
                    <a:noFill/>
                  </pic:spPr>
                </pic:pic>
              </a:graphicData>
            </a:graphic>
          </wp:anchor>
        </w:drawing>
      </w:r>
    </w:p>
    <w:p w:rsidR="00D0727C" w:rsidRDefault="00D0727C">
      <w:pPr>
        <w:spacing w:line="304" w:lineRule="exact"/>
        <w:rPr>
          <w:sz w:val="20"/>
          <w:szCs w:val="20"/>
        </w:rPr>
      </w:pPr>
    </w:p>
    <w:p w:rsidR="00D0727C" w:rsidRDefault="00D0727C">
      <w:pPr>
        <w:tabs>
          <w:tab w:val="left" w:pos="148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выплаты компенсационного характера;</w:t>
      </w:r>
    </w:p>
    <w:p w:rsidR="00D0727C" w:rsidRDefault="00D0727C">
      <w:pPr>
        <w:spacing w:line="20" w:lineRule="exact"/>
        <w:rPr>
          <w:sz w:val="20"/>
          <w:szCs w:val="20"/>
        </w:rPr>
      </w:pPr>
      <w:r>
        <w:rPr>
          <w:noProof/>
          <w:sz w:val="20"/>
          <w:szCs w:val="20"/>
        </w:rPr>
        <w:drawing>
          <wp:anchor distT="0" distB="0" distL="114300" distR="114300" simplePos="0" relativeHeight="251684864" behindDoc="1" locked="0" layoutInCell="0" allowOverlap="1">
            <wp:simplePos x="0" y="0"/>
            <wp:positionH relativeFrom="column">
              <wp:posOffset>623570</wp:posOffset>
            </wp:positionH>
            <wp:positionV relativeFrom="paragraph">
              <wp:posOffset>0</wp:posOffset>
            </wp:positionV>
            <wp:extent cx="278765" cy="21082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1" cstate="print">
                      <a:extLst>
                        <a:ext uri="{28A0092B-C50C-407E-A947-70E740481C1C}"/>
                      </a:extLst>
                    </a:blip>
                    <a:srcRect/>
                    <a:stretch>
                      <a:fillRect/>
                    </a:stretch>
                  </pic:blipFill>
                  <pic:spPr bwMode="auto">
                    <a:xfrm>
                      <a:off x="0" y="0"/>
                      <a:ext cx="278765" cy="210820"/>
                    </a:xfrm>
                    <a:prstGeom prst="rect">
                      <a:avLst/>
                    </a:prstGeom>
                    <a:noFill/>
                  </pic:spPr>
                </pic:pic>
              </a:graphicData>
            </a:graphic>
          </wp:anchor>
        </w:drawing>
      </w:r>
    </w:p>
    <w:p w:rsidR="00D0727C" w:rsidRDefault="00D0727C" w:rsidP="00D0727C">
      <w:pPr>
        <w:numPr>
          <w:ilvl w:val="0"/>
          <w:numId w:val="42"/>
        </w:numPr>
        <w:tabs>
          <w:tab w:val="left" w:pos="1660"/>
        </w:tabs>
        <w:spacing w:after="0" w:line="240" w:lineRule="auto"/>
        <w:ind w:left="1660" w:hanging="169"/>
        <w:rPr>
          <w:rFonts w:eastAsia="Times New Roman"/>
          <w:sz w:val="28"/>
          <w:szCs w:val="28"/>
        </w:rPr>
      </w:pPr>
      <w:r>
        <w:rPr>
          <w:rFonts w:ascii="Times New Roman" w:eastAsia="Times New Roman" w:hAnsi="Times New Roman" w:cs="Times New Roman"/>
          <w:sz w:val="28"/>
          <w:szCs w:val="28"/>
        </w:rPr>
        <w:t>размер надбавки на выплату компенсационного характера;</w:t>
      </w:r>
    </w:p>
    <w:p w:rsidR="00D0727C" w:rsidRDefault="00D0727C">
      <w:pPr>
        <w:spacing w:line="4" w:lineRule="exact"/>
        <w:rPr>
          <w:rFonts w:eastAsia="Times New Roman"/>
          <w:sz w:val="28"/>
          <w:szCs w:val="28"/>
        </w:rPr>
      </w:pPr>
    </w:p>
    <w:p w:rsidR="00D0727C" w:rsidRDefault="00D0727C">
      <w:pPr>
        <w:ind w:left="1500"/>
        <w:rPr>
          <w:rFonts w:eastAsia="Times New Roman"/>
          <w:sz w:val="28"/>
          <w:szCs w:val="28"/>
        </w:rPr>
      </w:pPr>
      <w:r>
        <w:rPr>
          <w:rFonts w:ascii="Times New Roman" w:eastAsia="Times New Roman" w:hAnsi="Times New Roman" w:cs="Times New Roman"/>
          <w:sz w:val="28"/>
          <w:szCs w:val="28"/>
        </w:rPr>
        <w:t>– фактически отработанное время, по которому законодательством</w:t>
      </w:r>
    </w:p>
    <w:p w:rsidR="00D0727C" w:rsidRDefault="00D0727C">
      <w:pPr>
        <w:spacing w:line="20" w:lineRule="exact"/>
        <w:rPr>
          <w:sz w:val="20"/>
          <w:szCs w:val="20"/>
        </w:rPr>
      </w:pPr>
      <w:r>
        <w:rPr>
          <w:noProof/>
          <w:sz w:val="20"/>
          <w:szCs w:val="20"/>
        </w:rPr>
        <w:drawing>
          <wp:anchor distT="0" distB="0" distL="114300" distR="114300" simplePos="0" relativeHeight="251685888" behindDoc="1" locked="0" layoutInCell="0" allowOverlap="1">
            <wp:simplePos x="0" y="0"/>
            <wp:positionH relativeFrom="column">
              <wp:posOffset>623570</wp:posOffset>
            </wp:positionH>
            <wp:positionV relativeFrom="paragraph">
              <wp:posOffset>-202565</wp:posOffset>
            </wp:positionV>
            <wp:extent cx="272415" cy="2286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2" cstate="print">
                      <a:extLst>
                        <a:ext uri="{28A0092B-C50C-407E-A947-70E740481C1C}"/>
                      </a:extLst>
                    </a:blip>
                    <a:srcRect/>
                    <a:stretch>
                      <a:fillRect/>
                    </a:stretch>
                  </pic:blipFill>
                  <pic:spPr bwMode="auto">
                    <a:xfrm>
                      <a:off x="0" y="0"/>
                      <a:ext cx="272415" cy="228600"/>
                    </a:xfrm>
                    <a:prstGeom prst="rect">
                      <a:avLst/>
                    </a:prstGeom>
                    <a:noFill/>
                  </pic:spPr>
                </pic:pic>
              </a:graphicData>
            </a:graphic>
          </wp:anchor>
        </w:drawing>
      </w:r>
    </w:p>
    <w:p w:rsidR="00D0727C" w:rsidRDefault="00D0727C">
      <w:pPr>
        <w:spacing w:line="13" w:lineRule="exact"/>
        <w:rPr>
          <w:sz w:val="20"/>
          <w:szCs w:val="20"/>
        </w:rPr>
      </w:pPr>
    </w:p>
    <w:p w:rsidR="00D0727C" w:rsidRDefault="00D0727C">
      <w:pPr>
        <w:ind w:left="260"/>
        <w:rPr>
          <w:sz w:val="20"/>
          <w:szCs w:val="20"/>
        </w:rPr>
      </w:pPr>
      <w:r>
        <w:rPr>
          <w:rFonts w:ascii="Times New Roman" w:eastAsia="Times New Roman" w:hAnsi="Times New Roman" w:cs="Times New Roman"/>
          <w:sz w:val="28"/>
          <w:szCs w:val="28"/>
        </w:rPr>
        <w:t>предусмотрены выплаты компенсационного характера.</w:t>
      </w:r>
    </w:p>
    <w:p w:rsidR="00D0727C" w:rsidRDefault="00D0727C">
      <w:pPr>
        <w:spacing w:line="13"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10.5.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D0727C" w:rsidRDefault="00D0727C">
      <w:pPr>
        <w:spacing w:line="14" w:lineRule="exact"/>
        <w:rPr>
          <w:sz w:val="20"/>
          <w:szCs w:val="20"/>
        </w:rPr>
      </w:pPr>
    </w:p>
    <w:p w:rsidR="00D0727C" w:rsidRDefault="00D0727C">
      <w:pPr>
        <w:spacing w:line="237" w:lineRule="auto"/>
        <w:ind w:left="260" w:firstLine="540"/>
        <w:jc w:val="both"/>
        <w:rPr>
          <w:sz w:val="20"/>
          <w:szCs w:val="20"/>
        </w:rPr>
      </w:pPr>
      <w:r>
        <w:rPr>
          <w:rFonts w:ascii="Times New Roman" w:eastAsia="Times New Roman" w:hAnsi="Times New Roman" w:cs="Times New Roman"/>
          <w:sz w:val="28"/>
          <w:szCs w:val="28"/>
        </w:rPr>
        <w:t>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D0727C" w:rsidRDefault="00D0727C">
      <w:pPr>
        <w:spacing w:line="14" w:lineRule="exact"/>
        <w:rPr>
          <w:sz w:val="20"/>
          <w:szCs w:val="20"/>
        </w:rPr>
      </w:pPr>
    </w:p>
    <w:p w:rsidR="00D0727C" w:rsidRDefault="00D0727C" w:rsidP="00D0727C">
      <w:pPr>
        <w:numPr>
          <w:ilvl w:val="0"/>
          <w:numId w:val="43"/>
        </w:numPr>
        <w:tabs>
          <w:tab w:val="left" w:pos="1206"/>
        </w:tabs>
        <w:spacing w:after="0" w:line="236" w:lineRule="auto"/>
        <w:ind w:left="260" w:firstLine="542"/>
        <w:jc w:val="both"/>
        <w:rPr>
          <w:rFonts w:eastAsia="Times New Roman"/>
          <w:sz w:val="28"/>
          <w:szCs w:val="28"/>
        </w:rPr>
      </w:pPr>
      <w:r>
        <w:rPr>
          <w:rFonts w:ascii="Times New Roman" w:eastAsia="Times New Roman" w:hAnsi="Times New Roman" w:cs="Times New Roman"/>
          <w:sz w:val="28"/>
          <w:szCs w:val="28"/>
        </w:rPr>
        <w:t>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D0727C" w:rsidRDefault="00D0727C">
      <w:pPr>
        <w:spacing w:line="14" w:lineRule="exact"/>
        <w:rPr>
          <w:rFonts w:eastAsia="Times New Roman"/>
          <w:sz w:val="28"/>
          <w:szCs w:val="28"/>
        </w:rPr>
      </w:pPr>
    </w:p>
    <w:p w:rsidR="00D0727C" w:rsidRDefault="00D0727C">
      <w:pPr>
        <w:spacing w:line="238" w:lineRule="auto"/>
        <w:ind w:left="260" w:firstLine="540"/>
        <w:jc w:val="both"/>
        <w:rPr>
          <w:rFonts w:eastAsia="Times New Roman"/>
          <w:sz w:val="28"/>
          <w:szCs w:val="28"/>
        </w:rPr>
      </w:pPr>
      <w:r>
        <w:rPr>
          <w:rFonts w:ascii="Times New Roman" w:eastAsia="Times New Roman" w:hAnsi="Times New Roman" w:cs="Times New Roman"/>
          <w:sz w:val="28"/>
          <w:szCs w:val="28"/>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D0727C" w:rsidRDefault="00D0727C">
      <w:pPr>
        <w:spacing w:line="16" w:lineRule="exact"/>
        <w:rPr>
          <w:rFonts w:eastAsia="Times New Roman"/>
          <w:sz w:val="28"/>
          <w:szCs w:val="28"/>
        </w:rPr>
      </w:pPr>
    </w:p>
    <w:p w:rsidR="00D0727C" w:rsidRDefault="00D0727C">
      <w:pPr>
        <w:spacing w:line="237" w:lineRule="auto"/>
        <w:ind w:left="260" w:firstLine="720"/>
        <w:jc w:val="both"/>
        <w:rPr>
          <w:rFonts w:eastAsia="Times New Roman"/>
          <w:sz w:val="28"/>
          <w:szCs w:val="28"/>
        </w:rPr>
      </w:pPr>
      <w:r>
        <w:rPr>
          <w:rFonts w:ascii="Times New Roman" w:eastAsia="Times New Roman" w:hAnsi="Times New Roman" w:cs="Times New Roman"/>
          <w:sz w:val="28"/>
          <w:szCs w:val="28"/>
        </w:rPr>
        <w:t>10.6.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D0727C" w:rsidRDefault="00D0727C">
      <w:pPr>
        <w:spacing w:line="17" w:lineRule="exact"/>
        <w:rPr>
          <w:rFonts w:eastAsia="Times New Roman"/>
          <w:sz w:val="28"/>
          <w:szCs w:val="28"/>
        </w:rPr>
      </w:pPr>
    </w:p>
    <w:p w:rsidR="00D0727C" w:rsidRDefault="00D0727C">
      <w:pPr>
        <w:spacing w:line="237" w:lineRule="auto"/>
        <w:ind w:left="260" w:firstLine="720"/>
        <w:jc w:val="both"/>
        <w:rPr>
          <w:rFonts w:eastAsia="Times New Roman"/>
          <w:sz w:val="28"/>
          <w:szCs w:val="28"/>
        </w:rPr>
      </w:pPr>
      <w:r>
        <w:rPr>
          <w:rFonts w:ascii="Times New Roman" w:eastAsia="Times New Roman" w:hAnsi="Times New Roman" w:cs="Times New Roman"/>
          <w:sz w:val="28"/>
          <w:szCs w:val="28"/>
        </w:rPr>
        <w:t>10.7. 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w:t>
      </w:r>
    </w:p>
    <w:p w:rsidR="00D0727C" w:rsidRDefault="00D0727C">
      <w:pPr>
        <w:spacing w:line="14" w:lineRule="exact"/>
        <w:rPr>
          <w:rFonts w:eastAsia="Times New Roman"/>
          <w:sz w:val="28"/>
          <w:szCs w:val="28"/>
        </w:rPr>
      </w:pPr>
    </w:p>
    <w:p w:rsidR="00D0727C" w:rsidRDefault="00D0727C">
      <w:pPr>
        <w:spacing w:line="235" w:lineRule="auto"/>
        <w:ind w:left="260" w:firstLine="720"/>
        <w:jc w:val="both"/>
        <w:rPr>
          <w:rFonts w:eastAsia="Times New Roman"/>
          <w:sz w:val="28"/>
          <w:szCs w:val="28"/>
        </w:rPr>
      </w:pPr>
      <w:r>
        <w:rPr>
          <w:rFonts w:ascii="Times New Roman" w:eastAsia="Times New Roman" w:hAnsi="Times New Roman" w:cs="Times New Roman"/>
          <w:sz w:val="28"/>
          <w:szCs w:val="28"/>
        </w:rPr>
        <w:t>10.8. Перечень тяжелых работ, работ с вредными, опасными и иными особыми условиями труда определяется Правительством Российской</w:t>
      </w:r>
    </w:p>
    <w:p w:rsidR="00D0727C" w:rsidRDefault="00D0727C">
      <w:pPr>
        <w:sectPr w:rsidR="00D0727C">
          <w:pgSz w:w="11900" w:h="16838"/>
          <w:pgMar w:top="698" w:right="846" w:bottom="1079"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t>49</w:t>
      </w:r>
    </w:p>
    <w:p w:rsidR="00D0727C" w:rsidRDefault="00D0727C">
      <w:pPr>
        <w:spacing w:line="292" w:lineRule="exact"/>
        <w:rPr>
          <w:sz w:val="20"/>
          <w:szCs w:val="20"/>
        </w:rPr>
      </w:pPr>
    </w:p>
    <w:p w:rsidR="00D0727C" w:rsidRDefault="00D0727C">
      <w:pPr>
        <w:spacing w:line="234" w:lineRule="auto"/>
        <w:ind w:left="260" w:right="20"/>
        <w:jc w:val="both"/>
        <w:rPr>
          <w:sz w:val="20"/>
          <w:szCs w:val="20"/>
        </w:rPr>
      </w:pPr>
      <w:r>
        <w:rPr>
          <w:rFonts w:ascii="Times New Roman" w:eastAsia="Times New Roman" w:hAnsi="Times New Roman" w:cs="Times New Roman"/>
          <w:sz w:val="28"/>
          <w:szCs w:val="28"/>
        </w:rPr>
        <w:t>Федерации с учетом мнения Российской трехсторонней комиссии по регулированию социально-трудовых отношений.</w:t>
      </w:r>
    </w:p>
    <w:p w:rsidR="00D0727C" w:rsidRDefault="00D0727C">
      <w:pPr>
        <w:spacing w:line="16"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10.9. 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w:t>
      </w:r>
    </w:p>
    <w:p w:rsidR="00D0727C" w:rsidRDefault="00D0727C">
      <w:pPr>
        <w:spacing w:line="19" w:lineRule="exact"/>
        <w:rPr>
          <w:sz w:val="20"/>
          <w:szCs w:val="20"/>
        </w:rPr>
      </w:pPr>
    </w:p>
    <w:p w:rsidR="00D0727C" w:rsidRDefault="00D0727C">
      <w:pPr>
        <w:spacing w:line="238" w:lineRule="auto"/>
        <w:ind w:left="260"/>
        <w:jc w:val="both"/>
        <w:rPr>
          <w:sz w:val="20"/>
          <w:szCs w:val="20"/>
        </w:rPr>
      </w:pPr>
      <w:r>
        <w:rPr>
          <w:rFonts w:ascii="Times New Roman" w:eastAsia="Times New Roman" w:hAnsi="Times New Roman" w:cs="Times New Roman"/>
          <w:sz w:val="28"/>
          <w:szCs w:val="28"/>
        </w:rPr>
        <w:t>изменениями и дополнениями), или аналогичными перечнями, утвержденными приказом Министерства 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D0727C" w:rsidRDefault="00D0727C">
      <w:pPr>
        <w:spacing w:line="343" w:lineRule="exact"/>
        <w:rPr>
          <w:sz w:val="20"/>
          <w:szCs w:val="20"/>
        </w:rPr>
      </w:pPr>
    </w:p>
    <w:p w:rsidR="00D0727C" w:rsidRDefault="00D0727C" w:rsidP="00D0727C">
      <w:pPr>
        <w:numPr>
          <w:ilvl w:val="0"/>
          <w:numId w:val="44"/>
        </w:numPr>
        <w:tabs>
          <w:tab w:val="left" w:pos="2782"/>
        </w:tabs>
        <w:spacing w:after="0" w:line="235" w:lineRule="auto"/>
        <w:ind w:left="3020" w:right="1100" w:hanging="951"/>
        <w:rPr>
          <w:rFonts w:eastAsia="Times New Roman"/>
          <w:b/>
          <w:bCs/>
          <w:sz w:val="28"/>
          <w:szCs w:val="28"/>
        </w:rPr>
      </w:pPr>
      <w:r>
        <w:rPr>
          <w:rFonts w:ascii="Times New Roman" w:eastAsia="Times New Roman" w:hAnsi="Times New Roman" w:cs="Times New Roman"/>
          <w:b/>
          <w:bCs/>
          <w:sz w:val="28"/>
          <w:szCs w:val="28"/>
        </w:rPr>
        <w:t>Порядок формирования фонда оплаты труда образовательного учреждения</w:t>
      </w:r>
    </w:p>
    <w:p w:rsidR="00D0727C" w:rsidRDefault="00D0727C">
      <w:pPr>
        <w:spacing w:line="332" w:lineRule="exact"/>
        <w:rPr>
          <w:sz w:val="20"/>
          <w:szCs w:val="20"/>
        </w:rPr>
      </w:pPr>
    </w:p>
    <w:p w:rsidR="00D0727C" w:rsidRDefault="00D0727C">
      <w:pPr>
        <w:spacing w:line="238" w:lineRule="auto"/>
        <w:ind w:left="260" w:firstLine="720"/>
        <w:jc w:val="both"/>
        <w:rPr>
          <w:sz w:val="20"/>
          <w:szCs w:val="20"/>
        </w:rPr>
      </w:pPr>
      <w:r>
        <w:rPr>
          <w:rFonts w:ascii="Times New Roman" w:eastAsia="Times New Roman" w:hAnsi="Times New Roman" w:cs="Times New Roman"/>
          <w:sz w:val="28"/>
          <w:szCs w:val="28"/>
        </w:rPr>
        <w:t>11.1. 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D0727C" w:rsidRDefault="00D0727C">
      <w:pPr>
        <w:spacing w:line="17" w:lineRule="exact"/>
        <w:rPr>
          <w:sz w:val="20"/>
          <w:szCs w:val="20"/>
        </w:rPr>
      </w:pPr>
    </w:p>
    <w:p w:rsidR="00D0727C" w:rsidRDefault="00D0727C">
      <w:pPr>
        <w:spacing w:line="234" w:lineRule="auto"/>
        <w:ind w:left="260" w:firstLine="720"/>
        <w:jc w:val="both"/>
        <w:rPr>
          <w:sz w:val="20"/>
          <w:szCs w:val="20"/>
        </w:rPr>
      </w:pPr>
      <w:r>
        <w:rPr>
          <w:rFonts w:ascii="Times New Roman" w:eastAsia="Times New Roman" w:hAnsi="Times New Roman" w:cs="Times New Roman"/>
          <w:sz w:val="28"/>
          <w:szCs w:val="28"/>
        </w:rPr>
        <w:t>11.2. Фонд оплаты труда образовательного учреждения рассчитывается по следующей формуле:</w:t>
      </w:r>
    </w:p>
    <w:p w:rsidR="00D0727C" w:rsidRDefault="00D0727C">
      <w:pPr>
        <w:spacing w:line="269" w:lineRule="exact"/>
        <w:rPr>
          <w:sz w:val="20"/>
          <w:szCs w:val="20"/>
        </w:rPr>
      </w:pPr>
    </w:p>
    <w:p w:rsidR="00D0727C" w:rsidRDefault="00D0727C">
      <w:pPr>
        <w:ind w:right="-259"/>
        <w:jc w:val="center"/>
        <w:rPr>
          <w:sz w:val="20"/>
          <w:szCs w:val="20"/>
        </w:rPr>
      </w:pPr>
      <w:r>
        <w:rPr>
          <w:noProof/>
          <w:sz w:val="1"/>
          <w:szCs w:val="1"/>
        </w:rPr>
        <w:drawing>
          <wp:inline distT="0" distB="0" distL="0" distR="0">
            <wp:extent cx="2089785" cy="22860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3" cstate="print">
                      <a:extLst>
                        <a:ext uri="{28A0092B-C50C-407E-A947-70E740481C1C}"/>
                      </a:extLst>
                    </a:blip>
                    <a:srcRect/>
                    <a:stretch>
                      <a:fillRect/>
                    </a:stretch>
                  </pic:blipFill>
                  <pic:spPr bwMode="auto">
                    <a:xfrm>
                      <a:off x="0" y="0"/>
                      <a:ext cx="2089785" cy="2286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p>
    <w:p w:rsidR="00D0727C" w:rsidRDefault="00D0727C">
      <w:pPr>
        <w:spacing w:line="20" w:lineRule="exact"/>
        <w:rPr>
          <w:sz w:val="20"/>
          <w:szCs w:val="20"/>
        </w:rPr>
      </w:pPr>
      <w:r>
        <w:rPr>
          <w:noProof/>
          <w:sz w:val="20"/>
          <w:szCs w:val="20"/>
        </w:rPr>
        <w:drawing>
          <wp:anchor distT="0" distB="0" distL="114300" distR="114300" simplePos="0" relativeHeight="251686912" behindDoc="1" locked="0" layoutInCell="0" allowOverlap="1">
            <wp:simplePos x="0" y="0"/>
            <wp:positionH relativeFrom="column">
              <wp:posOffset>631190</wp:posOffset>
            </wp:positionH>
            <wp:positionV relativeFrom="paragraph">
              <wp:posOffset>201295</wp:posOffset>
            </wp:positionV>
            <wp:extent cx="336550" cy="210185"/>
            <wp:effectExtent l="0" t="0" r="0" b="0"/>
            <wp:wrapNone/>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4" cstate="print">
                      <a:extLst>
                        <a:ext uri="{28A0092B-C50C-407E-A947-70E740481C1C}"/>
                      </a:extLst>
                    </a:blip>
                    <a:srcRect/>
                    <a:stretch>
                      <a:fillRect/>
                    </a:stretch>
                  </pic:blipFill>
                  <pic:spPr bwMode="auto">
                    <a:xfrm>
                      <a:off x="0" y="0"/>
                      <a:ext cx="336550" cy="210185"/>
                    </a:xfrm>
                    <a:prstGeom prst="rect">
                      <a:avLst/>
                    </a:prstGeom>
                    <a:noFill/>
                  </pic:spPr>
                </pic:pic>
              </a:graphicData>
            </a:graphic>
          </wp:anchor>
        </w:drawing>
      </w:r>
    </w:p>
    <w:p w:rsidR="00D0727C" w:rsidRDefault="00D0727C">
      <w:pPr>
        <w:spacing w:line="308" w:lineRule="exact"/>
        <w:rPr>
          <w:sz w:val="20"/>
          <w:szCs w:val="20"/>
        </w:rPr>
      </w:pPr>
    </w:p>
    <w:p w:rsidR="00D0727C" w:rsidRDefault="00D0727C">
      <w:pPr>
        <w:tabs>
          <w:tab w:val="left" w:pos="1580"/>
        </w:tabs>
        <w:ind w:left="260"/>
        <w:rPr>
          <w:sz w:val="20"/>
          <w:szCs w:val="20"/>
        </w:rPr>
      </w:pPr>
      <w:r>
        <w:rPr>
          <w:rFonts w:ascii="Times New Roman" w:eastAsia="Times New Roman" w:hAnsi="Times New Roman" w:cs="Times New Roman"/>
          <w:sz w:val="28"/>
          <w:szCs w:val="28"/>
        </w:rPr>
        <w:t>где</w:t>
      </w:r>
      <w:r>
        <w:rPr>
          <w:sz w:val="20"/>
          <w:szCs w:val="20"/>
        </w:rPr>
        <w:tab/>
      </w:r>
      <w:r>
        <w:rPr>
          <w:rFonts w:ascii="Times New Roman" w:eastAsia="Times New Roman" w:hAnsi="Times New Roman" w:cs="Times New Roman"/>
          <w:sz w:val="28"/>
          <w:szCs w:val="28"/>
        </w:rPr>
        <w:t>– фонд оплаты труда образовательного учреждения;</w:t>
      </w:r>
    </w:p>
    <w:p w:rsidR="00D0727C" w:rsidRDefault="00D0727C">
      <w:pPr>
        <w:spacing w:line="20" w:lineRule="exact"/>
        <w:rPr>
          <w:sz w:val="20"/>
          <w:szCs w:val="20"/>
        </w:rPr>
      </w:pPr>
      <w:r>
        <w:rPr>
          <w:noProof/>
          <w:sz w:val="20"/>
          <w:szCs w:val="20"/>
        </w:rPr>
        <w:drawing>
          <wp:anchor distT="0" distB="0" distL="114300" distR="114300" simplePos="0" relativeHeight="251687936" behindDoc="1" locked="0" layoutInCell="0" allowOverlap="1">
            <wp:simplePos x="0" y="0"/>
            <wp:positionH relativeFrom="column">
              <wp:posOffset>615950</wp:posOffset>
            </wp:positionH>
            <wp:positionV relativeFrom="paragraph">
              <wp:posOffset>-635</wp:posOffset>
            </wp:positionV>
            <wp:extent cx="248285" cy="419100"/>
            <wp:effectExtent l="0" t="0" r="0" b="0"/>
            <wp:wrapNone/>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5" cstate="print">
                      <a:extLst>
                        <a:ext uri="{28A0092B-C50C-407E-A947-70E740481C1C}"/>
                      </a:extLst>
                    </a:blip>
                    <a:srcRect/>
                    <a:stretch>
                      <a:fillRect/>
                    </a:stretch>
                  </pic:blipFill>
                  <pic:spPr bwMode="auto">
                    <a:xfrm>
                      <a:off x="0" y="0"/>
                      <a:ext cx="248285" cy="419100"/>
                    </a:xfrm>
                    <a:prstGeom prst="rect">
                      <a:avLst/>
                    </a:prstGeom>
                    <a:noFill/>
                  </pic:spPr>
                </pic:pic>
              </a:graphicData>
            </a:graphic>
          </wp:anchor>
        </w:drawing>
      </w:r>
    </w:p>
    <w:p w:rsidR="00D0727C" w:rsidRDefault="00D0727C">
      <w:pPr>
        <w:ind w:left="1440"/>
        <w:rPr>
          <w:sz w:val="20"/>
          <w:szCs w:val="20"/>
        </w:rPr>
      </w:pPr>
      <w:r>
        <w:rPr>
          <w:rFonts w:ascii="Times New Roman" w:eastAsia="Times New Roman" w:hAnsi="Times New Roman" w:cs="Times New Roman"/>
          <w:sz w:val="28"/>
          <w:szCs w:val="28"/>
        </w:rPr>
        <w:t>– норматив финансирования образовательного учреждения;</w:t>
      </w:r>
    </w:p>
    <w:p w:rsidR="00D0727C" w:rsidRDefault="00D0727C">
      <w:pPr>
        <w:spacing w:line="7" w:lineRule="exact"/>
        <w:rPr>
          <w:sz w:val="20"/>
          <w:szCs w:val="20"/>
        </w:rPr>
      </w:pPr>
    </w:p>
    <w:p w:rsidR="00D0727C" w:rsidRDefault="00D0727C" w:rsidP="00D0727C">
      <w:pPr>
        <w:numPr>
          <w:ilvl w:val="0"/>
          <w:numId w:val="45"/>
        </w:numPr>
        <w:tabs>
          <w:tab w:val="left" w:pos="1400"/>
        </w:tabs>
        <w:spacing w:after="0" w:line="240" w:lineRule="auto"/>
        <w:ind w:left="1400" w:hanging="161"/>
        <w:rPr>
          <w:rFonts w:eastAsia="Times New Roman"/>
          <w:sz w:val="28"/>
          <w:szCs w:val="28"/>
        </w:rPr>
      </w:pPr>
      <w:r>
        <w:rPr>
          <w:rFonts w:ascii="Times New Roman" w:eastAsia="Times New Roman" w:hAnsi="Times New Roman" w:cs="Times New Roman"/>
          <w:sz w:val="28"/>
          <w:szCs w:val="28"/>
        </w:rPr>
        <w:t>поправочный коэффициент на переходный период;</w:t>
      </w:r>
    </w:p>
    <w:p w:rsidR="00D0727C" w:rsidRDefault="00D0727C">
      <w:pPr>
        <w:spacing w:line="22" w:lineRule="exact"/>
        <w:rPr>
          <w:rFonts w:eastAsia="Times New Roman"/>
          <w:sz w:val="28"/>
          <w:szCs w:val="28"/>
        </w:rPr>
      </w:pPr>
    </w:p>
    <w:p w:rsidR="00D0727C" w:rsidRDefault="00D0727C" w:rsidP="00D0727C">
      <w:pPr>
        <w:numPr>
          <w:ilvl w:val="2"/>
          <w:numId w:val="45"/>
        </w:numPr>
        <w:tabs>
          <w:tab w:val="left" w:pos="1983"/>
        </w:tabs>
        <w:spacing w:after="0" w:line="234" w:lineRule="auto"/>
        <w:ind w:left="260" w:firstLine="1461"/>
        <w:rPr>
          <w:rFonts w:eastAsia="Times New Roman"/>
          <w:sz w:val="28"/>
          <w:szCs w:val="28"/>
        </w:rPr>
      </w:pPr>
      <w:r>
        <w:rPr>
          <w:rFonts w:ascii="Times New Roman" w:eastAsia="Times New Roman" w:hAnsi="Times New Roman" w:cs="Times New Roman"/>
          <w:sz w:val="28"/>
          <w:szCs w:val="28"/>
        </w:rPr>
        <w:t>доля фонда оплаты труда в нормативе финансовых затрат образовательного учреждения;</w:t>
      </w:r>
    </w:p>
    <w:p w:rsidR="00D0727C" w:rsidRDefault="00D0727C">
      <w:pPr>
        <w:spacing w:line="2" w:lineRule="exact"/>
        <w:rPr>
          <w:rFonts w:eastAsia="Times New Roman"/>
          <w:sz w:val="28"/>
          <w:szCs w:val="28"/>
        </w:rPr>
      </w:pPr>
    </w:p>
    <w:p w:rsidR="00D0727C" w:rsidRDefault="00D0727C">
      <w:pPr>
        <w:ind w:left="980"/>
        <w:rPr>
          <w:rFonts w:eastAsia="Times New Roman"/>
          <w:sz w:val="28"/>
          <w:szCs w:val="28"/>
        </w:rPr>
      </w:pPr>
      <w:r>
        <w:rPr>
          <w:rFonts w:eastAsia="Times New Roman"/>
          <w:noProof/>
          <w:sz w:val="1"/>
          <w:szCs w:val="1"/>
        </w:rPr>
        <w:drawing>
          <wp:inline distT="0" distB="0" distL="0" distR="0">
            <wp:extent cx="152400" cy="19050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6" cstate="print">
                      <a:extLst>
                        <a:ext uri="{28A0092B-C50C-407E-A947-70E740481C1C}"/>
                      </a:extLst>
                    </a:blip>
                    <a:srcRect/>
                    <a:stretch>
                      <a:fillRect/>
                    </a:stretch>
                  </pic:blipFill>
                  <pic:spPr bwMode="auto">
                    <a:xfrm>
                      <a:off x="0" y="0"/>
                      <a:ext cx="152400" cy="19050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фактическое  количество  потребителей  услуг  образовательного</w:t>
      </w:r>
    </w:p>
    <w:p w:rsidR="00D0727C" w:rsidRDefault="00D0727C">
      <w:pPr>
        <w:spacing w:line="20" w:lineRule="exact"/>
        <w:rPr>
          <w:sz w:val="20"/>
          <w:szCs w:val="20"/>
        </w:rPr>
      </w:pPr>
      <w:r>
        <w:rPr>
          <w:noProof/>
          <w:sz w:val="20"/>
          <w:szCs w:val="20"/>
        </w:rPr>
        <w:drawing>
          <wp:anchor distT="0" distB="0" distL="114300" distR="114300" simplePos="0" relativeHeight="251688960" behindDoc="1" locked="0" layoutInCell="0" allowOverlap="1">
            <wp:simplePos x="0" y="0"/>
            <wp:positionH relativeFrom="column">
              <wp:posOffset>615950</wp:posOffset>
            </wp:positionH>
            <wp:positionV relativeFrom="paragraph">
              <wp:posOffset>-644525</wp:posOffset>
            </wp:positionV>
            <wp:extent cx="368300" cy="21082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7" cstate="print">
                      <a:extLst>
                        <a:ext uri="{28A0092B-C50C-407E-A947-70E740481C1C}"/>
                      </a:extLst>
                    </a:blip>
                    <a:srcRect/>
                    <a:stretch>
                      <a:fillRect/>
                    </a:stretch>
                  </pic:blipFill>
                  <pic:spPr bwMode="auto">
                    <a:xfrm>
                      <a:off x="0" y="0"/>
                      <a:ext cx="368300" cy="210820"/>
                    </a:xfrm>
                    <a:prstGeom prst="rect">
                      <a:avLst/>
                    </a:prstGeom>
                    <a:noFill/>
                  </pic:spPr>
                </pic:pic>
              </a:graphicData>
            </a:graphic>
          </wp:anchor>
        </w:drawing>
      </w:r>
    </w:p>
    <w:p w:rsidR="00D0727C" w:rsidRDefault="00D0727C">
      <w:pPr>
        <w:ind w:left="260"/>
        <w:rPr>
          <w:sz w:val="20"/>
          <w:szCs w:val="20"/>
        </w:rPr>
      </w:pPr>
      <w:r>
        <w:rPr>
          <w:rFonts w:ascii="Times New Roman" w:eastAsia="Times New Roman" w:hAnsi="Times New Roman" w:cs="Times New Roman"/>
          <w:sz w:val="28"/>
          <w:szCs w:val="28"/>
        </w:rPr>
        <w:t>учреждения.</w:t>
      </w:r>
    </w:p>
    <w:p w:rsidR="00D0727C" w:rsidRDefault="00D0727C">
      <w:pPr>
        <w:tabs>
          <w:tab w:val="left" w:pos="1660"/>
          <w:tab w:val="left" w:pos="2360"/>
          <w:tab w:val="left" w:pos="4920"/>
          <w:tab w:val="left" w:pos="6900"/>
          <w:tab w:val="left" w:pos="8980"/>
        </w:tabs>
        <w:ind w:left="980"/>
        <w:rPr>
          <w:sz w:val="20"/>
          <w:szCs w:val="20"/>
        </w:rPr>
      </w:pPr>
      <w:r>
        <w:rPr>
          <w:rFonts w:ascii="Times New Roman" w:eastAsia="Times New Roman" w:hAnsi="Times New Roman" w:cs="Times New Roman"/>
          <w:sz w:val="28"/>
          <w:szCs w:val="28"/>
        </w:rPr>
        <w:t>a.</w:t>
      </w:r>
      <w:r>
        <w:rPr>
          <w:sz w:val="20"/>
          <w:szCs w:val="20"/>
        </w:rPr>
        <w:tab/>
      </w:r>
      <w:r>
        <w:rPr>
          <w:rFonts w:ascii="Times New Roman" w:eastAsia="Times New Roman" w:hAnsi="Times New Roman" w:cs="Times New Roman"/>
          <w:sz w:val="28"/>
          <w:szCs w:val="28"/>
        </w:rPr>
        <w:t>В</w:t>
      </w:r>
      <w:r>
        <w:rPr>
          <w:sz w:val="20"/>
          <w:szCs w:val="20"/>
        </w:rPr>
        <w:tab/>
      </w:r>
      <w:r>
        <w:rPr>
          <w:rFonts w:ascii="Times New Roman" w:eastAsia="Times New Roman" w:hAnsi="Times New Roman" w:cs="Times New Roman"/>
          <w:sz w:val="28"/>
          <w:szCs w:val="28"/>
        </w:rPr>
        <w:t>образовательном</w:t>
      </w:r>
      <w:r>
        <w:rPr>
          <w:sz w:val="20"/>
          <w:szCs w:val="20"/>
        </w:rPr>
        <w:tab/>
      </w:r>
      <w:r>
        <w:rPr>
          <w:rFonts w:ascii="Times New Roman" w:eastAsia="Times New Roman" w:hAnsi="Times New Roman" w:cs="Times New Roman"/>
          <w:sz w:val="28"/>
          <w:szCs w:val="28"/>
        </w:rPr>
        <w:t>учреждении</w:t>
      </w:r>
      <w:r>
        <w:rPr>
          <w:sz w:val="20"/>
          <w:szCs w:val="20"/>
        </w:rPr>
        <w:tab/>
      </w:r>
      <w:r>
        <w:rPr>
          <w:rFonts w:ascii="Times New Roman" w:eastAsia="Times New Roman" w:hAnsi="Times New Roman" w:cs="Times New Roman"/>
          <w:sz w:val="28"/>
          <w:szCs w:val="28"/>
        </w:rPr>
        <w:t>формируется</w:t>
      </w:r>
      <w:r>
        <w:rPr>
          <w:sz w:val="20"/>
          <w:szCs w:val="20"/>
        </w:rPr>
        <w:tab/>
      </w:r>
      <w:r>
        <w:rPr>
          <w:rFonts w:ascii="Times New Roman" w:eastAsia="Times New Roman" w:hAnsi="Times New Roman" w:cs="Times New Roman"/>
          <w:sz w:val="28"/>
          <w:szCs w:val="28"/>
        </w:rPr>
        <w:t>фонд</w:t>
      </w:r>
    </w:p>
    <w:p w:rsidR="00D0727C" w:rsidRDefault="00D0727C">
      <w:pPr>
        <w:spacing w:line="13" w:lineRule="exact"/>
        <w:rPr>
          <w:sz w:val="20"/>
          <w:szCs w:val="20"/>
        </w:rPr>
      </w:pPr>
    </w:p>
    <w:p w:rsidR="00D0727C" w:rsidRDefault="00D0727C">
      <w:pPr>
        <w:spacing w:line="234" w:lineRule="auto"/>
        <w:ind w:left="260"/>
        <w:rPr>
          <w:sz w:val="20"/>
          <w:szCs w:val="20"/>
        </w:rPr>
      </w:pPr>
      <w:r>
        <w:rPr>
          <w:rFonts w:ascii="Times New Roman" w:eastAsia="Times New Roman" w:hAnsi="Times New Roman" w:cs="Times New Roman"/>
          <w:sz w:val="28"/>
          <w:szCs w:val="28"/>
        </w:rPr>
        <w:t>стимулирования руководителя и заместителей руководителя образовательного учреждения, объем которого рассчитывается по формуле:</w:t>
      </w:r>
    </w:p>
    <w:p w:rsidR="00D0727C" w:rsidRDefault="00D0727C">
      <w:pPr>
        <w:spacing w:line="263" w:lineRule="exact"/>
        <w:rPr>
          <w:sz w:val="20"/>
          <w:szCs w:val="20"/>
        </w:rPr>
      </w:pPr>
    </w:p>
    <w:p w:rsidR="00D0727C" w:rsidRDefault="00D0727C">
      <w:pPr>
        <w:ind w:left="4100"/>
        <w:rPr>
          <w:sz w:val="20"/>
          <w:szCs w:val="20"/>
        </w:rPr>
      </w:pPr>
      <w:r>
        <w:rPr>
          <w:noProof/>
          <w:sz w:val="1"/>
          <w:szCs w:val="1"/>
        </w:rPr>
        <w:drawing>
          <wp:inline distT="0" distB="0" distL="0" distR="0">
            <wp:extent cx="1479550" cy="21018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8" cstate="print">
                      <a:extLst>
                        <a:ext uri="{28A0092B-C50C-407E-A947-70E740481C1C}"/>
                      </a:extLst>
                    </a:blip>
                    <a:srcRect/>
                    <a:stretch>
                      <a:fillRect/>
                    </a:stretch>
                  </pic:blipFill>
                  <pic:spPr bwMode="auto">
                    <a:xfrm>
                      <a:off x="0" y="0"/>
                      <a:ext cx="1479550" cy="210185"/>
                    </a:xfrm>
                    <a:prstGeom prst="rect">
                      <a:avLst/>
                    </a:prstGeom>
                    <a:noFill/>
                    <a:ln>
                      <a:noFill/>
                    </a:ln>
                  </pic:spPr>
                </pic:pic>
              </a:graphicData>
            </a:graphic>
          </wp:inline>
        </w:drawing>
      </w:r>
      <w:r>
        <w:rPr>
          <w:rFonts w:ascii="Times New Roman" w:eastAsia="Times New Roman" w:hAnsi="Times New Roman" w:cs="Times New Roman"/>
          <w:sz w:val="28"/>
          <w:szCs w:val="28"/>
        </w:rPr>
        <w:t>,</w:t>
      </w:r>
    </w:p>
    <w:p w:rsidR="00D0727C" w:rsidRDefault="00D0727C">
      <w:pPr>
        <w:sectPr w:rsidR="00D0727C">
          <w:pgSz w:w="11900" w:h="16838"/>
          <w:pgMar w:top="698" w:right="846" w:bottom="1440" w:left="1440" w:header="0" w:footer="0" w:gutter="0"/>
          <w:cols w:space="720" w:equalWidth="0">
            <w:col w:w="9620"/>
          </w:cols>
        </w:sectPr>
      </w:pPr>
    </w:p>
    <w:p w:rsidR="00D0727C" w:rsidRDefault="00D0727C">
      <w:pPr>
        <w:ind w:right="-259"/>
        <w:jc w:val="center"/>
        <w:rPr>
          <w:sz w:val="20"/>
          <w:szCs w:val="20"/>
        </w:rPr>
      </w:pPr>
      <w:r>
        <w:rPr>
          <w:rFonts w:ascii="Times New Roman" w:eastAsia="Times New Roman" w:hAnsi="Times New Roman" w:cs="Times New Roman"/>
          <w:sz w:val="24"/>
          <w:szCs w:val="24"/>
        </w:rPr>
        <w:t>50</w:t>
      </w:r>
    </w:p>
    <w:p w:rsidR="00D0727C" w:rsidRDefault="00D0727C">
      <w:pPr>
        <w:spacing w:line="279" w:lineRule="exact"/>
        <w:rPr>
          <w:sz w:val="20"/>
          <w:szCs w:val="20"/>
        </w:rPr>
      </w:pPr>
    </w:p>
    <w:p w:rsidR="00D0727C" w:rsidRDefault="00D0727C">
      <w:pPr>
        <w:ind w:left="260"/>
        <w:jc w:val="both"/>
        <w:rPr>
          <w:sz w:val="20"/>
          <w:szCs w:val="20"/>
        </w:rPr>
      </w:pPr>
      <w:r>
        <w:rPr>
          <w:rFonts w:ascii="Times New Roman" w:eastAsia="Times New Roman" w:hAnsi="Times New Roman" w:cs="Times New Roman"/>
          <w:sz w:val="28"/>
          <w:szCs w:val="28"/>
        </w:rPr>
        <w:t xml:space="preserve">где </w:t>
      </w:r>
      <w:r>
        <w:rPr>
          <w:noProof/>
          <w:sz w:val="1"/>
          <w:szCs w:val="1"/>
        </w:rPr>
        <w:drawing>
          <wp:inline distT="0" distB="0" distL="0" distR="0">
            <wp:extent cx="451485" cy="17145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9" cstate="print">
                      <a:extLst>
                        <a:ext uri="{28A0092B-C50C-407E-A947-70E740481C1C}"/>
                      </a:extLst>
                    </a:blip>
                    <a:srcRect/>
                    <a:stretch>
                      <a:fillRect/>
                    </a:stretch>
                  </pic:blipFill>
                  <pic:spPr bwMode="auto">
                    <a:xfrm>
                      <a:off x="0" y="0"/>
                      <a:ext cx="451485"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фонд стимулирования руководителя и заместителей руководителя образовательного учреждения;</w:t>
      </w:r>
    </w:p>
    <w:p w:rsidR="00D0727C" w:rsidRDefault="00D0727C">
      <w:pPr>
        <w:ind w:left="260" w:firstLine="852"/>
        <w:jc w:val="both"/>
        <w:rPr>
          <w:sz w:val="20"/>
          <w:szCs w:val="20"/>
        </w:rPr>
      </w:pPr>
      <w:r>
        <w:rPr>
          <w:noProof/>
          <w:sz w:val="1"/>
          <w:szCs w:val="1"/>
        </w:rPr>
        <w:drawing>
          <wp:inline distT="0" distB="0" distL="0" distR="0">
            <wp:extent cx="254000" cy="17145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0" cstate="print">
                      <a:extLst>
                        <a:ext uri="{28A0092B-C50C-407E-A947-70E740481C1C}"/>
                      </a:extLst>
                    </a:blip>
                    <a:srcRect/>
                    <a:stretch>
                      <a:fillRect/>
                    </a:stretch>
                  </pic:blipFill>
                  <pic:spPr bwMode="auto">
                    <a:xfrm>
                      <a:off x="0" y="0"/>
                      <a:ext cx="254000" cy="171450"/>
                    </a:xfrm>
                    <a:prstGeom prst="rect">
                      <a:avLst/>
                    </a:prstGeom>
                    <a:noFill/>
                    <a:ln>
                      <a:noFill/>
                    </a:ln>
                  </pic:spPr>
                </pic:pic>
              </a:graphicData>
            </a:graphic>
          </wp:inline>
        </w:drawing>
      </w:r>
      <w:r>
        <w:rPr>
          <w:rFonts w:ascii="Times New Roman" w:eastAsia="Times New Roman" w:hAnsi="Times New Roman" w:cs="Times New Roman"/>
          <w:sz w:val="28"/>
          <w:szCs w:val="28"/>
        </w:rPr>
        <w:t xml:space="preserve"> - доля фонда оплаты труда на стимулирование руководителя и заместителей руководителя образовательного учреждения.</w:t>
      </w:r>
    </w:p>
    <w:p w:rsidR="00D0727C" w:rsidRDefault="00D0727C">
      <w:pPr>
        <w:spacing w:line="13" w:lineRule="exact"/>
        <w:rPr>
          <w:sz w:val="20"/>
          <w:szCs w:val="20"/>
        </w:rPr>
      </w:pPr>
    </w:p>
    <w:p w:rsidR="00D0727C" w:rsidRDefault="00D0727C">
      <w:pPr>
        <w:spacing w:line="236" w:lineRule="auto"/>
        <w:ind w:left="260" w:firstLine="720"/>
        <w:jc w:val="both"/>
        <w:rPr>
          <w:sz w:val="20"/>
          <w:szCs w:val="20"/>
        </w:rPr>
      </w:pPr>
      <w:r>
        <w:rPr>
          <w:rFonts w:ascii="Times New Roman" w:eastAsia="Times New Roman" w:hAnsi="Times New Roman" w:cs="Times New Roman"/>
          <w:sz w:val="28"/>
          <w:szCs w:val="28"/>
        </w:rPr>
        <w:t>11.3. Доля фонда оплаты труда на стимулирование руководителя и заместителей руководителя образовательного учреждения принимается равной 1 проценту.</w:t>
      </w:r>
    </w:p>
    <w:p w:rsidR="00D0727C" w:rsidRDefault="00D0727C">
      <w:pPr>
        <w:spacing w:line="15" w:lineRule="exact"/>
        <w:rPr>
          <w:sz w:val="20"/>
          <w:szCs w:val="20"/>
        </w:rPr>
      </w:pPr>
    </w:p>
    <w:p w:rsidR="00D0727C" w:rsidRDefault="00D0727C">
      <w:pPr>
        <w:ind w:left="260" w:firstLine="720"/>
        <w:jc w:val="both"/>
        <w:rPr>
          <w:sz w:val="20"/>
          <w:szCs w:val="20"/>
        </w:rPr>
      </w:pPr>
      <w:r>
        <w:rPr>
          <w:rFonts w:ascii="Times New Roman" w:eastAsia="Times New Roman" w:hAnsi="Times New Roman" w:cs="Times New Roman"/>
          <w:sz w:val="28"/>
          <w:szCs w:val="28"/>
        </w:rPr>
        <w:t>11.4. 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в объеме не менее 15 процентов от фонда оплаты труда учреждения по должностным окладам.</w:t>
      </w:r>
    </w:p>
    <w:p w:rsidR="00D0727C" w:rsidRDefault="00D0727C">
      <w:pPr>
        <w:jc w:val="center"/>
        <w:rPr>
          <w:sz w:val="20"/>
          <w:szCs w:val="20"/>
        </w:rPr>
      </w:pPr>
      <w:r>
        <w:rPr>
          <w:rFonts w:ascii="Times New Roman" w:eastAsia="Times New Roman" w:hAnsi="Times New Roman" w:cs="Times New Roman"/>
          <w:sz w:val="24"/>
          <w:szCs w:val="24"/>
        </w:rPr>
        <w:t>51</w:t>
      </w:r>
    </w:p>
    <w:p w:rsidR="00D0727C" w:rsidRDefault="00D0727C">
      <w:pPr>
        <w:spacing w:line="200" w:lineRule="exact"/>
        <w:rPr>
          <w:sz w:val="24"/>
          <w:szCs w:val="24"/>
        </w:rPr>
      </w:pPr>
    </w:p>
    <w:p w:rsidR="00D0727C" w:rsidRDefault="00D0727C">
      <w:pPr>
        <w:spacing w:line="400" w:lineRule="exact"/>
        <w:rPr>
          <w:sz w:val="24"/>
          <w:szCs w:val="24"/>
        </w:rPr>
      </w:pPr>
    </w:p>
    <w:p w:rsidR="00D0727C" w:rsidRDefault="00D0727C">
      <w:pPr>
        <w:ind w:left="5220"/>
        <w:rPr>
          <w:sz w:val="20"/>
          <w:szCs w:val="20"/>
        </w:rPr>
      </w:pPr>
      <w:r>
        <w:rPr>
          <w:rFonts w:ascii="Times New Roman" w:eastAsia="Times New Roman" w:hAnsi="Times New Roman" w:cs="Times New Roman"/>
          <w:sz w:val="28"/>
          <w:szCs w:val="28"/>
        </w:rPr>
        <w:t>Приложение</w:t>
      </w:r>
    </w:p>
    <w:p w:rsidR="00D0727C" w:rsidRDefault="00D0727C">
      <w:pPr>
        <w:spacing w:line="249" w:lineRule="exact"/>
        <w:rPr>
          <w:sz w:val="24"/>
          <w:szCs w:val="24"/>
        </w:rPr>
      </w:pPr>
    </w:p>
    <w:p w:rsidR="00D0727C" w:rsidRDefault="00D0727C">
      <w:pPr>
        <w:ind w:left="5220"/>
        <w:rPr>
          <w:sz w:val="20"/>
          <w:szCs w:val="20"/>
        </w:rPr>
      </w:pPr>
      <w:r>
        <w:rPr>
          <w:rFonts w:ascii="Times New Roman" w:eastAsia="Times New Roman" w:hAnsi="Times New Roman" w:cs="Times New Roman"/>
          <w:sz w:val="28"/>
          <w:szCs w:val="28"/>
        </w:rPr>
        <w:t>к Положению</w:t>
      </w:r>
    </w:p>
    <w:p w:rsidR="00D0727C" w:rsidRDefault="00D0727C">
      <w:pPr>
        <w:ind w:left="5220"/>
        <w:rPr>
          <w:sz w:val="20"/>
          <w:szCs w:val="20"/>
        </w:rPr>
      </w:pPr>
      <w:r>
        <w:rPr>
          <w:rFonts w:ascii="Times New Roman" w:eastAsia="Times New Roman" w:hAnsi="Times New Roman" w:cs="Times New Roman"/>
          <w:sz w:val="28"/>
          <w:szCs w:val="28"/>
        </w:rPr>
        <w:t>об условиях оплаты труда</w:t>
      </w:r>
    </w:p>
    <w:p w:rsidR="00D0727C" w:rsidRDefault="00D0727C">
      <w:pPr>
        <w:ind w:left="5220"/>
        <w:rPr>
          <w:sz w:val="20"/>
          <w:szCs w:val="20"/>
        </w:rPr>
      </w:pPr>
      <w:r>
        <w:rPr>
          <w:rFonts w:ascii="Times New Roman" w:eastAsia="Times New Roman" w:hAnsi="Times New Roman" w:cs="Times New Roman"/>
          <w:sz w:val="28"/>
          <w:szCs w:val="28"/>
        </w:rPr>
        <w:t>работников профессиональных</w:t>
      </w:r>
    </w:p>
    <w:p w:rsidR="00D0727C" w:rsidRDefault="00D0727C">
      <w:pPr>
        <w:spacing w:line="239" w:lineRule="auto"/>
        <w:ind w:left="5220"/>
        <w:rPr>
          <w:sz w:val="20"/>
          <w:szCs w:val="20"/>
        </w:rPr>
      </w:pPr>
      <w:r>
        <w:rPr>
          <w:rFonts w:ascii="Times New Roman" w:eastAsia="Times New Roman" w:hAnsi="Times New Roman" w:cs="Times New Roman"/>
          <w:sz w:val="28"/>
          <w:szCs w:val="28"/>
        </w:rPr>
        <w:t>квалификационных групп</w:t>
      </w:r>
    </w:p>
    <w:p w:rsidR="00D0727C" w:rsidRDefault="00D0727C">
      <w:pPr>
        <w:ind w:left="5220"/>
        <w:rPr>
          <w:sz w:val="20"/>
          <w:szCs w:val="20"/>
        </w:rPr>
      </w:pPr>
      <w:r>
        <w:rPr>
          <w:rFonts w:ascii="Times New Roman" w:eastAsia="Times New Roman" w:hAnsi="Times New Roman" w:cs="Times New Roman"/>
          <w:sz w:val="28"/>
          <w:szCs w:val="28"/>
        </w:rPr>
        <w:t>должностей работников</w:t>
      </w:r>
    </w:p>
    <w:p w:rsidR="00D0727C" w:rsidRDefault="00D0727C">
      <w:pPr>
        <w:spacing w:line="2" w:lineRule="exact"/>
        <w:rPr>
          <w:sz w:val="24"/>
          <w:szCs w:val="24"/>
        </w:rPr>
      </w:pPr>
    </w:p>
    <w:p w:rsidR="00D0727C" w:rsidRDefault="00D0727C">
      <w:pPr>
        <w:ind w:left="5220"/>
        <w:rPr>
          <w:sz w:val="20"/>
          <w:szCs w:val="20"/>
        </w:rPr>
      </w:pPr>
      <w:r>
        <w:rPr>
          <w:rFonts w:ascii="Times New Roman" w:eastAsia="Times New Roman" w:hAnsi="Times New Roman" w:cs="Times New Roman"/>
          <w:sz w:val="28"/>
          <w:szCs w:val="28"/>
        </w:rPr>
        <w:t>образования муниципальных</w:t>
      </w:r>
    </w:p>
    <w:p w:rsidR="00D0727C" w:rsidRDefault="00D0727C">
      <w:pPr>
        <w:ind w:left="5220"/>
        <w:rPr>
          <w:sz w:val="20"/>
          <w:szCs w:val="20"/>
        </w:rPr>
      </w:pPr>
      <w:r>
        <w:rPr>
          <w:rFonts w:ascii="Times New Roman" w:eastAsia="Times New Roman" w:hAnsi="Times New Roman" w:cs="Times New Roman"/>
          <w:sz w:val="28"/>
          <w:szCs w:val="28"/>
        </w:rPr>
        <w:t>учреждений</w:t>
      </w:r>
    </w:p>
    <w:p w:rsidR="00D0727C" w:rsidRDefault="00D0727C">
      <w:pPr>
        <w:ind w:left="5220"/>
        <w:rPr>
          <w:sz w:val="20"/>
          <w:szCs w:val="20"/>
        </w:rPr>
      </w:pPr>
      <w:r>
        <w:rPr>
          <w:rFonts w:ascii="Times New Roman" w:eastAsia="Times New Roman" w:hAnsi="Times New Roman" w:cs="Times New Roman"/>
          <w:sz w:val="28"/>
          <w:szCs w:val="28"/>
        </w:rPr>
        <w:t>Дрожжановского</w:t>
      </w:r>
    </w:p>
    <w:p w:rsidR="00D0727C" w:rsidRDefault="00D0727C">
      <w:pPr>
        <w:spacing w:line="239" w:lineRule="auto"/>
        <w:ind w:left="5220"/>
        <w:rPr>
          <w:sz w:val="20"/>
          <w:szCs w:val="20"/>
        </w:rPr>
      </w:pPr>
      <w:r>
        <w:rPr>
          <w:rFonts w:ascii="Times New Roman" w:eastAsia="Times New Roman" w:hAnsi="Times New Roman" w:cs="Times New Roman"/>
          <w:sz w:val="28"/>
          <w:szCs w:val="28"/>
        </w:rPr>
        <w:t>муниципального района</w:t>
      </w:r>
    </w:p>
    <w:p w:rsidR="00D0727C" w:rsidRDefault="00D0727C">
      <w:pPr>
        <w:spacing w:line="200" w:lineRule="exact"/>
        <w:rPr>
          <w:sz w:val="24"/>
          <w:szCs w:val="24"/>
        </w:rPr>
      </w:pPr>
    </w:p>
    <w:p w:rsidR="00D0727C" w:rsidRDefault="00D0727C">
      <w:pPr>
        <w:spacing w:line="372" w:lineRule="exact"/>
        <w:rPr>
          <w:sz w:val="24"/>
          <w:szCs w:val="24"/>
        </w:rPr>
      </w:pPr>
    </w:p>
    <w:p w:rsidR="00D0727C" w:rsidRDefault="00D0727C">
      <w:pPr>
        <w:jc w:val="center"/>
        <w:rPr>
          <w:sz w:val="20"/>
          <w:szCs w:val="20"/>
        </w:rPr>
      </w:pPr>
      <w:r>
        <w:rPr>
          <w:rFonts w:ascii="Times New Roman" w:eastAsia="Times New Roman" w:hAnsi="Times New Roman" w:cs="Times New Roman"/>
          <w:sz w:val="28"/>
          <w:szCs w:val="28"/>
        </w:rPr>
        <w:t>Перечень</w:t>
      </w:r>
    </w:p>
    <w:p w:rsidR="00D0727C" w:rsidRDefault="00D0727C">
      <w:pPr>
        <w:jc w:val="center"/>
        <w:rPr>
          <w:sz w:val="20"/>
          <w:szCs w:val="20"/>
        </w:rPr>
      </w:pPr>
      <w:r>
        <w:rPr>
          <w:rFonts w:ascii="Times New Roman" w:eastAsia="Times New Roman" w:hAnsi="Times New Roman" w:cs="Times New Roman"/>
          <w:sz w:val="28"/>
          <w:szCs w:val="28"/>
        </w:rPr>
        <w:t>почетных званий, государственных наград Российской Федерации,</w:t>
      </w:r>
    </w:p>
    <w:p w:rsidR="00D0727C" w:rsidRDefault="00D0727C">
      <w:pPr>
        <w:jc w:val="center"/>
        <w:rPr>
          <w:sz w:val="20"/>
          <w:szCs w:val="20"/>
        </w:rPr>
      </w:pPr>
      <w:r>
        <w:rPr>
          <w:rFonts w:ascii="Times New Roman" w:eastAsia="Times New Roman" w:hAnsi="Times New Roman" w:cs="Times New Roman"/>
          <w:sz w:val="28"/>
          <w:szCs w:val="28"/>
        </w:rPr>
        <w:t>Республики Татарстан, Союза Советских Социалистических Республик,</w:t>
      </w:r>
    </w:p>
    <w:p w:rsidR="00D0727C" w:rsidRDefault="00D0727C">
      <w:pPr>
        <w:spacing w:line="239" w:lineRule="auto"/>
        <w:jc w:val="center"/>
        <w:rPr>
          <w:sz w:val="20"/>
          <w:szCs w:val="20"/>
        </w:rPr>
      </w:pPr>
      <w:r>
        <w:rPr>
          <w:rFonts w:ascii="Times New Roman" w:eastAsia="Times New Roman" w:hAnsi="Times New Roman" w:cs="Times New Roman"/>
          <w:sz w:val="28"/>
          <w:szCs w:val="28"/>
        </w:rPr>
        <w:t>союзных и автономных республик в составе Союза Советских</w:t>
      </w:r>
    </w:p>
    <w:p w:rsidR="00D0727C" w:rsidRDefault="00D0727C">
      <w:pPr>
        <w:jc w:val="center"/>
        <w:rPr>
          <w:sz w:val="20"/>
          <w:szCs w:val="20"/>
        </w:rPr>
      </w:pPr>
      <w:r>
        <w:rPr>
          <w:rFonts w:ascii="Times New Roman" w:eastAsia="Times New Roman" w:hAnsi="Times New Roman" w:cs="Times New Roman"/>
          <w:sz w:val="28"/>
          <w:szCs w:val="28"/>
        </w:rPr>
        <w:t>Социалистических Республик по которым предоставляются выплаты</w:t>
      </w:r>
    </w:p>
    <w:p w:rsidR="00D0727C" w:rsidRDefault="00D0727C">
      <w:pPr>
        <w:spacing w:line="2" w:lineRule="exact"/>
        <w:rPr>
          <w:sz w:val="24"/>
          <w:szCs w:val="24"/>
        </w:rPr>
      </w:pPr>
    </w:p>
    <w:p w:rsidR="00D0727C" w:rsidRDefault="00D0727C">
      <w:pPr>
        <w:jc w:val="center"/>
        <w:rPr>
          <w:sz w:val="20"/>
          <w:szCs w:val="20"/>
        </w:rPr>
      </w:pPr>
      <w:r>
        <w:rPr>
          <w:rFonts w:ascii="Times New Roman" w:eastAsia="Times New Roman" w:hAnsi="Times New Roman" w:cs="Times New Roman"/>
          <w:sz w:val="28"/>
          <w:szCs w:val="28"/>
        </w:rPr>
        <w:t>стимулирующего характера за наличие государственных наград (почетных</w:t>
      </w:r>
    </w:p>
    <w:p w:rsidR="00D0727C" w:rsidRDefault="00D0727C">
      <w:pPr>
        <w:jc w:val="center"/>
        <w:rPr>
          <w:sz w:val="20"/>
          <w:szCs w:val="20"/>
        </w:rPr>
      </w:pPr>
      <w:r>
        <w:rPr>
          <w:rFonts w:ascii="Times New Roman" w:eastAsia="Times New Roman" w:hAnsi="Times New Roman" w:cs="Times New Roman"/>
          <w:sz w:val="28"/>
          <w:szCs w:val="28"/>
        </w:rPr>
        <w:t>званий)</w:t>
      </w:r>
    </w:p>
    <w:p w:rsidR="00D0727C" w:rsidRDefault="00D0727C">
      <w:pPr>
        <w:spacing w:line="20" w:lineRule="exact"/>
        <w:rPr>
          <w:sz w:val="24"/>
          <w:szCs w:val="24"/>
        </w:rPr>
      </w:pPr>
      <w:r>
        <w:rPr>
          <w:sz w:val="24"/>
          <w:szCs w:val="24"/>
        </w:rPr>
        <w:pict>
          <v:line id="Shape 1" o:spid="_x0000_s1046" style="position:absolute;z-index:251711488;visibility:visible;mso-wrap-style:square;mso-wrap-distance-left:0;mso-wrap-distance-top:0;mso-wrap-distance-right:0;mso-wrap-distance-bottom:0;mso-position-horizontal:absolute;mso-position-horizontal-relative:text;mso-position-vertical:absolute;mso-position-vertical-relative:text" from="12.1pt,75.95pt" to="493.65pt,75.95pt" o:allowincell="f" strokeweight=".48pt"/>
        </w:pict>
      </w:r>
      <w:r>
        <w:rPr>
          <w:sz w:val="24"/>
          <w:szCs w:val="24"/>
        </w:rPr>
        <w:pict>
          <v:line id="Shape 2" o:spid="_x0000_s1047" style="position:absolute;z-index:251712512;visibility:visible;mso-wrap-style:square;mso-wrap-distance-left:0;mso-wrap-distance-top:0;mso-wrap-distance-right:0;mso-wrap-distance-bottom:0;mso-position-horizontal:absolute;mso-position-horizontal-relative:text;mso-position-vertical:absolute;mso-position-vertical-relative:text" from="69.85pt,75.7pt" to="69.85pt,158.75pt" o:allowincell="f" strokeweight=".48pt"/>
        </w:pict>
      </w:r>
      <w:r>
        <w:rPr>
          <w:sz w:val="24"/>
          <w:szCs w:val="24"/>
        </w:rPr>
        <w:pict>
          <v:line id="Shape 3" o:spid="_x0000_s1048" style="position:absolute;z-index:251713536;visibility:visible;mso-wrap-style:square;mso-wrap-distance-left:0;mso-wrap-distance-top:0;mso-wrap-distance-right:0;mso-wrap-distance-bottom:0;mso-position-horizontal:absolute;mso-position-horizontal-relative:text;mso-position-vertical:absolute;mso-position-vertical-relative:text" from="12.1pt,92.5pt" to="493.65pt,92.5pt" o:allowincell="f" strokeweight=".48pt"/>
        </w:pict>
      </w:r>
      <w:r>
        <w:rPr>
          <w:sz w:val="24"/>
          <w:szCs w:val="24"/>
        </w:rPr>
        <w:pict>
          <v:line id="Shape 4" o:spid="_x0000_s1049" style="position:absolute;z-index:251714560;visibility:visible;mso-wrap-style:square;mso-wrap-distance-left:0;mso-wrap-distance-top:0;mso-wrap-distance-right:0;mso-wrap-distance-bottom:0;mso-position-horizontal:absolute;mso-position-horizontal-relative:text;mso-position-vertical:absolute;mso-position-vertical-relative:text" from="12.1pt,125.25pt" to="493.65pt,125.25pt" o:allowincell="f" strokeweight=".48pt"/>
        </w:pict>
      </w:r>
      <w:r>
        <w:rPr>
          <w:sz w:val="24"/>
          <w:szCs w:val="24"/>
        </w:rPr>
        <w:pict>
          <v:line id="Shape 5" o:spid="_x0000_s1050" style="position:absolute;z-index:251715584;visibility:visible;mso-wrap-style:square;mso-wrap-distance-left:0;mso-wrap-distance-top:0;mso-wrap-distance-right:0;mso-wrap-distance-bottom:0;mso-position-horizontal:absolute;mso-position-horizontal-relative:text;mso-position-vertical:absolute;mso-position-vertical-relative:text" from="12.1pt,141.8pt" to="493.65pt,141.8pt" o:allowincell="f" strokeweight=".48pt"/>
        </w:pict>
      </w:r>
      <w:r>
        <w:rPr>
          <w:sz w:val="24"/>
          <w:szCs w:val="24"/>
        </w:rPr>
        <w:pict>
          <v:line id="_x0000_s1051" style="position:absolute;z-index:251716608;visibility:visible;mso-wrap-style:square;mso-wrap-distance-left:0;mso-wrap-distance-top:0;mso-wrap-distance-right:0;mso-wrap-distance-bottom:0;mso-position-horizontal:absolute;mso-position-horizontal-relative:text;mso-position-vertical:absolute;mso-position-vertical-relative:text" from="12.1pt,158.5pt" to="493.65pt,158.5pt" o:allowincell="f" strokeweight=".48pt"/>
        </w:pict>
      </w:r>
      <w:r>
        <w:rPr>
          <w:sz w:val="24"/>
          <w:szCs w:val="24"/>
        </w:rPr>
        <w:pict>
          <v:line id="_x0000_s1052" style="position:absolute;z-index:251717632;visibility:visible;mso-wrap-style:square;mso-wrap-distance-left:0;mso-wrap-distance-top:0;mso-wrap-distance-right:0;mso-wrap-distance-bottom:0;mso-position-horizontal:absolute;mso-position-horizontal-relative:text;mso-position-vertical:absolute;mso-position-vertical-relative:text" from="12.1pt,175.05pt" to="493.65pt,175.05pt" o:allowincell="f" strokeweight=".16931mm"/>
        </w:pict>
      </w:r>
      <w:r>
        <w:rPr>
          <w:sz w:val="24"/>
          <w:szCs w:val="24"/>
        </w:rPr>
        <w:pict>
          <v:line id="_x0000_s1053" style="position:absolute;z-index:251718656;visibility:visible;mso-wrap-style:square;mso-wrap-distance-left:0;mso-wrap-distance-top:0;mso-wrap-distance-right:0;mso-wrap-distance-bottom:0;mso-position-horizontal:absolute;mso-position-horizontal-relative:text;mso-position-vertical:absolute;mso-position-vertical-relative:text" from="12.35pt,26.35pt" to="12.35pt,390.65pt" o:allowincell="f" strokeweight=".48pt"/>
        </w:pict>
      </w:r>
      <w:r>
        <w:rPr>
          <w:sz w:val="24"/>
          <w:szCs w:val="24"/>
        </w:rPr>
        <w:pict>
          <v:line id="_x0000_s1054" style="position:absolute;z-index:251719680;visibility:visible;mso-wrap-style:square;mso-wrap-distance-left:0;mso-wrap-distance-top:0;mso-wrap-distance-right:0;mso-wrap-distance-bottom:0;mso-position-horizontal:absolute;mso-position-horizontal-relative:text;mso-position-vertical:absolute;mso-position-vertical-relative:text" from="493.4pt,26.35pt" to="493.4pt,390.65pt" o:allowincell="f" strokeweight=".16931mm"/>
        </w:pict>
      </w:r>
    </w:p>
    <w:p w:rsidR="00D0727C" w:rsidRDefault="00D0727C">
      <w:pPr>
        <w:spacing w:line="200" w:lineRule="exact"/>
        <w:rPr>
          <w:sz w:val="24"/>
          <w:szCs w:val="24"/>
        </w:rPr>
      </w:pPr>
    </w:p>
    <w:p w:rsidR="00D0727C" w:rsidRDefault="00D0727C">
      <w:pPr>
        <w:spacing w:line="288" w:lineRule="exact"/>
        <w:rPr>
          <w:sz w:val="24"/>
          <w:szCs w:val="24"/>
        </w:rPr>
      </w:pPr>
    </w:p>
    <w:tbl>
      <w:tblPr>
        <w:tblW w:w="0" w:type="auto"/>
        <w:tblInd w:w="240" w:type="dxa"/>
        <w:tblLayout w:type="fixed"/>
        <w:tblCellMar>
          <w:left w:w="0" w:type="dxa"/>
          <w:right w:w="0" w:type="dxa"/>
        </w:tblCellMar>
        <w:tblLook w:val="04A0"/>
      </w:tblPr>
      <w:tblGrid>
        <w:gridCol w:w="1180"/>
        <w:gridCol w:w="8460"/>
        <w:gridCol w:w="20"/>
      </w:tblGrid>
      <w:tr w:rsidR="00D0727C">
        <w:trPr>
          <w:trHeight w:val="324"/>
        </w:trPr>
        <w:tc>
          <w:tcPr>
            <w:tcW w:w="1180" w:type="dxa"/>
            <w:tcBorders>
              <w:top w:val="single" w:sz="8" w:space="0" w:color="auto"/>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sz w:val="28"/>
                <w:szCs w:val="28"/>
              </w:rPr>
              <w:t>№</w:t>
            </w:r>
          </w:p>
        </w:tc>
        <w:tc>
          <w:tcPr>
            <w:tcW w:w="8460" w:type="dxa"/>
            <w:vMerge w:val="restart"/>
            <w:tcBorders>
              <w:top w:val="single" w:sz="8" w:space="0" w:color="auto"/>
            </w:tcBorders>
            <w:vAlign w:val="bottom"/>
          </w:tcPr>
          <w:p w:rsidR="00D0727C" w:rsidRDefault="00D0727C">
            <w:pPr>
              <w:ind w:left="640"/>
              <w:rPr>
                <w:sz w:val="20"/>
                <w:szCs w:val="20"/>
              </w:rPr>
            </w:pPr>
            <w:r>
              <w:rPr>
                <w:rFonts w:ascii="Times New Roman" w:eastAsia="Times New Roman" w:hAnsi="Times New Roman" w:cs="Times New Roman"/>
                <w:sz w:val="28"/>
                <w:szCs w:val="28"/>
              </w:rPr>
              <w:t>Наименование почетного звания, государственной награды</w:t>
            </w:r>
          </w:p>
        </w:tc>
        <w:tc>
          <w:tcPr>
            <w:tcW w:w="0" w:type="dxa"/>
            <w:vAlign w:val="bottom"/>
          </w:tcPr>
          <w:p w:rsidR="00D0727C" w:rsidRDefault="00D0727C">
            <w:pPr>
              <w:rPr>
                <w:sz w:val="1"/>
                <w:szCs w:val="1"/>
              </w:rPr>
            </w:pPr>
          </w:p>
        </w:tc>
      </w:tr>
      <w:tr w:rsidR="00D0727C">
        <w:trPr>
          <w:trHeight w:val="163"/>
        </w:trPr>
        <w:tc>
          <w:tcPr>
            <w:tcW w:w="11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5"/>
                <w:sz w:val="28"/>
                <w:szCs w:val="28"/>
              </w:rPr>
              <w:t>п/п</w:t>
            </w:r>
          </w:p>
        </w:tc>
        <w:tc>
          <w:tcPr>
            <w:tcW w:w="8460" w:type="dxa"/>
            <w:vMerge/>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1180" w:type="dxa"/>
            <w:vMerge/>
            <w:tcBorders>
              <w:bottom w:val="single" w:sz="8" w:space="0" w:color="auto"/>
              <w:right w:val="single" w:sz="8" w:space="0" w:color="auto"/>
            </w:tcBorders>
            <w:vAlign w:val="bottom"/>
          </w:tcPr>
          <w:p w:rsidR="00D0727C" w:rsidRDefault="00D0727C">
            <w:pPr>
              <w:rPr>
                <w:sz w:val="14"/>
                <w:szCs w:val="14"/>
              </w:rPr>
            </w:pPr>
          </w:p>
        </w:tc>
        <w:tc>
          <w:tcPr>
            <w:tcW w:w="8460" w:type="dxa"/>
            <w:tcBorders>
              <w:bottom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bl>
    <w:p w:rsidR="00D0727C" w:rsidRDefault="00D0727C" w:rsidP="00D0727C">
      <w:pPr>
        <w:numPr>
          <w:ilvl w:val="2"/>
          <w:numId w:val="46"/>
        </w:numPr>
        <w:tabs>
          <w:tab w:val="left" w:pos="2960"/>
        </w:tabs>
        <w:spacing w:after="0" w:line="234" w:lineRule="auto"/>
        <w:ind w:left="2960" w:hanging="357"/>
        <w:rPr>
          <w:rFonts w:eastAsia="Times New Roman"/>
          <w:sz w:val="28"/>
          <w:szCs w:val="28"/>
        </w:rPr>
      </w:pPr>
      <w:r>
        <w:rPr>
          <w:rFonts w:ascii="Times New Roman" w:eastAsia="Times New Roman" w:hAnsi="Times New Roman" w:cs="Times New Roman"/>
          <w:sz w:val="28"/>
          <w:szCs w:val="28"/>
        </w:rPr>
        <w:t>Почетные звания Российской Федерации</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1.1.Заслуженный деятель науки Российской Федерации</w:t>
      </w:r>
    </w:p>
    <w:p w:rsidR="00D0727C" w:rsidRDefault="00D0727C">
      <w:pPr>
        <w:spacing w:line="25" w:lineRule="exact"/>
        <w:rPr>
          <w:rFonts w:eastAsia="Times New Roman"/>
          <w:sz w:val="28"/>
          <w:szCs w:val="28"/>
        </w:rPr>
      </w:pPr>
    </w:p>
    <w:p w:rsidR="00D0727C" w:rsidRDefault="00D0727C">
      <w:pPr>
        <w:spacing w:line="234" w:lineRule="auto"/>
        <w:ind w:left="1500" w:right="860" w:hanging="893"/>
        <w:rPr>
          <w:rFonts w:eastAsia="Times New Roman"/>
          <w:sz w:val="28"/>
          <w:szCs w:val="28"/>
        </w:rPr>
      </w:pPr>
      <w:r>
        <w:rPr>
          <w:rFonts w:ascii="Times New Roman" w:eastAsia="Times New Roman" w:hAnsi="Times New Roman" w:cs="Times New Roman"/>
          <w:sz w:val="28"/>
          <w:szCs w:val="28"/>
        </w:rPr>
        <w:t>1.2.Заслуженный мастер производственного обучения Российской Федерации</w:t>
      </w:r>
    </w:p>
    <w:p w:rsidR="00D0727C" w:rsidRDefault="00D0727C">
      <w:pPr>
        <w:spacing w:line="11"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1.3.Заслуженный работник высшей школы Российской Федерации</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1.4.Заслуженный учитель Российской Федерации</w:t>
      </w:r>
    </w:p>
    <w:p w:rsidR="00D0727C" w:rsidRDefault="00D0727C">
      <w:pPr>
        <w:spacing w:line="11" w:lineRule="exact"/>
        <w:rPr>
          <w:rFonts w:eastAsia="Times New Roman"/>
          <w:sz w:val="28"/>
          <w:szCs w:val="28"/>
        </w:rPr>
      </w:pPr>
    </w:p>
    <w:p w:rsidR="00D0727C" w:rsidRDefault="00D0727C" w:rsidP="00D0727C">
      <w:pPr>
        <w:numPr>
          <w:ilvl w:val="0"/>
          <w:numId w:val="47"/>
        </w:numPr>
        <w:tabs>
          <w:tab w:val="left" w:pos="1380"/>
        </w:tabs>
        <w:spacing w:after="0" w:line="240" w:lineRule="auto"/>
        <w:ind w:left="1380" w:hanging="343"/>
        <w:rPr>
          <w:rFonts w:eastAsia="Times New Roman"/>
          <w:sz w:val="28"/>
          <w:szCs w:val="28"/>
        </w:rPr>
      </w:pPr>
      <w:r>
        <w:rPr>
          <w:rFonts w:ascii="Times New Roman" w:eastAsia="Times New Roman" w:hAnsi="Times New Roman" w:cs="Times New Roman"/>
          <w:sz w:val="28"/>
          <w:szCs w:val="28"/>
        </w:rPr>
        <w:t>Почетные звания, государственные награды Республики Татарстан</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2.1.</w:t>
      </w:r>
      <w:r>
        <w:rPr>
          <w:rFonts w:ascii="Times New Roman" w:eastAsia="Times New Roman" w:hAnsi="Times New Roman" w:cs="Times New Roman"/>
          <w:sz w:val="27"/>
          <w:szCs w:val="27"/>
        </w:rPr>
        <w:t>Почетная Грамота Республики Татарстан</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2.2.</w:t>
      </w:r>
      <w:r>
        <w:rPr>
          <w:rFonts w:ascii="Times New Roman" w:eastAsia="Times New Roman" w:hAnsi="Times New Roman" w:cs="Times New Roman"/>
          <w:sz w:val="27"/>
          <w:szCs w:val="27"/>
        </w:rPr>
        <w:t>Народный учитель Республики Татарстан</w:t>
      </w:r>
    </w:p>
    <w:p w:rsidR="00D0727C" w:rsidRDefault="00D0727C">
      <w:pPr>
        <w:spacing w:line="11"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2.3.</w:t>
      </w:r>
      <w:r>
        <w:rPr>
          <w:rFonts w:ascii="Times New Roman" w:eastAsia="Times New Roman" w:hAnsi="Times New Roman" w:cs="Times New Roman"/>
          <w:sz w:val="27"/>
          <w:szCs w:val="27"/>
        </w:rPr>
        <w:t>Заслуженный деятель науки Республики Татарстан</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2.4.Заслуженный работник высшей школы Республики Татарстан</w:t>
      </w:r>
    </w:p>
    <w:p w:rsidR="00D0727C" w:rsidRDefault="00D0727C">
      <w:pPr>
        <w:spacing w:line="9"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2.5.Заслуженный работник физической культуры Республики Татарстан</w:t>
      </w:r>
    </w:p>
    <w:p w:rsidR="00D0727C" w:rsidRDefault="00D0727C">
      <w:pPr>
        <w:spacing w:line="11" w:lineRule="exact"/>
        <w:rPr>
          <w:rFonts w:eastAsia="Times New Roman"/>
          <w:sz w:val="28"/>
          <w:szCs w:val="28"/>
        </w:rPr>
      </w:pPr>
    </w:p>
    <w:p w:rsidR="00D0727C" w:rsidRDefault="00D0727C">
      <w:pPr>
        <w:ind w:left="620"/>
        <w:rPr>
          <w:rFonts w:eastAsia="Times New Roman"/>
          <w:sz w:val="28"/>
          <w:szCs w:val="28"/>
        </w:rPr>
      </w:pPr>
      <w:r>
        <w:rPr>
          <w:rFonts w:ascii="Times New Roman" w:eastAsia="Times New Roman" w:hAnsi="Times New Roman" w:cs="Times New Roman"/>
          <w:sz w:val="28"/>
          <w:szCs w:val="28"/>
        </w:rPr>
        <w:t>2.6.Заслуженный учитель Республики Татарстан</w:t>
      </w:r>
    </w:p>
    <w:p w:rsidR="00D0727C" w:rsidRDefault="00D0727C">
      <w:pPr>
        <w:spacing w:line="9" w:lineRule="exact"/>
        <w:rPr>
          <w:rFonts w:eastAsia="Times New Roman"/>
          <w:sz w:val="28"/>
          <w:szCs w:val="28"/>
        </w:rPr>
      </w:pPr>
    </w:p>
    <w:p w:rsidR="00D0727C" w:rsidRDefault="00D0727C" w:rsidP="00D0727C">
      <w:pPr>
        <w:numPr>
          <w:ilvl w:val="1"/>
          <w:numId w:val="47"/>
        </w:numPr>
        <w:tabs>
          <w:tab w:val="left" w:pos="1460"/>
        </w:tabs>
        <w:spacing w:after="0" w:line="240" w:lineRule="auto"/>
        <w:ind w:left="1460" w:hanging="339"/>
        <w:rPr>
          <w:rFonts w:eastAsia="Times New Roman"/>
          <w:sz w:val="28"/>
          <w:szCs w:val="28"/>
        </w:rPr>
      </w:pPr>
      <w:r>
        <w:rPr>
          <w:rFonts w:ascii="Times New Roman" w:eastAsia="Times New Roman" w:hAnsi="Times New Roman" w:cs="Times New Roman"/>
          <w:sz w:val="28"/>
          <w:szCs w:val="28"/>
        </w:rPr>
        <w:t>Почетные звания Союза Советских Социалистических Республик</w:t>
      </w:r>
    </w:p>
    <w:p w:rsidR="00D0727C" w:rsidRDefault="00D0727C">
      <w:pPr>
        <w:spacing w:line="20" w:lineRule="exact"/>
        <w:rPr>
          <w:sz w:val="24"/>
          <w:szCs w:val="24"/>
        </w:rPr>
      </w:pPr>
      <w:r>
        <w:rPr>
          <w:sz w:val="24"/>
          <w:szCs w:val="24"/>
        </w:rPr>
        <w:pict>
          <v:line id="_x0000_s1055" style="position:absolute;z-index:251720704;visibility:visible;mso-wrap-style:square;mso-wrap-distance-left:0;mso-wrap-distance-top:0;mso-wrap-distance-right:0;mso-wrap-distance-bottom:0;mso-position-horizontal:absolute;mso-position-horizontal-relative:text;mso-position-vertical:absolute;mso-position-vertical-relative:text" from="69.85pt,-115.8pt" to="69.85pt,-15.7pt" o:allowincell="f" strokeweight=".48pt"/>
        </w:pict>
      </w:r>
      <w:r>
        <w:rPr>
          <w:sz w:val="24"/>
          <w:szCs w:val="24"/>
        </w:rPr>
        <w:pict>
          <v:line id="_x0000_s1056" style="position:absolute;z-index:251721728;visibility:visible;mso-wrap-style:square;mso-wrap-distance-left:0;mso-wrap-distance-top:0;mso-wrap-distance-right:0;mso-wrap-distance-bottom:0;mso-position-horizontal:absolute;mso-position-horizontal-relative:text;mso-position-vertical:absolute;mso-position-vertical-relative:text" from="12.1pt,-99pt" to="493.65pt,-99pt" o:allowincell="f" strokeweight=".16931mm"/>
        </w:pict>
      </w:r>
      <w:r>
        <w:rPr>
          <w:sz w:val="24"/>
          <w:szCs w:val="24"/>
        </w:rPr>
        <w:pict>
          <v:line id="_x0000_s1057" style="position:absolute;z-index:251722752;visibility:visible;mso-wrap-style:square;mso-wrap-distance-left:0;mso-wrap-distance-top:0;mso-wrap-distance-right:0;mso-wrap-distance-bottom:0;mso-position-horizontal:absolute;mso-position-horizontal-relative:text;mso-position-vertical:absolute;mso-position-vertical-relative:text" from="12.1pt,-82.3pt" to="493.65pt,-82.3pt" o:allowincell="f" strokeweight=".16931mm"/>
        </w:pict>
      </w:r>
      <w:r>
        <w:rPr>
          <w:sz w:val="24"/>
          <w:szCs w:val="24"/>
        </w:rPr>
        <w:pict>
          <v:line id="_x0000_s1058" style="position:absolute;z-index:251723776;visibility:visible;mso-wrap-style:square;mso-wrap-distance-left:0;mso-wrap-distance-top:0;mso-wrap-distance-right:0;mso-wrap-distance-bottom:0;mso-position-horizontal:absolute;mso-position-horizontal-relative:text;mso-position-vertical:absolute;mso-position-vertical-relative:text" from="12.1pt,-65.75pt" to="493.65pt,-65.75pt" o:allowincell="f" strokeweight=".16931mm"/>
        </w:pict>
      </w:r>
      <w:r>
        <w:rPr>
          <w:sz w:val="24"/>
          <w:szCs w:val="24"/>
        </w:rPr>
        <w:pict>
          <v:line id="_x0000_s1059" style="position:absolute;z-index:251724800;visibility:visible;mso-wrap-style:square;mso-wrap-distance-left:0;mso-wrap-distance-top:0;mso-wrap-distance-right:0;mso-wrap-distance-bottom:0;mso-position-horizontal:absolute;mso-position-horizontal-relative:text;mso-position-vertical:absolute;mso-position-vertical-relative:text" from="12.1pt,-49.15pt" to="493.65pt,-49.15pt" o:allowincell="f" strokeweight=".16931mm"/>
        </w:pict>
      </w:r>
      <w:r>
        <w:rPr>
          <w:sz w:val="24"/>
          <w:szCs w:val="24"/>
        </w:rPr>
        <w:pict>
          <v:line id="_x0000_s1060" style="position:absolute;z-index:251725824;visibility:visible;mso-wrap-style:square;mso-wrap-distance-left:0;mso-wrap-distance-top:0;mso-wrap-distance-right:0;mso-wrap-distance-bottom:0;mso-position-horizontal:absolute;mso-position-horizontal-relative:text;mso-position-vertical:absolute;mso-position-vertical-relative:text" from="12.1pt,-32.5pt" to="493.65pt,-32.5pt" o:allowincell="f" strokeweight=".16931mm"/>
        </w:pict>
      </w:r>
      <w:r>
        <w:rPr>
          <w:sz w:val="24"/>
          <w:szCs w:val="24"/>
        </w:rPr>
        <w:pict>
          <v:line id="_x0000_s1061" style="position:absolute;z-index:251726848;visibility:visible;mso-wrap-style:square;mso-wrap-distance-left:0;mso-wrap-distance-top:0;mso-wrap-distance-right:0;mso-wrap-distance-bottom:0;mso-position-horizontal:absolute;mso-position-horizontal-relative:text;mso-position-vertical:absolute;mso-position-vertical-relative:text" from="12.1pt,-15.95pt" to="493.65pt,-15.95pt" o:allowincell="f" strokeweight=".16931mm"/>
        </w:pict>
      </w:r>
      <w:r>
        <w:rPr>
          <w:sz w:val="24"/>
          <w:szCs w:val="24"/>
        </w:rPr>
        <w:pict>
          <v:line id="_x0000_s1062" style="position:absolute;z-index:251727872;visibility:visible;mso-wrap-style:square;mso-wrap-distance-left:0;mso-wrap-distance-top:0;mso-wrap-distance-right:0;mso-wrap-distance-bottom:0;mso-position-horizontal:absolute;mso-position-horizontal-relative:text;mso-position-vertical:absolute;mso-position-vertical-relative:text" from="12.1pt,.55pt" to="493.65pt,.55pt" o:allowincell="f" strokeweight=".48pt"/>
        </w:pict>
      </w:r>
      <w:r>
        <w:rPr>
          <w:sz w:val="24"/>
          <w:szCs w:val="24"/>
        </w:rPr>
        <w:pict>
          <v:line id="_x0000_s1063" style="position:absolute;z-index:251728896;visibility:visible;mso-wrap-style:square;mso-wrap-distance-left:0;mso-wrap-distance-top:0;mso-wrap-distance-right:0;mso-wrap-distance-bottom:0;mso-position-horizontal:absolute;mso-position-horizontal-relative:text;mso-position-vertical:absolute;mso-position-vertical-relative:text" from="69.85pt,.35pt" to="69.85pt,34.05pt" o:allowincell="f" strokeweight=".48pt"/>
        </w:pict>
      </w:r>
    </w:p>
    <w:p w:rsidR="00D0727C" w:rsidRDefault="00D0727C">
      <w:pPr>
        <w:tabs>
          <w:tab w:val="left" w:pos="1480"/>
        </w:tabs>
        <w:ind w:left="620"/>
        <w:rPr>
          <w:sz w:val="20"/>
          <w:szCs w:val="20"/>
        </w:rPr>
      </w:pPr>
      <w:r>
        <w:rPr>
          <w:rFonts w:ascii="Times New Roman" w:eastAsia="Times New Roman" w:hAnsi="Times New Roman" w:cs="Times New Roman"/>
          <w:sz w:val="28"/>
          <w:szCs w:val="28"/>
        </w:rPr>
        <w:t>3.1.</w:t>
      </w:r>
      <w:r>
        <w:rPr>
          <w:sz w:val="20"/>
          <w:szCs w:val="20"/>
        </w:rPr>
        <w:tab/>
      </w:r>
      <w:r>
        <w:rPr>
          <w:rFonts w:ascii="Times New Roman" w:eastAsia="Times New Roman" w:hAnsi="Times New Roman" w:cs="Times New Roman"/>
          <w:sz w:val="28"/>
          <w:szCs w:val="28"/>
        </w:rPr>
        <w:t>Народный учитель СССР</w:t>
      </w:r>
    </w:p>
    <w:p w:rsidR="00D0727C" w:rsidRDefault="00D0727C">
      <w:pPr>
        <w:spacing w:line="20" w:lineRule="exact"/>
        <w:rPr>
          <w:sz w:val="24"/>
          <w:szCs w:val="24"/>
        </w:rPr>
      </w:pPr>
      <w:r>
        <w:rPr>
          <w:sz w:val="24"/>
          <w:szCs w:val="24"/>
        </w:rPr>
        <w:pict>
          <v:line id="_x0000_s1064" style="position:absolute;z-index:251729920;visibility:visible;mso-wrap-style:square;mso-wrap-distance-left:0;mso-wrap-distance-top:0;mso-wrap-distance-right:0;mso-wrap-distance-bottom:0;mso-position-horizontal:absolute;mso-position-horizontal-relative:text;mso-position-vertical:absolute;mso-position-vertical-relative:text" from="12.1pt,.55pt" to="493.65pt,.55pt" o:allowincell="f" strokeweight=".48pt"/>
        </w:pict>
      </w:r>
    </w:p>
    <w:p w:rsidR="00D0727C" w:rsidRDefault="00D0727C">
      <w:pPr>
        <w:tabs>
          <w:tab w:val="left" w:pos="1480"/>
        </w:tabs>
        <w:ind w:left="620"/>
        <w:rPr>
          <w:sz w:val="20"/>
          <w:szCs w:val="20"/>
        </w:rPr>
      </w:pPr>
      <w:r>
        <w:rPr>
          <w:rFonts w:ascii="Times New Roman" w:eastAsia="Times New Roman" w:hAnsi="Times New Roman" w:cs="Times New Roman"/>
          <w:sz w:val="28"/>
          <w:szCs w:val="28"/>
        </w:rPr>
        <w:t>3.2.</w:t>
      </w:r>
      <w:r>
        <w:rPr>
          <w:sz w:val="20"/>
          <w:szCs w:val="20"/>
        </w:rPr>
        <w:tab/>
      </w:r>
      <w:r>
        <w:rPr>
          <w:rFonts w:ascii="Times New Roman" w:eastAsia="Times New Roman" w:hAnsi="Times New Roman" w:cs="Times New Roman"/>
          <w:sz w:val="27"/>
          <w:szCs w:val="27"/>
        </w:rPr>
        <w:t>Заслуженный тренер СССР</w:t>
      </w:r>
    </w:p>
    <w:p w:rsidR="00D0727C" w:rsidRDefault="00D0727C">
      <w:pPr>
        <w:spacing w:line="20" w:lineRule="exact"/>
        <w:rPr>
          <w:sz w:val="24"/>
          <w:szCs w:val="24"/>
        </w:rPr>
      </w:pPr>
      <w:r>
        <w:rPr>
          <w:sz w:val="24"/>
          <w:szCs w:val="24"/>
        </w:rPr>
        <w:pict>
          <v:line id="Shape 20" o:spid="_x0000_s1065" style="position:absolute;z-index:251730944;visibility:visible;mso-wrap-style:square;mso-wrap-distance-left:0;mso-wrap-distance-top:0;mso-wrap-distance-right:0;mso-wrap-distance-bottom:0;mso-position-horizontal:absolute;mso-position-horizontal-relative:text;mso-position-vertical:absolute;mso-position-vertical-relative:text" from="12.1pt,.55pt" to="493.65pt,.55pt" o:allowincell="f" strokeweight=".48pt"/>
        </w:pict>
      </w:r>
    </w:p>
    <w:p w:rsidR="00D0727C" w:rsidRDefault="00D0727C" w:rsidP="00D0727C">
      <w:pPr>
        <w:numPr>
          <w:ilvl w:val="0"/>
          <w:numId w:val="48"/>
        </w:numPr>
        <w:tabs>
          <w:tab w:val="left" w:pos="1480"/>
        </w:tabs>
        <w:spacing w:after="0" w:line="240" w:lineRule="auto"/>
        <w:ind w:left="1480" w:hanging="340"/>
        <w:rPr>
          <w:rFonts w:eastAsia="Times New Roman"/>
          <w:sz w:val="28"/>
          <w:szCs w:val="28"/>
        </w:rPr>
      </w:pPr>
      <w:r>
        <w:rPr>
          <w:rFonts w:ascii="Times New Roman" w:eastAsia="Times New Roman" w:hAnsi="Times New Roman" w:cs="Times New Roman"/>
          <w:sz w:val="28"/>
          <w:szCs w:val="28"/>
        </w:rPr>
        <w:t>Почетные звания союзных республик в составе Союза Советских</w:t>
      </w:r>
    </w:p>
    <w:p w:rsidR="00D0727C" w:rsidRDefault="00D0727C">
      <w:pPr>
        <w:ind w:left="3620"/>
        <w:rPr>
          <w:rFonts w:eastAsia="Times New Roman"/>
          <w:sz w:val="28"/>
          <w:szCs w:val="28"/>
        </w:rPr>
      </w:pPr>
      <w:r>
        <w:rPr>
          <w:rFonts w:ascii="Times New Roman" w:eastAsia="Times New Roman" w:hAnsi="Times New Roman" w:cs="Times New Roman"/>
          <w:sz w:val="28"/>
          <w:szCs w:val="28"/>
        </w:rPr>
        <w:t>Социалистических Республик</w:t>
      </w:r>
    </w:p>
    <w:p w:rsidR="00D0727C" w:rsidRDefault="00D0727C">
      <w:pPr>
        <w:spacing w:line="20" w:lineRule="exact"/>
        <w:rPr>
          <w:sz w:val="24"/>
          <w:szCs w:val="24"/>
        </w:rPr>
      </w:pPr>
      <w:r>
        <w:rPr>
          <w:sz w:val="24"/>
          <w:szCs w:val="24"/>
        </w:rPr>
        <w:pict>
          <v:line id="Shape 21" o:spid="_x0000_s1066" style="position:absolute;z-index:251731968;visibility:visible;mso-wrap-style:square;mso-wrap-distance-left:0;mso-wrap-distance-top:0;mso-wrap-distance-right:0;mso-wrap-distance-bottom:0;mso-position-horizontal:absolute;mso-position-horizontal-relative:text;mso-position-vertical:absolute;mso-position-vertical-relative:text" from="12.1pt,.55pt" to="493.65pt,.55pt" o:allowincell="f" strokeweight=".16931mm"/>
        </w:pict>
      </w:r>
      <w:r>
        <w:rPr>
          <w:sz w:val="24"/>
          <w:szCs w:val="24"/>
        </w:rPr>
        <w:pict>
          <v:line id="Shape 22" o:spid="_x0000_s1067" style="position:absolute;z-index:251732992;visibility:visible;mso-wrap-style:square;mso-wrap-distance-left:0;mso-wrap-distance-top:0;mso-wrap-distance-right:0;mso-wrap-distance-bottom:0;mso-position-horizontal:absolute;mso-position-horizontal-relative:text;mso-position-vertical:absolute;mso-position-vertical-relative:text" from="69.85pt,.3pt" to="69.85pt,34.05pt" o:allowincell="f" strokeweight=".48pt"/>
        </w:pict>
      </w:r>
    </w:p>
    <w:p w:rsidR="00D0727C" w:rsidRDefault="00D0727C">
      <w:pPr>
        <w:tabs>
          <w:tab w:val="left" w:pos="1480"/>
        </w:tabs>
        <w:ind w:left="620"/>
        <w:rPr>
          <w:sz w:val="20"/>
          <w:szCs w:val="20"/>
        </w:rPr>
      </w:pPr>
      <w:r>
        <w:rPr>
          <w:rFonts w:ascii="Times New Roman" w:eastAsia="Times New Roman" w:hAnsi="Times New Roman" w:cs="Times New Roman"/>
          <w:sz w:val="28"/>
          <w:szCs w:val="28"/>
        </w:rPr>
        <w:t>4.1.</w:t>
      </w:r>
      <w:r>
        <w:rPr>
          <w:sz w:val="20"/>
          <w:szCs w:val="20"/>
        </w:rPr>
        <w:tab/>
      </w:r>
      <w:r>
        <w:rPr>
          <w:rFonts w:ascii="Times New Roman" w:eastAsia="Times New Roman" w:hAnsi="Times New Roman" w:cs="Times New Roman"/>
          <w:sz w:val="27"/>
          <w:szCs w:val="27"/>
        </w:rPr>
        <w:t>Заслуженный деятель физкультуры и спорта</w:t>
      </w:r>
    </w:p>
    <w:p w:rsidR="00D0727C" w:rsidRDefault="00D0727C">
      <w:pPr>
        <w:spacing w:line="20" w:lineRule="exact"/>
        <w:rPr>
          <w:sz w:val="24"/>
          <w:szCs w:val="24"/>
        </w:rPr>
      </w:pPr>
      <w:r>
        <w:rPr>
          <w:sz w:val="24"/>
          <w:szCs w:val="24"/>
        </w:rPr>
        <w:pict>
          <v:line id="Shape 23" o:spid="_x0000_s1068" style="position:absolute;z-index:251734016;visibility:visible;mso-wrap-style:square;mso-wrap-distance-left:0;mso-wrap-distance-top:0;mso-wrap-distance-right:0;mso-wrap-distance-bottom:0;mso-position-horizontal:absolute;mso-position-horizontal-relative:text;mso-position-vertical:absolute;mso-position-vertical-relative:text" from="12.1pt,.7pt" to="493.65pt,.7pt" o:allowincell="f" strokeweight=".48pt"/>
        </w:pict>
      </w:r>
    </w:p>
    <w:p w:rsidR="00D0727C" w:rsidRDefault="00D0727C">
      <w:pPr>
        <w:tabs>
          <w:tab w:val="left" w:pos="1480"/>
        </w:tabs>
        <w:ind w:left="620"/>
        <w:rPr>
          <w:sz w:val="20"/>
          <w:szCs w:val="20"/>
        </w:rPr>
      </w:pPr>
      <w:r>
        <w:rPr>
          <w:rFonts w:ascii="Times New Roman" w:eastAsia="Times New Roman" w:hAnsi="Times New Roman" w:cs="Times New Roman"/>
          <w:sz w:val="28"/>
          <w:szCs w:val="28"/>
        </w:rPr>
        <w:t>4.2.</w:t>
      </w:r>
      <w:r>
        <w:rPr>
          <w:sz w:val="20"/>
          <w:szCs w:val="20"/>
        </w:rPr>
        <w:tab/>
      </w:r>
      <w:r>
        <w:rPr>
          <w:rFonts w:ascii="Times New Roman" w:eastAsia="Times New Roman" w:hAnsi="Times New Roman" w:cs="Times New Roman"/>
          <w:sz w:val="28"/>
          <w:szCs w:val="28"/>
        </w:rPr>
        <w:t>Заслуженный деятель спорта</w:t>
      </w:r>
    </w:p>
    <w:p w:rsidR="00D0727C" w:rsidRDefault="00D0727C">
      <w:pPr>
        <w:spacing w:line="20" w:lineRule="exact"/>
        <w:rPr>
          <w:sz w:val="24"/>
          <w:szCs w:val="24"/>
        </w:rPr>
      </w:pPr>
      <w:r>
        <w:rPr>
          <w:sz w:val="24"/>
          <w:szCs w:val="24"/>
        </w:rPr>
        <w:pict>
          <v:line id="Shape 24" o:spid="_x0000_s1069" style="position:absolute;z-index:251735040;visibility:visible;mso-wrap-style:square;mso-wrap-distance-left:0;mso-wrap-distance-top:0;mso-wrap-distance-right:0;mso-wrap-distance-bottom:0;mso-position-horizontal:absolute;mso-position-horizontal-relative:text;mso-position-vertical:absolute;mso-position-vertical-relative:text" from="12.1pt,.6pt" to="493.65pt,.6pt" o:allowincell="f" strokeweight=".16931mm"/>
        </w:pict>
      </w:r>
    </w:p>
    <w:p w:rsidR="00D0727C" w:rsidRDefault="00D0727C">
      <w:pPr>
        <w:sectPr w:rsidR="00D0727C" w:rsidSect="00B74B4F">
          <w:pgSz w:w="11906" w:h="16838"/>
          <w:pgMar w:top="1134" w:right="850" w:bottom="1134" w:left="1701" w:header="708" w:footer="708" w:gutter="0"/>
          <w:cols w:space="708"/>
          <w:docGrid w:linePitch="360"/>
        </w:sectPr>
      </w:pPr>
    </w:p>
    <w:tbl>
      <w:tblPr>
        <w:tblW w:w="0" w:type="auto"/>
        <w:tblInd w:w="240" w:type="dxa"/>
        <w:tblLayout w:type="fixed"/>
        <w:tblCellMar>
          <w:left w:w="0" w:type="dxa"/>
          <w:right w:w="0" w:type="dxa"/>
        </w:tblCellMar>
        <w:tblLook w:val="04A0"/>
      </w:tblPr>
      <w:tblGrid>
        <w:gridCol w:w="1180"/>
        <w:gridCol w:w="8460"/>
        <w:gridCol w:w="20"/>
      </w:tblGrid>
      <w:tr w:rsidR="00D0727C">
        <w:trPr>
          <w:trHeight w:val="276"/>
        </w:trPr>
        <w:tc>
          <w:tcPr>
            <w:tcW w:w="1180" w:type="dxa"/>
            <w:vAlign w:val="bottom"/>
          </w:tcPr>
          <w:p w:rsidR="00D0727C" w:rsidRDefault="00D0727C">
            <w:pPr>
              <w:rPr>
                <w:sz w:val="23"/>
                <w:szCs w:val="23"/>
              </w:rPr>
            </w:pPr>
          </w:p>
        </w:tc>
        <w:tc>
          <w:tcPr>
            <w:tcW w:w="8460" w:type="dxa"/>
            <w:vAlign w:val="bottom"/>
          </w:tcPr>
          <w:p w:rsidR="00D0727C" w:rsidRDefault="00D0727C">
            <w:pPr>
              <w:ind w:left="3400"/>
              <w:rPr>
                <w:sz w:val="20"/>
                <w:szCs w:val="20"/>
              </w:rPr>
            </w:pPr>
            <w:r>
              <w:rPr>
                <w:rFonts w:ascii="Times New Roman" w:eastAsia="Times New Roman" w:hAnsi="Times New Roman" w:cs="Times New Roman"/>
                <w:sz w:val="24"/>
                <w:szCs w:val="24"/>
              </w:rPr>
              <w:t>52</w:t>
            </w:r>
          </w:p>
        </w:tc>
        <w:tc>
          <w:tcPr>
            <w:tcW w:w="0" w:type="dxa"/>
            <w:vAlign w:val="bottom"/>
          </w:tcPr>
          <w:p w:rsidR="00D0727C" w:rsidRDefault="00D0727C">
            <w:pPr>
              <w:rPr>
                <w:sz w:val="1"/>
                <w:szCs w:val="1"/>
              </w:rPr>
            </w:pPr>
          </w:p>
        </w:tc>
      </w:tr>
      <w:tr w:rsidR="00D0727C">
        <w:trPr>
          <w:trHeight w:val="286"/>
        </w:trPr>
        <w:tc>
          <w:tcPr>
            <w:tcW w:w="1180" w:type="dxa"/>
            <w:tcBorders>
              <w:bottom w:val="single" w:sz="8" w:space="0" w:color="auto"/>
            </w:tcBorders>
            <w:vAlign w:val="bottom"/>
          </w:tcPr>
          <w:p w:rsidR="00D0727C" w:rsidRDefault="00D0727C">
            <w:pPr>
              <w:rPr>
                <w:sz w:val="24"/>
                <w:szCs w:val="24"/>
              </w:rPr>
            </w:pPr>
          </w:p>
        </w:tc>
        <w:tc>
          <w:tcPr>
            <w:tcW w:w="8460" w:type="dxa"/>
            <w:tcBorders>
              <w:bottom w:val="single" w:sz="8" w:space="0" w:color="auto"/>
            </w:tcBorders>
            <w:vAlign w:val="bottom"/>
          </w:tcPr>
          <w:p w:rsidR="00D0727C" w:rsidRDefault="00D0727C">
            <w:pPr>
              <w:rPr>
                <w:sz w:val="24"/>
                <w:szCs w:val="24"/>
              </w:rPr>
            </w:pPr>
          </w:p>
        </w:tc>
        <w:tc>
          <w:tcPr>
            <w:tcW w:w="0" w:type="dxa"/>
            <w:vAlign w:val="bottom"/>
          </w:tcPr>
          <w:p w:rsidR="00D0727C" w:rsidRDefault="00D0727C">
            <w:pPr>
              <w:rPr>
                <w:sz w:val="1"/>
                <w:szCs w:val="1"/>
              </w:rPr>
            </w:pPr>
          </w:p>
        </w:tc>
      </w:tr>
      <w:tr w:rsidR="00D0727C">
        <w:trPr>
          <w:trHeight w:val="304"/>
        </w:trPr>
        <w:tc>
          <w:tcPr>
            <w:tcW w:w="1180" w:type="dxa"/>
            <w:tcBorders>
              <w:right w:val="single" w:sz="8" w:space="0" w:color="auto"/>
            </w:tcBorders>
            <w:vAlign w:val="bottom"/>
          </w:tcPr>
          <w:p w:rsidR="00D0727C" w:rsidRDefault="00D0727C">
            <w:pPr>
              <w:spacing w:line="304" w:lineRule="exact"/>
              <w:jc w:val="center"/>
              <w:rPr>
                <w:sz w:val="20"/>
                <w:szCs w:val="20"/>
              </w:rPr>
            </w:pPr>
            <w:r>
              <w:rPr>
                <w:rFonts w:ascii="Times New Roman" w:eastAsia="Times New Roman" w:hAnsi="Times New Roman" w:cs="Times New Roman"/>
                <w:sz w:val="28"/>
                <w:szCs w:val="28"/>
              </w:rPr>
              <w:t>№</w:t>
            </w:r>
          </w:p>
        </w:tc>
        <w:tc>
          <w:tcPr>
            <w:tcW w:w="8460" w:type="dxa"/>
            <w:vMerge w:val="restart"/>
            <w:vAlign w:val="bottom"/>
          </w:tcPr>
          <w:p w:rsidR="00D0727C" w:rsidRDefault="00D0727C">
            <w:pPr>
              <w:ind w:left="640"/>
              <w:rPr>
                <w:sz w:val="20"/>
                <w:szCs w:val="20"/>
              </w:rPr>
            </w:pPr>
            <w:r>
              <w:rPr>
                <w:rFonts w:ascii="Times New Roman" w:eastAsia="Times New Roman" w:hAnsi="Times New Roman" w:cs="Times New Roman"/>
                <w:sz w:val="28"/>
                <w:szCs w:val="28"/>
              </w:rPr>
              <w:t>Наименование почетного звания, государственной награды</w:t>
            </w:r>
          </w:p>
        </w:tc>
        <w:tc>
          <w:tcPr>
            <w:tcW w:w="0" w:type="dxa"/>
            <w:vAlign w:val="bottom"/>
          </w:tcPr>
          <w:p w:rsidR="00D0727C" w:rsidRDefault="00D0727C">
            <w:pPr>
              <w:rPr>
                <w:sz w:val="1"/>
                <w:szCs w:val="1"/>
              </w:rPr>
            </w:pPr>
          </w:p>
        </w:tc>
      </w:tr>
      <w:tr w:rsidR="00D0727C">
        <w:trPr>
          <w:trHeight w:val="161"/>
        </w:trPr>
        <w:tc>
          <w:tcPr>
            <w:tcW w:w="1180" w:type="dxa"/>
            <w:vMerge w:val="restart"/>
            <w:tcBorders>
              <w:right w:val="single" w:sz="8" w:space="0" w:color="auto"/>
            </w:tcBorders>
            <w:vAlign w:val="bottom"/>
          </w:tcPr>
          <w:p w:rsidR="00D0727C" w:rsidRDefault="00D0727C">
            <w:pPr>
              <w:jc w:val="center"/>
              <w:rPr>
                <w:sz w:val="20"/>
                <w:szCs w:val="20"/>
              </w:rPr>
            </w:pPr>
            <w:r>
              <w:rPr>
                <w:rFonts w:ascii="Times New Roman" w:eastAsia="Times New Roman" w:hAnsi="Times New Roman" w:cs="Times New Roman"/>
                <w:w w:val="95"/>
                <w:sz w:val="28"/>
                <w:szCs w:val="28"/>
              </w:rPr>
              <w:t>п/п</w:t>
            </w:r>
          </w:p>
        </w:tc>
        <w:tc>
          <w:tcPr>
            <w:tcW w:w="8460" w:type="dxa"/>
            <w:vMerge/>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164"/>
        </w:trPr>
        <w:tc>
          <w:tcPr>
            <w:tcW w:w="1180" w:type="dxa"/>
            <w:vMerge/>
            <w:tcBorders>
              <w:bottom w:val="single" w:sz="8" w:space="0" w:color="auto"/>
              <w:right w:val="single" w:sz="8" w:space="0" w:color="auto"/>
            </w:tcBorders>
            <w:vAlign w:val="bottom"/>
          </w:tcPr>
          <w:p w:rsidR="00D0727C" w:rsidRDefault="00D0727C">
            <w:pPr>
              <w:rPr>
                <w:sz w:val="14"/>
                <w:szCs w:val="14"/>
              </w:rPr>
            </w:pPr>
          </w:p>
        </w:tc>
        <w:tc>
          <w:tcPr>
            <w:tcW w:w="8460" w:type="dxa"/>
            <w:tcBorders>
              <w:bottom w:val="single" w:sz="8" w:space="0" w:color="auto"/>
            </w:tcBorders>
            <w:vAlign w:val="bottom"/>
          </w:tcPr>
          <w:p w:rsidR="00D0727C" w:rsidRDefault="00D0727C">
            <w:pPr>
              <w:rPr>
                <w:sz w:val="14"/>
                <w:szCs w:val="14"/>
              </w:rPr>
            </w:pPr>
          </w:p>
        </w:tc>
        <w:tc>
          <w:tcPr>
            <w:tcW w:w="0" w:type="dxa"/>
            <w:vAlign w:val="bottom"/>
          </w:tcPr>
          <w:p w:rsidR="00D0727C" w:rsidRDefault="00D0727C">
            <w:pPr>
              <w:rPr>
                <w:sz w:val="1"/>
                <w:szCs w:val="1"/>
              </w:rPr>
            </w:pPr>
          </w:p>
        </w:tc>
      </w:tr>
      <w:tr w:rsidR="00D0727C">
        <w:trPr>
          <w:trHeight w:val="314"/>
        </w:trPr>
        <w:tc>
          <w:tcPr>
            <w:tcW w:w="11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4.3.</w:t>
            </w:r>
          </w:p>
        </w:tc>
        <w:tc>
          <w:tcPr>
            <w:tcW w:w="8460" w:type="dxa"/>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Заслуженный деятель физической культуры</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4.4.</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работник физической культуры и спорта</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4.5.</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тренер</w:t>
            </w:r>
          </w:p>
        </w:tc>
        <w:tc>
          <w:tcPr>
            <w:tcW w:w="0" w:type="dxa"/>
            <w:vAlign w:val="bottom"/>
          </w:tcPr>
          <w:p w:rsidR="00D0727C" w:rsidRDefault="00D0727C">
            <w:pPr>
              <w:rPr>
                <w:sz w:val="1"/>
                <w:szCs w:val="1"/>
              </w:rPr>
            </w:pPr>
          </w:p>
        </w:tc>
      </w:tr>
      <w:tr w:rsidR="00D0727C">
        <w:trPr>
          <w:trHeight w:val="314"/>
        </w:trPr>
        <w:tc>
          <w:tcPr>
            <w:tcW w:w="11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4.6.</w:t>
            </w:r>
          </w:p>
        </w:tc>
        <w:tc>
          <w:tcPr>
            <w:tcW w:w="8460" w:type="dxa"/>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Заслуженный учитель школы</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4.7.</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учитель</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4.8.</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учитель профессионально-технического образования</w:t>
            </w:r>
          </w:p>
        </w:tc>
        <w:tc>
          <w:tcPr>
            <w:tcW w:w="0" w:type="dxa"/>
            <w:vAlign w:val="bottom"/>
          </w:tcPr>
          <w:p w:rsidR="00D0727C" w:rsidRDefault="00D0727C">
            <w:pPr>
              <w:rPr>
                <w:sz w:val="1"/>
                <w:szCs w:val="1"/>
              </w:rPr>
            </w:pPr>
          </w:p>
        </w:tc>
      </w:tr>
      <w:tr w:rsidR="00D0727C">
        <w:trPr>
          <w:trHeight w:val="314"/>
        </w:trPr>
        <w:tc>
          <w:tcPr>
            <w:tcW w:w="11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4.9.</w:t>
            </w:r>
          </w:p>
        </w:tc>
        <w:tc>
          <w:tcPr>
            <w:tcW w:w="8460" w:type="dxa"/>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Заслуженный мастер профессионально-технического образования</w:t>
            </w:r>
          </w:p>
        </w:tc>
        <w:tc>
          <w:tcPr>
            <w:tcW w:w="0" w:type="dxa"/>
            <w:vAlign w:val="bottom"/>
          </w:tcPr>
          <w:p w:rsidR="00D0727C" w:rsidRDefault="00D0727C">
            <w:pPr>
              <w:rPr>
                <w:sz w:val="1"/>
                <w:szCs w:val="1"/>
              </w:rPr>
            </w:pPr>
          </w:p>
        </w:tc>
      </w:tr>
      <w:tr w:rsidR="00D0727C">
        <w:trPr>
          <w:trHeight w:val="308"/>
        </w:trPr>
        <w:tc>
          <w:tcPr>
            <w:tcW w:w="1180" w:type="dxa"/>
            <w:tcBorders>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4.10.</w:t>
            </w:r>
          </w:p>
        </w:tc>
        <w:tc>
          <w:tcPr>
            <w:tcW w:w="8460" w:type="dxa"/>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работник профессионально- технического</w:t>
            </w:r>
          </w:p>
        </w:tc>
        <w:tc>
          <w:tcPr>
            <w:tcW w:w="0" w:type="dxa"/>
            <w:vAlign w:val="bottom"/>
          </w:tcPr>
          <w:p w:rsidR="00D0727C" w:rsidRDefault="00D0727C">
            <w:pPr>
              <w:rPr>
                <w:sz w:val="1"/>
                <w:szCs w:val="1"/>
              </w:rPr>
            </w:pPr>
          </w:p>
        </w:tc>
      </w:tr>
      <w:tr w:rsidR="00D0727C">
        <w:trPr>
          <w:trHeight w:val="325"/>
        </w:trPr>
        <w:tc>
          <w:tcPr>
            <w:tcW w:w="1180" w:type="dxa"/>
            <w:tcBorders>
              <w:bottom w:val="single" w:sz="8" w:space="0" w:color="auto"/>
              <w:right w:val="single" w:sz="8" w:space="0" w:color="auto"/>
            </w:tcBorders>
            <w:vAlign w:val="bottom"/>
          </w:tcPr>
          <w:p w:rsidR="00D0727C" w:rsidRDefault="00D0727C">
            <w:pPr>
              <w:rPr>
                <w:sz w:val="24"/>
                <w:szCs w:val="24"/>
              </w:rPr>
            </w:pPr>
          </w:p>
        </w:tc>
        <w:tc>
          <w:tcPr>
            <w:tcW w:w="8460" w:type="dxa"/>
            <w:tcBorders>
              <w:bottom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образования</w:t>
            </w:r>
          </w:p>
        </w:tc>
        <w:tc>
          <w:tcPr>
            <w:tcW w:w="0" w:type="dxa"/>
            <w:vAlign w:val="bottom"/>
          </w:tcPr>
          <w:p w:rsidR="00D0727C" w:rsidRDefault="00D0727C">
            <w:pPr>
              <w:rPr>
                <w:sz w:val="1"/>
                <w:szCs w:val="1"/>
              </w:rPr>
            </w:pPr>
          </w:p>
        </w:tc>
      </w:tr>
      <w:tr w:rsidR="00D0727C">
        <w:trPr>
          <w:trHeight w:val="313"/>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4.11.</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преподаватель</w:t>
            </w:r>
          </w:p>
        </w:tc>
        <w:tc>
          <w:tcPr>
            <w:tcW w:w="0" w:type="dxa"/>
            <w:vAlign w:val="bottom"/>
          </w:tcPr>
          <w:p w:rsidR="00D0727C" w:rsidRDefault="00D0727C">
            <w:pPr>
              <w:rPr>
                <w:sz w:val="1"/>
                <w:szCs w:val="1"/>
              </w:rPr>
            </w:pPr>
          </w:p>
        </w:tc>
      </w:tr>
      <w:tr w:rsidR="00D0727C">
        <w:trPr>
          <w:trHeight w:val="312"/>
        </w:trPr>
        <w:tc>
          <w:tcPr>
            <w:tcW w:w="118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4.12.</w:t>
            </w:r>
          </w:p>
        </w:tc>
        <w:tc>
          <w:tcPr>
            <w:tcW w:w="8460" w:type="dxa"/>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Заслуженный работник высшей школы</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4.13.</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работник народного образования</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4.14.</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деятель высшей школы</w:t>
            </w:r>
          </w:p>
        </w:tc>
        <w:tc>
          <w:tcPr>
            <w:tcW w:w="0" w:type="dxa"/>
            <w:vAlign w:val="bottom"/>
          </w:tcPr>
          <w:p w:rsidR="00D0727C" w:rsidRDefault="00D0727C">
            <w:pPr>
              <w:rPr>
                <w:sz w:val="1"/>
                <w:szCs w:val="1"/>
              </w:rPr>
            </w:pPr>
          </w:p>
        </w:tc>
      </w:tr>
      <w:tr w:rsidR="00D0727C">
        <w:trPr>
          <w:trHeight w:val="314"/>
        </w:trPr>
        <w:tc>
          <w:tcPr>
            <w:tcW w:w="1180" w:type="dxa"/>
            <w:tcBorders>
              <w:bottom w:val="single" w:sz="8" w:space="0" w:color="auto"/>
              <w:right w:val="single" w:sz="8" w:space="0" w:color="auto"/>
            </w:tcBorders>
            <w:vAlign w:val="bottom"/>
          </w:tcPr>
          <w:p w:rsidR="00D0727C" w:rsidRDefault="00D0727C">
            <w:pPr>
              <w:spacing w:line="310" w:lineRule="exact"/>
              <w:jc w:val="center"/>
              <w:rPr>
                <w:sz w:val="20"/>
                <w:szCs w:val="20"/>
              </w:rPr>
            </w:pPr>
            <w:r>
              <w:rPr>
                <w:rFonts w:ascii="Times New Roman" w:eastAsia="Times New Roman" w:hAnsi="Times New Roman" w:cs="Times New Roman"/>
                <w:w w:val="99"/>
                <w:sz w:val="28"/>
                <w:szCs w:val="28"/>
              </w:rPr>
              <w:t>4.15.</w:t>
            </w:r>
          </w:p>
        </w:tc>
        <w:tc>
          <w:tcPr>
            <w:tcW w:w="8460" w:type="dxa"/>
            <w:tcBorders>
              <w:bottom w:val="single" w:sz="8" w:space="0" w:color="auto"/>
            </w:tcBorders>
            <w:vAlign w:val="bottom"/>
          </w:tcPr>
          <w:p w:rsidR="00D0727C" w:rsidRDefault="00D0727C">
            <w:pPr>
              <w:spacing w:line="310" w:lineRule="exact"/>
              <w:ind w:left="80"/>
              <w:rPr>
                <w:sz w:val="20"/>
                <w:szCs w:val="20"/>
              </w:rPr>
            </w:pPr>
            <w:r>
              <w:rPr>
                <w:rFonts w:ascii="Times New Roman" w:eastAsia="Times New Roman" w:hAnsi="Times New Roman" w:cs="Times New Roman"/>
                <w:sz w:val="28"/>
                <w:szCs w:val="28"/>
              </w:rPr>
              <w:t>Заслуженный деятель науки и техники</w:t>
            </w:r>
          </w:p>
        </w:tc>
        <w:tc>
          <w:tcPr>
            <w:tcW w:w="0" w:type="dxa"/>
            <w:vAlign w:val="bottom"/>
          </w:tcPr>
          <w:p w:rsidR="00D0727C" w:rsidRDefault="00D0727C">
            <w:pPr>
              <w:rPr>
                <w:sz w:val="1"/>
                <w:szCs w:val="1"/>
              </w:rPr>
            </w:pP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4.16.</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деятель науки</w:t>
            </w:r>
          </w:p>
        </w:tc>
        <w:tc>
          <w:tcPr>
            <w:tcW w:w="0" w:type="dxa"/>
            <w:vAlign w:val="bottom"/>
          </w:tcPr>
          <w:p w:rsidR="00D0727C" w:rsidRDefault="00D0727C">
            <w:pPr>
              <w:rPr>
                <w:sz w:val="1"/>
                <w:szCs w:val="1"/>
              </w:rPr>
            </w:pPr>
          </w:p>
        </w:tc>
      </w:tr>
    </w:tbl>
    <w:p w:rsidR="00D0727C" w:rsidRDefault="00D0727C">
      <w:pPr>
        <w:spacing w:line="20" w:lineRule="exact"/>
        <w:rPr>
          <w:sz w:val="20"/>
          <w:szCs w:val="20"/>
        </w:rPr>
      </w:pPr>
      <w:r>
        <w:rPr>
          <w:sz w:val="20"/>
          <w:szCs w:val="20"/>
        </w:rPr>
        <w:pict>
          <v:line id="Shape 25" o:spid="_x0000_s1070" style="position:absolute;z-index:251736064;visibility:visible;mso-wrap-style:square;mso-wrap-distance-left:0;mso-wrap-distance-top:0;mso-wrap-distance-right:0;mso-wrap-distance-bottom:0;mso-position-horizontal:absolute;mso-position-horizontal-relative:text;mso-position-vertical:absolute;mso-position-vertical-relative:text" from="12.35pt,-281.65pt" to="12.35pt,231.35pt" o:allowincell="f" strokeweight=".48pt"/>
        </w:pict>
      </w:r>
      <w:r>
        <w:rPr>
          <w:sz w:val="20"/>
          <w:szCs w:val="20"/>
        </w:rPr>
        <w:pict>
          <v:line id="Shape 26" o:spid="_x0000_s1071" style="position:absolute;z-index:251737088;visibility:visible;mso-wrap-style:square;mso-wrap-distance-left:0;mso-wrap-distance-top:0;mso-wrap-distance-right:0;mso-wrap-distance-bottom:0;mso-position-horizontal:absolute;mso-position-horizontal-relative:text;mso-position-vertical:absolute;mso-position-vertical-relative:text" from="493.4pt,-281.65pt" to="493.4pt,231.35pt" o:allowincell="f" strokeweight=".16931mm"/>
        </w:pict>
      </w:r>
    </w:p>
    <w:p w:rsidR="00D0727C" w:rsidRDefault="00D0727C" w:rsidP="00D0727C">
      <w:pPr>
        <w:numPr>
          <w:ilvl w:val="0"/>
          <w:numId w:val="49"/>
        </w:numPr>
        <w:tabs>
          <w:tab w:val="left" w:pos="1280"/>
        </w:tabs>
        <w:spacing w:after="0" w:line="234" w:lineRule="auto"/>
        <w:ind w:left="1280" w:hanging="339"/>
        <w:rPr>
          <w:rFonts w:eastAsia="Times New Roman"/>
          <w:sz w:val="28"/>
          <w:szCs w:val="28"/>
        </w:rPr>
      </w:pPr>
      <w:r>
        <w:rPr>
          <w:rFonts w:ascii="Times New Roman" w:eastAsia="Times New Roman" w:hAnsi="Times New Roman" w:cs="Times New Roman"/>
          <w:sz w:val="28"/>
          <w:szCs w:val="28"/>
        </w:rPr>
        <w:t>Почетные звания автономных республик в составе Союза Советских</w:t>
      </w:r>
    </w:p>
    <w:p w:rsidR="00D0727C" w:rsidRDefault="00D0727C">
      <w:pPr>
        <w:ind w:left="3620"/>
        <w:rPr>
          <w:rFonts w:eastAsia="Times New Roman"/>
          <w:sz w:val="28"/>
          <w:szCs w:val="28"/>
        </w:rPr>
      </w:pPr>
      <w:r>
        <w:rPr>
          <w:rFonts w:ascii="Times New Roman" w:eastAsia="Times New Roman" w:hAnsi="Times New Roman" w:cs="Times New Roman"/>
          <w:sz w:val="28"/>
          <w:szCs w:val="28"/>
        </w:rPr>
        <w:t>Социалистических Республик</w:t>
      </w:r>
    </w:p>
    <w:tbl>
      <w:tblPr>
        <w:tblW w:w="0" w:type="auto"/>
        <w:tblInd w:w="240" w:type="dxa"/>
        <w:tblLayout w:type="fixed"/>
        <w:tblCellMar>
          <w:left w:w="0" w:type="dxa"/>
          <w:right w:w="0" w:type="dxa"/>
        </w:tblCellMar>
        <w:tblLook w:val="04A0"/>
      </w:tblPr>
      <w:tblGrid>
        <w:gridCol w:w="1180"/>
        <w:gridCol w:w="8460"/>
      </w:tblGrid>
      <w:tr w:rsidR="00D0727C">
        <w:trPr>
          <w:trHeight w:val="317"/>
        </w:trPr>
        <w:tc>
          <w:tcPr>
            <w:tcW w:w="1180" w:type="dxa"/>
            <w:tcBorders>
              <w:top w:val="single" w:sz="8" w:space="0" w:color="auto"/>
              <w:bottom w:val="single" w:sz="8" w:space="0" w:color="auto"/>
              <w:right w:val="single" w:sz="8" w:space="0" w:color="auto"/>
            </w:tcBorders>
            <w:vAlign w:val="bottom"/>
          </w:tcPr>
          <w:p w:rsidR="00D0727C" w:rsidRDefault="00D0727C">
            <w:pPr>
              <w:spacing w:line="317" w:lineRule="exact"/>
              <w:jc w:val="center"/>
              <w:rPr>
                <w:sz w:val="20"/>
                <w:szCs w:val="20"/>
              </w:rPr>
            </w:pPr>
            <w:r>
              <w:rPr>
                <w:rFonts w:ascii="Times New Roman" w:eastAsia="Times New Roman" w:hAnsi="Times New Roman" w:cs="Times New Roman"/>
                <w:w w:val="99"/>
                <w:sz w:val="28"/>
                <w:szCs w:val="28"/>
              </w:rPr>
              <w:t>5.1.</w:t>
            </w:r>
          </w:p>
        </w:tc>
        <w:tc>
          <w:tcPr>
            <w:tcW w:w="8460" w:type="dxa"/>
            <w:tcBorders>
              <w:top w:val="single" w:sz="8" w:space="0" w:color="auto"/>
              <w:bottom w:val="single" w:sz="8" w:space="0" w:color="auto"/>
            </w:tcBorders>
            <w:vAlign w:val="bottom"/>
          </w:tcPr>
          <w:p w:rsidR="00D0727C" w:rsidRDefault="00D0727C">
            <w:pPr>
              <w:spacing w:line="317" w:lineRule="exact"/>
              <w:ind w:left="80"/>
              <w:rPr>
                <w:sz w:val="20"/>
                <w:szCs w:val="20"/>
              </w:rPr>
            </w:pPr>
            <w:r>
              <w:rPr>
                <w:rFonts w:ascii="Times New Roman" w:eastAsia="Times New Roman" w:hAnsi="Times New Roman" w:cs="Times New Roman"/>
                <w:sz w:val="28"/>
                <w:szCs w:val="28"/>
              </w:rPr>
              <w:t>Заслуженный деятель физкультуры и спорта</w:t>
            </w: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5.2.</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работник физической культуры и спорта</w:t>
            </w:r>
          </w:p>
        </w:tc>
      </w:tr>
      <w:tr w:rsidR="00D0727C">
        <w:trPr>
          <w:trHeight w:val="313"/>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5.3.</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деятель школы</w:t>
            </w:r>
          </w:p>
        </w:tc>
      </w:tr>
      <w:tr w:rsidR="00D0727C">
        <w:trPr>
          <w:trHeight w:val="312"/>
        </w:trPr>
        <w:tc>
          <w:tcPr>
            <w:tcW w:w="118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5.4.</w:t>
            </w:r>
          </w:p>
        </w:tc>
        <w:tc>
          <w:tcPr>
            <w:tcW w:w="8460" w:type="dxa"/>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Заслуженный учитель школы</w:t>
            </w: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5.5.</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учитель профессионально-технического образования</w:t>
            </w:r>
          </w:p>
        </w:tc>
      </w:tr>
      <w:tr w:rsidR="00D0727C">
        <w:trPr>
          <w:trHeight w:val="312"/>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5.6.</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мастер профессионально-технического образования</w:t>
            </w:r>
          </w:p>
        </w:tc>
      </w:tr>
      <w:tr w:rsidR="00D0727C">
        <w:trPr>
          <w:trHeight w:val="309"/>
        </w:trPr>
        <w:tc>
          <w:tcPr>
            <w:tcW w:w="1180" w:type="dxa"/>
            <w:tcBorders>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5.7.</w:t>
            </w:r>
          </w:p>
        </w:tc>
        <w:tc>
          <w:tcPr>
            <w:tcW w:w="8460" w:type="dxa"/>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Заслуженный работник профессионально-технического</w:t>
            </w:r>
          </w:p>
        </w:tc>
      </w:tr>
      <w:tr w:rsidR="00D0727C">
        <w:trPr>
          <w:trHeight w:val="325"/>
        </w:trPr>
        <w:tc>
          <w:tcPr>
            <w:tcW w:w="1180" w:type="dxa"/>
            <w:tcBorders>
              <w:bottom w:val="single" w:sz="8" w:space="0" w:color="auto"/>
              <w:right w:val="single" w:sz="8" w:space="0" w:color="auto"/>
            </w:tcBorders>
            <w:vAlign w:val="bottom"/>
          </w:tcPr>
          <w:p w:rsidR="00D0727C" w:rsidRDefault="00D0727C">
            <w:pPr>
              <w:rPr>
                <w:sz w:val="24"/>
                <w:szCs w:val="24"/>
              </w:rPr>
            </w:pPr>
          </w:p>
        </w:tc>
        <w:tc>
          <w:tcPr>
            <w:tcW w:w="8460" w:type="dxa"/>
            <w:tcBorders>
              <w:bottom w:val="single" w:sz="8" w:space="0" w:color="auto"/>
            </w:tcBorders>
            <w:vAlign w:val="bottom"/>
          </w:tcPr>
          <w:p w:rsidR="00D0727C" w:rsidRDefault="00D0727C">
            <w:pPr>
              <w:ind w:left="80"/>
              <w:rPr>
                <w:sz w:val="20"/>
                <w:szCs w:val="20"/>
              </w:rPr>
            </w:pPr>
            <w:r>
              <w:rPr>
                <w:rFonts w:ascii="Times New Roman" w:eastAsia="Times New Roman" w:hAnsi="Times New Roman" w:cs="Times New Roman"/>
                <w:sz w:val="28"/>
                <w:szCs w:val="28"/>
              </w:rPr>
              <w:t>образования</w:t>
            </w: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5.8.</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работник высшей школы</w:t>
            </w:r>
          </w:p>
        </w:tc>
      </w:tr>
      <w:tr w:rsidR="00D0727C">
        <w:trPr>
          <w:trHeight w:val="312"/>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5.9.</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деятель науки и культуры</w:t>
            </w:r>
          </w:p>
        </w:tc>
      </w:tr>
      <w:tr w:rsidR="00D0727C">
        <w:trPr>
          <w:trHeight w:val="312"/>
        </w:trPr>
        <w:tc>
          <w:tcPr>
            <w:tcW w:w="1180" w:type="dxa"/>
            <w:tcBorders>
              <w:bottom w:val="single" w:sz="8" w:space="0" w:color="auto"/>
              <w:right w:val="single" w:sz="8" w:space="0" w:color="auto"/>
            </w:tcBorders>
            <w:vAlign w:val="bottom"/>
          </w:tcPr>
          <w:p w:rsidR="00D0727C" w:rsidRDefault="00D0727C">
            <w:pPr>
              <w:spacing w:line="309" w:lineRule="exact"/>
              <w:jc w:val="center"/>
              <w:rPr>
                <w:sz w:val="20"/>
                <w:szCs w:val="20"/>
              </w:rPr>
            </w:pPr>
            <w:r>
              <w:rPr>
                <w:rFonts w:ascii="Times New Roman" w:eastAsia="Times New Roman" w:hAnsi="Times New Roman" w:cs="Times New Roman"/>
                <w:w w:val="99"/>
                <w:sz w:val="28"/>
                <w:szCs w:val="28"/>
              </w:rPr>
              <w:t>5.10.</w:t>
            </w:r>
          </w:p>
        </w:tc>
        <w:tc>
          <w:tcPr>
            <w:tcW w:w="8460" w:type="dxa"/>
            <w:tcBorders>
              <w:bottom w:val="single" w:sz="8" w:space="0" w:color="auto"/>
            </w:tcBorders>
            <w:vAlign w:val="bottom"/>
          </w:tcPr>
          <w:p w:rsidR="00D0727C" w:rsidRDefault="00D0727C">
            <w:pPr>
              <w:spacing w:line="309" w:lineRule="exact"/>
              <w:ind w:left="80"/>
              <w:rPr>
                <w:sz w:val="20"/>
                <w:szCs w:val="20"/>
              </w:rPr>
            </w:pPr>
            <w:r>
              <w:rPr>
                <w:rFonts w:ascii="Times New Roman" w:eastAsia="Times New Roman" w:hAnsi="Times New Roman" w:cs="Times New Roman"/>
                <w:sz w:val="28"/>
                <w:szCs w:val="28"/>
              </w:rPr>
              <w:t>Заслуженный деятель науки и техники</w:t>
            </w:r>
          </w:p>
        </w:tc>
      </w:tr>
      <w:tr w:rsidR="00D0727C">
        <w:trPr>
          <w:trHeight w:val="311"/>
        </w:trPr>
        <w:tc>
          <w:tcPr>
            <w:tcW w:w="1180" w:type="dxa"/>
            <w:tcBorders>
              <w:bottom w:val="single" w:sz="8" w:space="0" w:color="auto"/>
              <w:right w:val="single" w:sz="8" w:space="0" w:color="auto"/>
            </w:tcBorders>
            <w:vAlign w:val="bottom"/>
          </w:tcPr>
          <w:p w:rsidR="00D0727C" w:rsidRDefault="00D0727C">
            <w:pPr>
              <w:spacing w:line="308" w:lineRule="exact"/>
              <w:jc w:val="center"/>
              <w:rPr>
                <w:sz w:val="20"/>
                <w:szCs w:val="20"/>
              </w:rPr>
            </w:pPr>
            <w:r>
              <w:rPr>
                <w:rFonts w:ascii="Times New Roman" w:eastAsia="Times New Roman" w:hAnsi="Times New Roman" w:cs="Times New Roman"/>
                <w:w w:val="99"/>
                <w:sz w:val="28"/>
                <w:szCs w:val="28"/>
              </w:rPr>
              <w:t>5.11.</w:t>
            </w:r>
          </w:p>
        </w:tc>
        <w:tc>
          <w:tcPr>
            <w:tcW w:w="8460" w:type="dxa"/>
            <w:tcBorders>
              <w:bottom w:val="single" w:sz="8" w:space="0" w:color="auto"/>
            </w:tcBorders>
            <w:vAlign w:val="bottom"/>
          </w:tcPr>
          <w:p w:rsidR="00D0727C" w:rsidRDefault="00D0727C">
            <w:pPr>
              <w:spacing w:line="308" w:lineRule="exact"/>
              <w:ind w:left="80"/>
              <w:rPr>
                <w:sz w:val="20"/>
                <w:szCs w:val="20"/>
              </w:rPr>
            </w:pPr>
            <w:r>
              <w:rPr>
                <w:rFonts w:ascii="Times New Roman" w:eastAsia="Times New Roman" w:hAnsi="Times New Roman" w:cs="Times New Roman"/>
                <w:sz w:val="28"/>
                <w:szCs w:val="28"/>
              </w:rPr>
              <w:t>Заслуженный деятель науки</w:t>
            </w:r>
          </w:p>
        </w:tc>
      </w:tr>
    </w:tbl>
    <w:p w:rsidR="00D0727C" w:rsidRDefault="00D0727C">
      <w:pPr>
        <w:spacing w:line="1" w:lineRule="exact"/>
        <w:rPr>
          <w:sz w:val="20"/>
          <w:szCs w:val="20"/>
        </w:rPr>
      </w:pPr>
    </w:p>
    <w:p w:rsidR="00D0727C" w:rsidRDefault="00D0727C"/>
    <w:sectPr w:rsidR="00D072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20"/>
    <w:multiLevelType w:val="hybridMultilevel"/>
    <w:tmpl w:val="41A4977A"/>
    <w:lvl w:ilvl="0" w:tplc="CA4C827C">
      <w:start w:val="6"/>
      <w:numFmt w:val="decimal"/>
      <w:lvlText w:val="%1"/>
      <w:lvlJc w:val="left"/>
    </w:lvl>
    <w:lvl w:ilvl="1" w:tplc="67024EF6">
      <w:numFmt w:val="decimal"/>
      <w:lvlText w:val=""/>
      <w:lvlJc w:val="left"/>
    </w:lvl>
    <w:lvl w:ilvl="2" w:tplc="C83E700C">
      <w:numFmt w:val="decimal"/>
      <w:lvlText w:val=""/>
      <w:lvlJc w:val="left"/>
    </w:lvl>
    <w:lvl w:ilvl="3" w:tplc="18A4BC5E">
      <w:numFmt w:val="decimal"/>
      <w:lvlText w:val=""/>
      <w:lvlJc w:val="left"/>
    </w:lvl>
    <w:lvl w:ilvl="4" w:tplc="EE8AB9BA">
      <w:numFmt w:val="decimal"/>
      <w:lvlText w:val=""/>
      <w:lvlJc w:val="left"/>
    </w:lvl>
    <w:lvl w:ilvl="5" w:tplc="CEB8292E">
      <w:numFmt w:val="decimal"/>
      <w:lvlText w:val=""/>
      <w:lvlJc w:val="left"/>
    </w:lvl>
    <w:lvl w:ilvl="6" w:tplc="117C2494">
      <w:numFmt w:val="decimal"/>
      <w:lvlText w:val=""/>
      <w:lvlJc w:val="left"/>
    </w:lvl>
    <w:lvl w:ilvl="7" w:tplc="AAA40736">
      <w:numFmt w:val="decimal"/>
      <w:lvlText w:val=""/>
      <w:lvlJc w:val="left"/>
    </w:lvl>
    <w:lvl w:ilvl="8" w:tplc="0602ECBE">
      <w:numFmt w:val="decimal"/>
      <w:lvlText w:val=""/>
      <w:lvlJc w:val="left"/>
    </w:lvl>
  </w:abstractNum>
  <w:abstractNum w:abstractNumId="1">
    <w:nsid w:val="0000030A"/>
    <w:multiLevelType w:val="hybridMultilevel"/>
    <w:tmpl w:val="FF227434"/>
    <w:lvl w:ilvl="0" w:tplc="62FE3D42">
      <w:start w:val="1"/>
      <w:numFmt w:val="bullet"/>
      <w:lvlText w:val="и"/>
      <w:lvlJc w:val="left"/>
    </w:lvl>
    <w:lvl w:ilvl="1" w:tplc="7E7E4110">
      <w:start w:val="6"/>
      <w:numFmt w:val="decimal"/>
      <w:lvlText w:val="%2"/>
      <w:lvlJc w:val="left"/>
    </w:lvl>
    <w:lvl w:ilvl="2" w:tplc="6DA02E26">
      <w:numFmt w:val="decimal"/>
      <w:lvlText w:val=""/>
      <w:lvlJc w:val="left"/>
    </w:lvl>
    <w:lvl w:ilvl="3" w:tplc="B5146DF8">
      <w:numFmt w:val="decimal"/>
      <w:lvlText w:val=""/>
      <w:lvlJc w:val="left"/>
    </w:lvl>
    <w:lvl w:ilvl="4" w:tplc="28C6AF78">
      <w:numFmt w:val="decimal"/>
      <w:lvlText w:val=""/>
      <w:lvlJc w:val="left"/>
    </w:lvl>
    <w:lvl w:ilvl="5" w:tplc="36F25330">
      <w:numFmt w:val="decimal"/>
      <w:lvlText w:val=""/>
      <w:lvlJc w:val="left"/>
    </w:lvl>
    <w:lvl w:ilvl="6" w:tplc="CDEA3CAA">
      <w:numFmt w:val="decimal"/>
      <w:lvlText w:val=""/>
      <w:lvlJc w:val="left"/>
    </w:lvl>
    <w:lvl w:ilvl="7" w:tplc="B838EC28">
      <w:numFmt w:val="decimal"/>
      <w:lvlText w:val=""/>
      <w:lvlJc w:val="left"/>
    </w:lvl>
    <w:lvl w:ilvl="8" w:tplc="7D68717C">
      <w:numFmt w:val="decimal"/>
      <w:lvlText w:val=""/>
      <w:lvlJc w:val="left"/>
    </w:lvl>
  </w:abstractNum>
  <w:abstractNum w:abstractNumId="2">
    <w:nsid w:val="00000732"/>
    <w:multiLevelType w:val="hybridMultilevel"/>
    <w:tmpl w:val="DA2EB75E"/>
    <w:lvl w:ilvl="0" w:tplc="FE406BA6">
      <w:start w:val="1"/>
      <w:numFmt w:val="bullet"/>
      <w:lvlText w:val="и"/>
      <w:lvlJc w:val="left"/>
    </w:lvl>
    <w:lvl w:ilvl="1" w:tplc="4B4ABA92">
      <w:start w:val="7"/>
      <w:numFmt w:val="decimal"/>
      <w:lvlText w:val="%2"/>
      <w:lvlJc w:val="left"/>
    </w:lvl>
    <w:lvl w:ilvl="2" w:tplc="2B6E602A">
      <w:numFmt w:val="decimal"/>
      <w:lvlText w:val=""/>
      <w:lvlJc w:val="left"/>
    </w:lvl>
    <w:lvl w:ilvl="3" w:tplc="8F54EE02">
      <w:numFmt w:val="decimal"/>
      <w:lvlText w:val=""/>
      <w:lvlJc w:val="left"/>
    </w:lvl>
    <w:lvl w:ilvl="4" w:tplc="5D8AD484">
      <w:numFmt w:val="decimal"/>
      <w:lvlText w:val=""/>
      <w:lvlJc w:val="left"/>
    </w:lvl>
    <w:lvl w:ilvl="5" w:tplc="5C1AD6C4">
      <w:numFmt w:val="decimal"/>
      <w:lvlText w:val=""/>
      <w:lvlJc w:val="left"/>
    </w:lvl>
    <w:lvl w:ilvl="6" w:tplc="BD74981E">
      <w:numFmt w:val="decimal"/>
      <w:lvlText w:val=""/>
      <w:lvlJc w:val="left"/>
    </w:lvl>
    <w:lvl w:ilvl="7" w:tplc="219CAF80">
      <w:numFmt w:val="decimal"/>
      <w:lvlText w:val=""/>
      <w:lvlJc w:val="left"/>
    </w:lvl>
    <w:lvl w:ilvl="8" w:tplc="3208B8AC">
      <w:numFmt w:val="decimal"/>
      <w:lvlText w:val=""/>
      <w:lvlJc w:val="left"/>
    </w:lvl>
  </w:abstractNum>
  <w:abstractNum w:abstractNumId="3">
    <w:nsid w:val="00000BDB"/>
    <w:multiLevelType w:val="hybridMultilevel"/>
    <w:tmpl w:val="483C71E8"/>
    <w:lvl w:ilvl="0" w:tplc="3648B594">
      <w:start w:val="1"/>
      <w:numFmt w:val="bullet"/>
      <w:lvlText w:val="и"/>
      <w:lvlJc w:val="left"/>
    </w:lvl>
    <w:lvl w:ilvl="1" w:tplc="6CDA4560">
      <w:start w:val="12"/>
      <w:numFmt w:val="decimal"/>
      <w:lvlText w:val="%2"/>
      <w:lvlJc w:val="left"/>
    </w:lvl>
    <w:lvl w:ilvl="2" w:tplc="017674E4">
      <w:numFmt w:val="decimal"/>
      <w:lvlText w:val=""/>
      <w:lvlJc w:val="left"/>
    </w:lvl>
    <w:lvl w:ilvl="3" w:tplc="E67CCCAA">
      <w:numFmt w:val="decimal"/>
      <w:lvlText w:val=""/>
      <w:lvlJc w:val="left"/>
    </w:lvl>
    <w:lvl w:ilvl="4" w:tplc="09A8C74A">
      <w:numFmt w:val="decimal"/>
      <w:lvlText w:val=""/>
      <w:lvlJc w:val="left"/>
    </w:lvl>
    <w:lvl w:ilvl="5" w:tplc="0E0C43A0">
      <w:numFmt w:val="decimal"/>
      <w:lvlText w:val=""/>
      <w:lvlJc w:val="left"/>
    </w:lvl>
    <w:lvl w:ilvl="6" w:tplc="A5F424DE">
      <w:numFmt w:val="decimal"/>
      <w:lvlText w:val=""/>
      <w:lvlJc w:val="left"/>
    </w:lvl>
    <w:lvl w:ilvl="7" w:tplc="BA5AA8DC">
      <w:numFmt w:val="decimal"/>
      <w:lvlText w:val=""/>
      <w:lvlJc w:val="left"/>
    </w:lvl>
    <w:lvl w:ilvl="8" w:tplc="890646C0">
      <w:numFmt w:val="decimal"/>
      <w:lvlText w:val=""/>
      <w:lvlJc w:val="left"/>
    </w:lvl>
  </w:abstractNum>
  <w:abstractNum w:abstractNumId="4">
    <w:nsid w:val="00000DDC"/>
    <w:multiLevelType w:val="hybridMultilevel"/>
    <w:tmpl w:val="2E3AF6F6"/>
    <w:lvl w:ilvl="0" w:tplc="DEFAC8B0">
      <w:start w:val="1"/>
      <w:numFmt w:val="bullet"/>
      <w:lvlText w:val="в"/>
      <w:lvlJc w:val="left"/>
    </w:lvl>
    <w:lvl w:ilvl="1" w:tplc="B5E23626">
      <w:numFmt w:val="decimal"/>
      <w:lvlText w:val=""/>
      <w:lvlJc w:val="left"/>
    </w:lvl>
    <w:lvl w:ilvl="2" w:tplc="DF2EAC04">
      <w:numFmt w:val="decimal"/>
      <w:lvlText w:val=""/>
      <w:lvlJc w:val="left"/>
    </w:lvl>
    <w:lvl w:ilvl="3" w:tplc="82706D72">
      <w:numFmt w:val="decimal"/>
      <w:lvlText w:val=""/>
      <w:lvlJc w:val="left"/>
    </w:lvl>
    <w:lvl w:ilvl="4" w:tplc="491ADB5A">
      <w:numFmt w:val="decimal"/>
      <w:lvlText w:val=""/>
      <w:lvlJc w:val="left"/>
    </w:lvl>
    <w:lvl w:ilvl="5" w:tplc="CFBCF39C">
      <w:numFmt w:val="decimal"/>
      <w:lvlText w:val=""/>
      <w:lvlJc w:val="left"/>
    </w:lvl>
    <w:lvl w:ilvl="6" w:tplc="32FEB6D0">
      <w:numFmt w:val="decimal"/>
      <w:lvlText w:val=""/>
      <w:lvlJc w:val="left"/>
    </w:lvl>
    <w:lvl w:ilvl="7" w:tplc="F28097EC">
      <w:numFmt w:val="decimal"/>
      <w:lvlText w:val=""/>
      <w:lvlJc w:val="left"/>
    </w:lvl>
    <w:lvl w:ilvl="8" w:tplc="A34061CA">
      <w:numFmt w:val="decimal"/>
      <w:lvlText w:val=""/>
      <w:lvlJc w:val="left"/>
    </w:lvl>
  </w:abstractNum>
  <w:abstractNum w:abstractNumId="5">
    <w:nsid w:val="00001238"/>
    <w:multiLevelType w:val="hybridMultilevel"/>
    <w:tmpl w:val="E8AED90E"/>
    <w:lvl w:ilvl="0" w:tplc="A33CB304">
      <w:start w:val="1"/>
      <w:numFmt w:val="decimal"/>
      <w:lvlText w:val="%1."/>
      <w:lvlJc w:val="left"/>
    </w:lvl>
    <w:lvl w:ilvl="1" w:tplc="3E801988">
      <w:numFmt w:val="decimal"/>
      <w:lvlText w:val=""/>
      <w:lvlJc w:val="left"/>
    </w:lvl>
    <w:lvl w:ilvl="2" w:tplc="EAFA40F6">
      <w:numFmt w:val="decimal"/>
      <w:lvlText w:val=""/>
      <w:lvlJc w:val="left"/>
    </w:lvl>
    <w:lvl w:ilvl="3" w:tplc="84E005FC">
      <w:numFmt w:val="decimal"/>
      <w:lvlText w:val=""/>
      <w:lvlJc w:val="left"/>
    </w:lvl>
    <w:lvl w:ilvl="4" w:tplc="039A6BBC">
      <w:numFmt w:val="decimal"/>
      <w:lvlText w:val=""/>
      <w:lvlJc w:val="left"/>
    </w:lvl>
    <w:lvl w:ilvl="5" w:tplc="70B2D422">
      <w:numFmt w:val="decimal"/>
      <w:lvlText w:val=""/>
      <w:lvlJc w:val="left"/>
    </w:lvl>
    <w:lvl w:ilvl="6" w:tplc="986A816A">
      <w:numFmt w:val="decimal"/>
      <w:lvlText w:val=""/>
      <w:lvlJc w:val="left"/>
    </w:lvl>
    <w:lvl w:ilvl="7" w:tplc="36F6DF7E">
      <w:numFmt w:val="decimal"/>
      <w:lvlText w:val=""/>
      <w:lvlJc w:val="left"/>
    </w:lvl>
    <w:lvl w:ilvl="8" w:tplc="67B85DD0">
      <w:numFmt w:val="decimal"/>
      <w:lvlText w:val=""/>
      <w:lvlJc w:val="left"/>
    </w:lvl>
  </w:abstractNum>
  <w:abstractNum w:abstractNumId="6">
    <w:nsid w:val="00001366"/>
    <w:multiLevelType w:val="hybridMultilevel"/>
    <w:tmpl w:val="0916129A"/>
    <w:lvl w:ilvl="0" w:tplc="E42ADC06">
      <w:start w:val="1"/>
      <w:numFmt w:val="bullet"/>
      <w:lvlText w:val="-"/>
      <w:lvlJc w:val="left"/>
    </w:lvl>
    <w:lvl w:ilvl="1" w:tplc="8D02ED64">
      <w:start w:val="1"/>
      <w:numFmt w:val="bullet"/>
      <w:lvlText w:val="\endash "/>
      <w:lvlJc w:val="left"/>
    </w:lvl>
    <w:lvl w:ilvl="2" w:tplc="9D08C38A">
      <w:numFmt w:val="decimal"/>
      <w:lvlText w:val=""/>
      <w:lvlJc w:val="left"/>
    </w:lvl>
    <w:lvl w:ilvl="3" w:tplc="255A3618">
      <w:numFmt w:val="decimal"/>
      <w:lvlText w:val=""/>
      <w:lvlJc w:val="left"/>
    </w:lvl>
    <w:lvl w:ilvl="4" w:tplc="C3A41DA0">
      <w:numFmt w:val="decimal"/>
      <w:lvlText w:val=""/>
      <w:lvlJc w:val="left"/>
    </w:lvl>
    <w:lvl w:ilvl="5" w:tplc="EE3E6F9C">
      <w:numFmt w:val="decimal"/>
      <w:lvlText w:val=""/>
      <w:lvlJc w:val="left"/>
    </w:lvl>
    <w:lvl w:ilvl="6" w:tplc="2FBCC418">
      <w:numFmt w:val="decimal"/>
      <w:lvlText w:val=""/>
      <w:lvlJc w:val="left"/>
    </w:lvl>
    <w:lvl w:ilvl="7" w:tplc="40882FA2">
      <w:numFmt w:val="decimal"/>
      <w:lvlText w:val=""/>
      <w:lvlJc w:val="left"/>
    </w:lvl>
    <w:lvl w:ilvl="8" w:tplc="DC288416">
      <w:numFmt w:val="decimal"/>
      <w:lvlText w:val=""/>
      <w:lvlJc w:val="left"/>
    </w:lvl>
  </w:abstractNum>
  <w:abstractNum w:abstractNumId="7">
    <w:nsid w:val="00001A49"/>
    <w:multiLevelType w:val="hybridMultilevel"/>
    <w:tmpl w:val="1C240A02"/>
    <w:lvl w:ilvl="0" w:tplc="6E0ADFAA">
      <w:start w:val="8"/>
      <w:numFmt w:val="decimal"/>
      <w:lvlText w:val="%1."/>
      <w:lvlJc w:val="left"/>
    </w:lvl>
    <w:lvl w:ilvl="1" w:tplc="0A827F74">
      <w:numFmt w:val="decimal"/>
      <w:lvlText w:val=""/>
      <w:lvlJc w:val="left"/>
    </w:lvl>
    <w:lvl w:ilvl="2" w:tplc="28DE4D90">
      <w:numFmt w:val="decimal"/>
      <w:lvlText w:val=""/>
      <w:lvlJc w:val="left"/>
    </w:lvl>
    <w:lvl w:ilvl="3" w:tplc="F4668D00">
      <w:numFmt w:val="decimal"/>
      <w:lvlText w:val=""/>
      <w:lvlJc w:val="left"/>
    </w:lvl>
    <w:lvl w:ilvl="4" w:tplc="B18CD11A">
      <w:numFmt w:val="decimal"/>
      <w:lvlText w:val=""/>
      <w:lvlJc w:val="left"/>
    </w:lvl>
    <w:lvl w:ilvl="5" w:tplc="74207468">
      <w:numFmt w:val="decimal"/>
      <w:lvlText w:val=""/>
      <w:lvlJc w:val="left"/>
    </w:lvl>
    <w:lvl w:ilvl="6" w:tplc="33F6AA64">
      <w:numFmt w:val="decimal"/>
      <w:lvlText w:val=""/>
      <w:lvlJc w:val="left"/>
    </w:lvl>
    <w:lvl w:ilvl="7" w:tplc="28B6161E">
      <w:numFmt w:val="decimal"/>
      <w:lvlText w:val=""/>
      <w:lvlJc w:val="left"/>
    </w:lvl>
    <w:lvl w:ilvl="8" w:tplc="CDD01E20">
      <w:numFmt w:val="decimal"/>
      <w:lvlText w:val=""/>
      <w:lvlJc w:val="left"/>
    </w:lvl>
  </w:abstractNum>
  <w:abstractNum w:abstractNumId="8">
    <w:nsid w:val="00001AD4"/>
    <w:multiLevelType w:val="hybridMultilevel"/>
    <w:tmpl w:val="BE66FA62"/>
    <w:lvl w:ilvl="0" w:tplc="36E2DDB4">
      <w:start w:val="3"/>
      <w:numFmt w:val="decimal"/>
      <w:lvlText w:val="%1."/>
      <w:lvlJc w:val="left"/>
    </w:lvl>
    <w:lvl w:ilvl="1" w:tplc="F796D7E6">
      <w:numFmt w:val="decimal"/>
      <w:lvlText w:val=""/>
      <w:lvlJc w:val="left"/>
    </w:lvl>
    <w:lvl w:ilvl="2" w:tplc="2D2C4428">
      <w:numFmt w:val="decimal"/>
      <w:lvlText w:val=""/>
      <w:lvlJc w:val="left"/>
    </w:lvl>
    <w:lvl w:ilvl="3" w:tplc="FFE8F66C">
      <w:numFmt w:val="decimal"/>
      <w:lvlText w:val=""/>
      <w:lvlJc w:val="left"/>
    </w:lvl>
    <w:lvl w:ilvl="4" w:tplc="0FA6D46A">
      <w:numFmt w:val="decimal"/>
      <w:lvlText w:val=""/>
      <w:lvlJc w:val="left"/>
    </w:lvl>
    <w:lvl w:ilvl="5" w:tplc="751AC9E4">
      <w:numFmt w:val="decimal"/>
      <w:lvlText w:val=""/>
      <w:lvlJc w:val="left"/>
    </w:lvl>
    <w:lvl w:ilvl="6" w:tplc="BBC284B2">
      <w:numFmt w:val="decimal"/>
      <w:lvlText w:val=""/>
      <w:lvlJc w:val="left"/>
    </w:lvl>
    <w:lvl w:ilvl="7" w:tplc="0DE20C5A">
      <w:numFmt w:val="decimal"/>
      <w:lvlText w:val=""/>
      <w:lvlJc w:val="left"/>
    </w:lvl>
    <w:lvl w:ilvl="8" w:tplc="4238CCE6">
      <w:numFmt w:val="decimal"/>
      <w:lvlText w:val=""/>
      <w:lvlJc w:val="left"/>
    </w:lvl>
  </w:abstractNum>
  <w:abstractNum w:abstractNumId="9">
    <w:nsid w:val="00001CD0"/>
    <w:multiLevelType w:val="hybridMultilevel"/>
    <w:tmpl w:val="B0F4EFC4"/>
    <w:lvl w:ilvl="0" w:tplc="C2EC8D24">
      <w:start w:val="1"/>
      <w:numFmt w:val="bullet"/>
      <w:lvlText w:val="В"/>
      <w:lvlJc w:val="left"/>
    </w:lvl>
    <w:lvl w:ilvl="1" w:tplc="2EAE1136">
      <w:numFmt w:val="decimal"/>
      <w:lvlText w:val=""/>
      <w:lvlJc w:val="left"/>
    </w:lvl>
    <w:lvl w:ilvl="2" w:tplc="AD0046D4">
      <w:numFmt w:val="decimal"/>
      <w:lvlText w:val=""/>
      <w:lvlJc w:val="left"/>
    </w:lvl>
    <w:lvl w:ilvl="3" w:tplc="B42A63F0">
      <w:numFmt w:val="decimal"/>
      <w:lvlText w:val=""/>
      <w:lvlJc w:val="left"/>
    </w:lvl>
    <w:lvl w:ilvl="4" w:tplc="5C3E2850">
      <w:numFmt w:val="decimal"/>
      <w:lvlText w:val=""/>
      <w:lvlJc w:val="left"/>
    </w:lvl>
    <w:lvl w:ilvl="5" w:tplc="D3749C3C">
      <w:numFmt w:val="decimal"/>
      <w:lvlText w:val=""/>
      <w:lvlJc w:val="left"/>
    </w:lvl>
    <w:lvl w:ilvl="6" w:tplc="1B7813EA">
      <w:numFmt w:val="decimal"/>
      <w:lvlText w:val=""/>
      <w:lvlJc w:val="left"/>
    </w:lvl>
    <w:lvl w:ilvl="7" w:tplc="5B763890">
      <w:numFmt w:val="decimal"/>
      <w:lvlText w:val=""/>
      <w:lvlJc w:val="left"/>
    </w:lvl>
    <w:lvl w:ilvl="8" w:tplc="4BFEA706">
      <w:numFmt w:val="decimal"/>
      <w:lvlText w:val=""/>
      <w:lvlJc w:val="left"/>
    </w:lvl>
  </w:abstractNum>
  <w:abstractNum w:abstractNumId="10">
    <w:nsid w:val="00001E1F"/>
    <w:multiLevelType w:val="hybridMultilevel"/>
    <w:tmpl w:val="22D80088"/>
    <w:lvl w:ilvl="0" w:tplc="98FECC54">
      <w:start w:val="1"/>
      <w:numFmt w:val="decimal"/>
      <w:lvlText w:val="%1"/>
      <w:lvlJc w:val="left"/>
    </w:lvl>
    <w:lvl w:ilvl="1" w:tplc="38CA2A80">
      <w:numFmt w:val="decimal"/>
      <w:lvlText w:val=""/>
      <w:lvlJc w:val="left"/>
    </w:lvl>
    <w:lvl w:ilvl="2" w:tplc="C2B63704">
      <w:numFmt w:val="decimal"/>
      <w:lvlText w:val=""/>
      <w:lvlJc w:val="left"/>
    </w:lvl>
    <w:lvl w:ilvl="3" w:tplc="FC563254">
      <w:numFmt w:val="decimal"/>
      <w:lvlText w:val=""/>
      <w:lvlJc w:val="left"/>
    </w:lvl>
    <w:lvl w:ilvl="4" w:tplc="3202D08A">
      <w:numFmt w:val="decimal"/>
      <w:lvlText w:val=""/>
      <w:lvlJc w:val="left"/>
    </w:lvl>
    <w:lvl w:ilvl="5" w:tplc="FDC893F6">
      <w:numFmt w:val="decimal"/>
      <w:lvlText w:val=""/>
      <w:lvlJc w:val="left"/>
    </w:lvl>
    <w:lvl w:ilvl="6" w:tplc="AFCEEE16">
      <w:numFmt w:val="decimal"/>
      <w:lvlText w:val=""/>
      <w:lvlJc w:val="left"/>
    </w:lvl>
    <w:lvl w:ilvl="7" w:tplc="51720672">
      <w:numFmt w:val="decimal"/>
      <w:lvlText w:val=""/>
      <w:lvlJc w:val="left"/>
    </w:lvl>
    <w:lvl w:ilvl="8" w:tplc="BEAE9C4E">
      <w:numFmt w:val="decimal"/>
      <w:lvlText w:val=""/>
      <w:lvlJc w:val="left"/>
    </w:lvl>
  </w:abstractNum>
  <w:abstractNum w:abstractNumId="11">
    <w:nsid w:val="00002213"/>
    <w:multiLevelType w:val="hybridMultilevel"/>
    <w:tmpl w:val="5656A38E"/>
    <w:lvl w:ilvl="0" w:tplc="F4EE079E">
      <w:start w:val="1"/>
      <w:numFmt w:val="bullet"/>
      <w:lvlText w:val="и"/>
      <w:lvlJc w:val="left"/>
    </w:lvl>
    <w:lvl w:ilvl="1" w:tplc="991686F8">
      <w:start w:val="8"/>
      <w:numFmt w:val="decimal"/>
      <w:lvlText w:val="%2"/>
      <w:lvlJc w:val="left"/>
    </w:lvl>
    <w:lvl w:ilvl="2" w:tplc="69ECD92A">
      <w:numFmt w:val="decimal"/>
      <w:lvlText w:val=""/>
      <w:lvlJc w:val="left"/>
    </w:lvl>
    <w:lvl w:ilvl="3" w:tplc="B44C5A3A">
      <w:numFmt w:val="decimal"/>
      <w:lvlText w:val=""/>
      <w:lvlJc w:val="left"/>
    </w:lvl>
    <w:lvl w:ilvl="4" w:tplc="F27AF7AA">
      <w:numFmt w:val="decimal"/>
      <w:lvlText w:val=""/>
      <w:lvlJc w:val="left"/>
    </w:lvl>
    <w:lvl w:ilvl="5" w:tplc="EA6E4376">
      <w:numFmt w:val="decimal"/>
      <w:lvlText w:val=""/>
      <w:lvlJc w:val="left"/>
    </w:lvl>
    <w:lvl w:ilvl="6" w:tplc="5792E006">
      <w:numFmt w:val="decimal"/>
      <w:lvlText w:val=""/>
      <w:lvlJc w:val="left"/>
    </w:lvl>
    <w:lvl w:ilvl="7" w:tplc="E6D8AE32">
      <w:numFmt w:val="decimal"/>
      <w:lvlText w:val=""/>
      <w:lvlJc w:val="left"/>
    </w:lvl>
    <w:lvl w:ilvl="8" w:tplc="555C3DC8">
      <w:numFmt w:val="decimal"/>
      <w:lvlText w:val=""/>
      <w:lvlJc w:val="left"/>
    </w:lvl>
  </w:abstractNum>
  <w:abstractNum w:abstractNumId="12">
    <w:nsid w:val="000022EE"/>
    <w:multiLevelType w:val="hybridMultilevel"/>
    <w:tmpl w:val="78E45112"/>
    <w:lvl w:ilvl="0" w:tplc="A24A83C2">
      <w:start w:val="8"/>
      <w:numFmt w:val="decimal"/>
      <w:lvlText w:val="%1"/>
      <w:lvlJc w:val="left"/>
    </w:lvl>
    <w:lvl w:ilvl="1" w:tplc="4BCE8C3A">
      <w:numFmt w:val="decimal"/>
      <w:lvlText w:val=""/>
      <w:lvlJc w:val="left"/>
    </w:lvl>
    <w:lvl w:ilvl="2" w:tplc="36E435A8">
      <w:numFmt w:val="decimal"/>
      <w:lvlText w:val=""/>
      <w:lvlJc w:val="left"/>
    </w:lvl>
    <w:lvl w:ilvl="3" w:tplc="F5C2B73C">
      <w:numFmt w:val="decimal"/>
      <w:lvlText w:val=""/>
      <w:lvlJc w:val="left"/>
    </w:lvl>
    <w:lvl w:ilvl="4" w:tplc="EDF43600">
      <w:numFmt w:val="decimal"/>
      <w:lvlText w:val=""/>
      <w:lvlJc w:val="left"/>
    </w:lvl>
    <w:lvl w:ilvl="5" w:tplc="070E1D8A">
      <w:numFmt w:val="decimal"/>
      <w:lvlText w:val=""/>
      <w:lvlJc w:val="left"/>
    </w:lvl>
    <w:lvl w:ilvl="6" w:tplc="7938E8A0">
      <w:numFmt w:val="decimal"/>
      <w:lvlText w:val=""/>
      <w:lvlJc w:val="left"/>
    </w:lvl>
    <w:lvl w:ilvl="7" w:tplc="F9168534">
      <w:numFmt w:val="decimal"/>
      <w:lvlText w:val=""/>
      <w:lvlJc w:val="left"/>
    </w:lvl>
    <w:lvl w:ilvl="8" w:tplc="B984A0B6">
      <w:numFmt w:val="decimal"/>
      <w:lvlText w:val=""/>
      <w:lvlJc w:val="left"/>
    </w:lvl>
  </w:abstractNum>
  <w:abstractNum w:abstractNumId="13">
    <w:nsid w:val="00002350"/>
    <w:multiLevelType w:val="hybridMultilevel"/>
    <w:tmpl w:val="01C88CDA"/>
    <w:lvl w:ilvl="0" w:tplc="2274149A">
      <w:start w:val="12"/>
      <w:numFmt w:val="decimal"/>
      <w:lvlText w:val="%1"/>
      <w:lvlJc w:val="left"/>
    </w:lvl>
    <w:lvl w:ilvl="1" w:tplc="E04EA342">
      <w:numFmt w:val="decimal"/>
      <w:lvlText w:val=""/>
      <w:lvlJc w:val="left"/>
    </w:lvl>
    <w:lvl w:ilvl="2" w:tplc="9F54FD24">
      <w:numFmt w:val="decimal"/>
      <w:lvlText w:val=""/>
      <w:lvlJc w:val="left"/>
    </w:lvl>
    <w:lvl w:ilvl="3" w:tplc="FD600AC4">
      <w:numFmt w:val="decimal"/>
      <w:lvlText w:val=""/>
      <w:lvlJc w:val="left"/>
    </w:lvl>
    <w:lvl w:ilvl="4" w:tplc="7DEE88A6">
      <w:numFmt w:val="decimal"/>
      <w:lvlText w:val=""/>
      <w:lvlJc w:val="left"/>
    </w:lvl>
    <w:lvl w:ilvl="5" w:tplc="C6FAE344">
      <w:numFmt w:val="decimal"/>
      <w:lvlText w:val=""/>
      <w:lvlJc w:val="left"/>
    </w:lvl>
    <w:lvl w:ilvl="6" w:tplc="615C8DFA">
      <w:numFmt w:val="decimal"/>
      <w:lvlText w:val=""/>
      <w:lvlJc w:val="left"/>
    </w:lvl>
    <w:lvl w:ilvl="7" w:tplc="324E3076">
      <w:numFmt w:val="decimal"/>
      <w:lvlText w:val=""/>
      <w:lvlJc w:val="left"/>
    </w:lvl>
    <w:lvl w:ilvl="8" w:tplc="652CC3A0">
      <w:numFmt w:val="decimal"/>
      <w:lvlText w:val=""/>
      <w:lvlJc w:val="left"/>
    </w:lvl>
  </w:abstractNum>
  <w:abstractNum w:abstractNumId="14">
    <w:nsid w:val="0000260D"/>
    <w:multiLevelType w:val="hybridMultilevel"/>
    <w:tmpl w:val="A9EE79FA"/>
    <w:lvl w:ilvl="0" w:tplc="D4EE6234">
      <w:start w:val="1"/>
      <w:numFmt w:val="bullet"/>
      <w:lvlText w:val="и"/>
      <w:lvlJc w:val="left"/>
    </w:lvl>
    <w:lvl w:ilvl="1" w:tplc="D5861C20">
      <w:start w:val="10"/>
      <w:numFmt w:val="decimal"/>
      <w:lvlText w:val="%2"/>
      <w:lvlJc w:val="left"/>
    </w:lvl>
    <w:lvl w:ilvl="2" w:tplc="61CA0582">
      <w:numFmt w:val="decimal"/>
      <w:lvlText w:val=""/>
      <w:lvlJc w:val="left"/>
    </w:lvl>
    <w:lvl w:ilvl="3" w:tplc="9CF88328">
      <w:numFmt w:val="decimal"/>
      <w:lvlText w:val=""/>
      <w:lvlJc w:val="left"/>
    </w:lvl>
    <w:lvl w:ilvl="4" w:tplc="F542ADA6">
      <w:numFmt w:val="decimal"/>
      <w:lvlText w:val=""/>
      <w:lvlJc w:val="left"/>
    </w:lvl>
    <w:lvl w:ilvl="5" w:tplc="2FAAEAB4">
      <w:numFmt w:val="decimal"/>
      <w:lvlText w:val=""/>
      <w:lvlJc w:val="left"/>
    </w:lvl>
    <w:lvl w:ilvl="6" w:tplc="B074D938">
      <w:numFmt w:val="decimal"/>
      <w:lvlText w:val=""/>
      <w:lvlJc w:val="left"/>
    </w:lvl>
    <w:lvl w:ilvl="7" w:tplc="ED6018AA">
      <w:numFmt w:val="decimal"/>
      <w:lvlText w:val=""/>
      <w:lvlJc w:val="left"/>
    </w:lvl>
    <w:lvl w:ilvl="8" w:tplc="704A452C">
      <w:numFmt w:val="decimal"/>
      <w:lvlText w:val=""/>
      <w:lvlJc w:val="left"/>
    </w:lvl>
  </w:abstractNum>
  <w:abstractNum w:abstractNumId="15">
    <w:nsid w:val="00002CD6"/>
    <w:multiLevelType w:val="hybridMultilevel"/>
    <w:tmpl w:val="EB12D93C"/>
    <w:lvl w:ilvl="0" w:tplc="55C03BA4">
      <w:start w:val="4"/>
      <w:numFmt w:val="decimal"/>
      <w:lvlText w:val="%1."/>
      <w:lvlJc w:val="left"/>
    </w:lvl>
    <w:lvl w:ilvl="1" w:tplc="54ACA58E">
      <w:numFmt w:val="decimal"/>
      <w:lvlText w:val=""/>
      <w:lvlJc w:val="left"/>
    </w:lvl>
    <w:lvl w:ilvl="2" w:tplc="C80E3F80">
      <w:numFmt w:val="decimal"/>
      <w:lvlText w:val=""/>
      <w:lvlJc w:val="left"/>
    </w:lvl>
    <w:lvl w:ilvl="3" w:tplc="7D5A6F7E">
      <w:numFmt w:val="decimal"/>
      <w:lvlText w:val=""/>
      <w:lvlJc w:val="left"/>
    </w:lvl>
    <w:lvl w:ilvl="4" w:tplc="B824E912">
      <w:numFmt w:val="decimal"/>
      <w:lvlText w:val=""/>
      <w:lvlJc w:val="left"/>
    </w:lvl>
    <w:lvl w:ilvl="5" w:tplc="134A4DD6">
      <w:numFmt w:val="decimal"/>
      <w:lvlText w:val=""/>
      <w:lvlJc w:val="left"/>
    </w:lvl>
    <w:lvl w:ilvl="6" w:tplc="91C6D9BA">
      <w:numFmt w:val="decimal"/>
      <w:lvlText w:val=""/>
      <w:lvlJc w:val="left"/>
    </w:lvl>
    <w:lvl w:ilvl="7" w:tplc="5B985F46">
      <w:numFmt w:val="decimal"/>
      <w:lvlText w:val=""/>
      <w:lvlJc w:val="left"/>
    </w:lvl>
    <w:lvl w:ilvl="8" w:tplc="89CCE33C">
      <w:numFmt w:val="decimal"/>
      <w:lvlText w:val=""/>
      <w:lvlJc w:val="left"/>
    </w:lvl>
  </w:abstractNum>
  <w:abstractNum w:abstractNumId="16">
    <w:nsid w:val="00002E40"/>
    <w:multiLevelType w:val="hybridMultilevel"/>
    <w:tmpl w:val="78AAA228"/>
    <w:lvl w:ilvl="0" w:tplc="5112B0E2">
      <w:start w:val="1"/>
      <w:numFmt w:val="bullet"/>
      <w:lvlText w:val="-"/>
      <w:lvlJc w:val="left"/>
    </w:lvl>
    <w:lvl w:ilvl="1" w:tplc="4CC81416">
      <w:numFmt w:val="decimal"/>
      <w:lvlText w:val=""/>
      <w:lvlJc w:val="left"/>
    </w:lvl>
    <w:lvl w:ilvl="2" w:tplc="E9E6B1CE">
      <w:numFmt w:val="decimal"/>
      <w:lvlText w:val=""/>
      <w:lvlJc w:val="left"/>
    </w:lvl>
    <w:lvl w:ilvl="3" w:tplc="AD900E06">
      <w:numFmt w:val="decimal"/>
      <w:lvlText w:val=""/>
      <w:lvlJc w:val="left"/>
    </w:lvl>
    <w:lvl w:ilvl="4" w:tplc="386AA3D6">
      <w:numFmt w:val="decimal"/>
      <w:lvlText w:val=""/>
      <w:lvlJc w:val="left"/>
    </w:lvl>
    <w:lvl w:ilvl="5" w:tplc="BC881CF4">
      <w:numFmt w:val="decimal"/>
      <w:lvlText w:val=""/>
      <w:lvlJc w:val="left"/>
    </w:lvl>
    <w:lvl w:ilvl="6" w:tplc="34D652C6">
      <w:numFmt w:val="decimal"/>
      <w:lvlText w:val=""/>
      <w:lvlJc w:val="left"/>
    </w:lvl>
    <w:lvl w:ilvl="7" w:tplc="D780E91A">
      <w:numFmt w:val="decimal"/>
      <w:lvlText w:val=""/>
      <w:lvlJc w:val="left"/>
    </w:lvl>
    <w:lvl w:ilvl="8" w:tplc="2466C520">
      <w:numFmt w:val="decimal"/>
      <w:lvlText w:val=""/>
      <w:lvlJc w:val="left"/>
    </w:lvl>
  </w:abstractNum>
  <w:abstractNum w:abstractNumId="17">
    <w:nsid w:val="0000301C"/>
    <w:multiLevelType w:val="hybridMultilevel"/>
    <w:tmpl w:val="3B20C464"/>
    <w:lvl w:ilvl="0" w:tplc="B0ECE3F8">
      <w:start w:val="1"/>
      <w:numFmt w:val="bullet"/>
      <w:lvlText w:val="и"/>
      <w:lvlJc w:val="left"/>
    </w:lvl>
    <w:lvl w:ilvl="1" w:tplc="5A5E4E02">
      <w:start w:val="8"/>
      <w:numFmt w:val="decimal"/>
      <w:lvlText w:val="%2"/>
      <w:lvlJc w:val="left"/>
    </w:lvl>
    <w:lvl w:ilvl="2" w:tplc="1102BC52">
      <w:numFmt w:val="decimal"/>
      <w:lvlText w:val=""/>
      <w:lvlJc w:val="left"/>
    </w:lvl>
    <w:lvl w:ilvl="3" w:tplc="0B24C62C">
      <w:numFmt w:val="decimal"/>
      <w:lvlText w:val=""/>
      <w:lvlJc w:val="left"/>
    </w:lvl>
    <w:lvl w:ilvl="4" w:tplc="FC8876A0">
      <w:numFmt w:val="decimal"/>
      <w:lvlText w:val=""/>
      <w:lvlJc w:val="left"/>
    </w:lvl>
    <w:lvl w:ilvl="5" w:tplc="3EC43A88">
      <w:numFmt w:val="decimal"/>
      <w:lvlText w:val=""/>
      <w:lvlJc w:val="left"/>
    </w:lvl>
    <w:lvl w:ilvl="6" w:tplc="D3CE40E2">
      <w:numFmt w:val="decimal"/>
      <w:lvlText w:val=""/>
      <w:lvlJc w:val="left"/>
    </w:lvl>
    <w:lvl w:ilvl="7" w:tplc="A7527FB8">
      <w:numFmt w:val="decimal"/>
      <w:lvlText w:val=""/>
      <w:lvlJc w:val="left"/>
    </w:lvl>
    <w:lvl w:ilvl="8" w:tplc="193E9E30">
      <w:numFmt w:val="decimal"/>
      <w:lvlText w:val=""/>
      <w:lvlJc w:val="left"/>
    </w:lvl>
  </w:abstractNum>
  <w:abstractNum w:abstractNumId="18">
    <w:nsid w:val="0000314F"/>
    <w:multiLevelType w:val="hybridMultilevel"/>
    <w:tmpl w:val="D578DD12"/>
    <w:lvl w:ilvl="0" w:tplc="854A117E">
      <w:start w:val="1"/>
      <w:numFmt w:val="bullet"/>
      <w:lvlText w:val="\endash "/>
      <w:lvlJc w:val="left"/>
    </w:lvl>
    <w:lvl w:ilvl="1" w:tplc="7752EBC6">
      <w:start w:val="1"/>
      <w:numFmt w:val="bullet"/>
      <w:lvlText w:val="-"/>
      <w:lvlJc w:val="left"/>
    </w:lvl>
    <w:lvl w:ilvl="2" w:tplc="AB627176">
      <w:numFmt w:val="decimal"/>
      <w:lvlText w:val=""/>
      <w:lvlJc w:val="left"/>
    </w:lvl>
    <w:lvl w:ilvl="3" w:tplc="1D78E526">
      <w:numFmt w:val="decimal"/>
      <w:lvlText w:val=""/>
      <w:lvlJc w:val="left"/>
    </w:lvl>
    <w:lvl w:ilvl="4" w:tplc="87706EE2">
      <w:numFmt w:val="decimal"/>
      <w:lvlText w:val=""/>
      <w:lvlJc w:val="left"/>
    </w:lvl>
    <w:lvl w:ilvl="5" w:tplc="4A063B7A">
      <w:numFmt w:val="decimal"/>
      <w:lvlText w:val=""/>
      <w:lvlJc w:val="left"/>
    </w:lvl>
    <w:lvl w:ilvl="6" w:tplc="49E65DB6">
      <w:numFmt w:val="decimal"/>
      <w:lvlText w:val=""/>
      <w:lvlJc w:val="left"/>
    </w:lvl>
    <w:lvl w:ilvl="7" w:tplc="64E289FA">
      <w:numFmt w:val="decimal"/>
      <w:lvlText w:val=""/>
      <w:lvlJc w:val="left"/>
    </w:lvl>
    <w:lvl w:ilvl="8" w:tplc="E67260D2">
      <w:numFmt w:val="decimal"/>
      <w:lvlText w:val=""/>
      <w:lvlJc w:val="left"/>
    </w:lvl>
  </w:abstractNum>
  <w:abstractNum w:abstractNumId="19">
    <w:nsid w:val="0000323B"/>
    <w:multiLevelType w:val="hybridMultilevel"/>
    <w:tmpl w:val="4B2C304E"/>
    <w:lvl w:ilvl="0" w:tplc="ADEEFB5C">
      <w:start w:val="1"/>
      <w:numFmt w:val="bullet"/>
      <w:lvlText w:val="и"/>
      <w:lvlJc w:val="left"/>
    </w:lvl>
    <w:lvl w:ilvl="1" w:tplc="950674DC">
      <w:start w:val="1"/>
      <w:numFmt w:val="decimal"/>
      <w:lvlText w:val="%2"/>
      <w:lvlJc w:val="left"/>
    </w:lvl>
    <w:lvl w:ilvl="2" w:tplc="861C7320">
      <w:numFmt w:val="decimal"/>
      <w:lvlText w:val=""/>
      <w:lvlJc w:val="left"/>
    </w:lvl>
    <w:lvl w:ilvl="3" w:tplc="3710DDFA">
      <w:numFmt w:val="decimal"/>
      <w:lvlText w:val=""/>
      <w:lvlJc w:val="left"/>
    </w:lvl>
    <w:lvl w:ilvl="4" w:tplc="75107140">
      <w:numFmt w:val="decimal"/>
      <w:lvlText w:val=""/>
      <w:lvlJc w:val="left"/>
    </w:lvl>
    <w:lvl w:ilvl="5" w:tplc="00365896">
      <w:numFmt w:val="decimal"/>
      <w:lvlText w:val=""/>
      <w:lvlJc w:val="left"/>
    </w:lvl>
    <w:lvl w:ilvl="6" w:tplc="0DDC1EAA">
      <w:numFmt w:val="decimal"/>
      <w:lvlText w:val=""/>
      <w:lvlJc w:val="left"/>
    </w:lvl>
    <w:lvl w:ilvl="7" w:tplc="DE0C17B8">
      <w:numFmt w:val="decimal"/>
      <w:lvlText w:val=""/>
      <w:lvlJc w:val="left"/>
    </w:lvl>
    <w:lvl w:ilvl="8" w:tplc="4D3EA2A6">
      <w:numFmt w:val="decimal"/>
      <w:lvlText w:val=""/>
      <w:lvlJc w:val="left"/>
    </w:lvl>
  </w:abstractNum>
  <w:abstractNum w:abstractNumId="20">
    <w:nsid w:val="0000366B"/>
    <w:multiLevelType w:val="hybridMultilevel"/>
    <w:tmpl w:val="FF9218DC"/>
    <w:lvl w:ilvl="0" w:tplc="3768DF0E">
      <w:start w:val="11"/>
      <w:numFmt w:val="decimal"/>
      <w:lvlText w:val="%1."/>
      <w:lvlJc w:val="left"/>
    </w:lvl>
    <w:lvl w:ilvl="1" w:tplc="BBBA8208">
      <w:numFmt w:val="decimal"/>
      <w:lvlText w:val=""/>
      <w:lvlJc w:val="left"/>
    </w:lvl>
    <w:lvl w:ilvl="2" w:tplc="F544E990">
      <w:numFmt w:val="decimal"/>
      <w:lvlText w:val=""/>
      <w:lvlJc w:val="left"/>
    </w:lvl>
    <w:lvl w:ilvl="3" w:tplc="E766F8AC">
      <w:numFmt w:val="decimal"/>
      <w:lvlText w:val=""/>
      <w:lvlJc w:val="left"/>
    </w:lvl>
    <w:lvl w:ilvl="4" w:tplc="66C062B4">
      <w:numFmt w:val="decimal"/>
      <w:lvlText w:val=""/>
      <w:lvlJc w:val="left"/>
    </w:lvl>
    <w:lvl w:ilvl="5" w:tplc="08865550">
      <w:numFmt w:val="decimal"/>
      <w:lvlText w:val=""/>
      <w:lvlJc w:val="left"/>
    </w:lvl>
    <w:lvl w:ilvl="6" w:tplc="6AEAF062">
      <w:numFmt w:val="decimal"/>
      <w:lvlText w:val=""/>
      <w:lvlJc w:val="left"/>
    </w:lvl>
    <w:lvl w:ilvl="7" w:tplc="9476DD5A">
      <w:numFmt w:val="decimal"/>
      <w:lvlText w:val=""/>
      <w:lvlJc w:val="left"/>
    </w:lvl>
    <w:lvl w:ilvl="8" w:tplc="5E74EBE0">
      <w:numFmt w:val="decimal"/>
      <w:lvlText w:val=""/>
      <w:lvlJc w:val="left"/>
    </w:lvl>
  </w:abstractNum>
  <w:abstractNum w:abstractNumId="21">
    <w:nsid w:val="00003A9E"/>
    <w:multiLevelType w:val="hybridMultilevel"/>
    <w:tmpl w:val="46B27A88"/>
    <w:lvl w:ilvl="0" w:tplc="448066D8">
      <w:start w:val="1"/>
      <w:numFmt w:val="bullet"/>
      <w:lvlText w:val="-"/>
      <w:lvlJc w:val="left"/>
    </w:lvl>
    <w:lvl w:ilvl="1" w:tplc="EA50AA98">
      <w:numFmt w:val="decimal"/>
      <w:lvlText w:val=""/>
      <w:lvlJc w:val="left"/>
    </w:lvl>
    <w:lvl w:ilvl="2" w:tplc="3E604116">
      <w:numFmt w:val="decimal"/>
      <w:lvlText w:val=""/>
      <w:lvlJc w:val="left"/>
    </w:lvl>
    <w:lvl w:ilvl="3" w:tplc="6A8E407E">
      <w:numFmt w:val="decimal"/>
      <w:lvlText w:val=""/>
      <w:lvlJc w:val="left"/>
    </w:lvl>
    <w:lvl w:ilvl="4" w:tplc="7F7AEB82">
      <w:numFmt w:val="decimal"/>
      <w:lvlText w:val=""/>
      <w:lvlJc w:val="left"/>
    </w:lvl>
    <w:lvl w:ilvl="5" w:tplc="79E242B8">
      <w:numFmt w:val="decimal"/>
      <w:lvlText w:val=""/>
      <w:lvlJc w:val="left"/>
    </w:lvl>
    <w:lvl w:ilvl="6" w:tplc="F48AF8F8">
      <w:numFmt w:val="decimal"/>
      <w:lvlText w:val=""/>
      <w:lvlJc w:val="left"/>
    </w:lvl>
    <w:lvl w:ilvl="7" w:tplc="04DA9578">
      <w:numFmt w:val="decimal"/>
      <w:lvlText w:val=""/>
      <w:lvlJc w:val="left"/>
    </w:lvl>
    <w:lvl w:ilvl="8" w:tplc="BA3E8278">
      <w:numFmt w:val="decimal"/>
      <w:lvlText w:val=""/>
      <w:lvlJc w:val="left"/>
    </w:lvl>
  </w:abstractNum>
  <w:abstractNum w:abstractNumId="22">
    <w:nsid w:val="00003B25"/>
    <w:multiLevelType w:val="hybridMultilevel"/>
    <w:tmpl w:val="70386C24"/>
    <w:lvl w:ilvl="0" w:tplc="1F90350E">
      <w:start w:val="2"/>
      <w:numFmt w:val="decimal"/>
      <w:lvlText w:val="%1."/>
      <w:lvlJc w:val="left"/>
    </w:lvl>
    <w:lvl w:ilvl="1" w:tplc="C9AEA42C">
      <w:numFmt w:val="decimal"/>
      <w:lvlText w:val=""/>
      <w:lvlJc w:val="left"/>
    </w:lvl>
    <w:lvl w:ilvl="2" w:tplc="BEAA099C">
      <w:numFmt w:val="decimal"/>
      <w:lvlText w:val=""/>
      <w:lvlJc w:val="left"/>
    </w:lvl>
    <w:lvl w:ilvl="3" w:tplc="06AEC252">
      <w:numFmt w:val="decimal"/>
      <w:lvlText w:val=""/>
      <w:lvlJc w:val="left"/>
    </w:lvl>
    <w:lvl w:ilvl="4" w:tplc="6414BE88">
      <w:numFmt w:val="decimal"/>
      <w:lvlText w:val=""/>
      <w:lvlJc w:val="left"/>
    </w:lvl>
    <w:lvl w:ilvl="5" w:tplc="EF16E546">
      <w:numFmt w:val="decimal"/>
      <w:lvlText w:val=""/>
      <w:lvlJc w:val="left"/>
    </w:lvl>
    <w:lvl w:ilvl="6" w:tplc="63367FC6">
      <w:numFmt w:val="decimal"/>
      <w:lvlText w:val=""/>
      <w:lvlJc w:val="left"/>
    </w:lvl>
    <w:lvl w:ilvl="7" w:tplc="53520ADA">
      <w:numFmt w:val="decimal"/>
      <w:lvlText w:val=""/>
      <w:lvlJc w:val="left"/>
    </w:lvl>
    <w:lvl w:ilvl="8" w:tplc="D3145F66">
      <w:numFmt w:val="decimal"/>
      <w:lvlText w:val=""/>
      <w:lvlJc w:val="left"/>
    </w:lvl>
  </w:abstractNum>
  <w:abstractNum w:abstractNumId="23">
    <w:nsid w:val="00003BF6"/>
    <w:multiLevelType w:val="hybridMultilevel"/>
    <w:tmpl w:val="9B36D2EE"/>
    <w:lvl w:ilvl="0" w:tplc="84063A00">
      <w:start w:val="1"/>
      <w:numFmt w:val="bullet"/>
      <w:lvlText w:val="-"/>
      <w:lvlJc w:val="left"/>
    </w:lvl>
    <w:lvl w:ilvl="1" w:tplc="98CC685A">
      <w:numFmt w:val="decimal"/>
      <w:lvlText w:val=""/>
      <w:lvlJc w:val="left"/>
    </w:lvl>
    <w:lvl w:ilvl="2" w:tplc="C4C8DA1E">
      <w:numFmt w:val="decimal"/>
      <w:lvlText w:val=""/>
      <w:lvlJc w:val="left"/>
    </w:lvl>
    <w:lvl w:ilvl="3" w:tplc="33E09B58">
      <w:numFmt w:val="decimal"/>
      <w:lvlText w:val=""/>
      <w:lvlJc w:val="left"/>
    </w:lvl>
    <w:lvl w:ilvl="4" w:tplc="08B2D752">
      <w:numFmt w:val="decimal"/>
      <w:lvlText w:val=""/>
      <w:lvlJc w:val="left"/>
    </w:lvl>
    <w:lvl w:ilvl="5" w:tplc="066834EE">
      <w:numFmt w:val="decimal"/>
      <w:lvlText w:val=""/>
      <w:lvlJc w:val="left"/>
    </w:lvl>
    <w:lvl w:ilvl="6" w:tplc="12327B2A">
      <w:numFmt w:val="decimal"/>
      <w:lvlText w:val=""/>
      <w:lvlJc w:val="left"/>
    </w:lvl>
    <w:lvl w:ilvl="7" w:tplc="694E376C">
      <w:numFmt w:val="decimal"/>
      <w:lvlText w:val=""/>
      <w:lvlJc w:val="left"/>
    </w:lvl>
    <w:lvl w:ilvl="8" w:tplc="7AB024C0">
      <w:numFmt w:val="decimal"/>
      <w:lvlText w:val=""/>
      <w:lvlJc w:val="left"/>
    </w:lvl>
  </w:abstractNum>
  <w:abstractNum w:abstractNumId="24">
    <w:nsid w:val="00003D6C"/>
    <w:multiLevelType w:val="hybridMultilevel"/>
    <w:tmpl w:val="CE60EB4E"/>
    <w:lvl w:ilvl="0" w:tplc="ABBCF068">
      <w:start w:val="2"/>
      <w:numFmt w:val="decimal"/>
      <w:lvlText w:val="%1."/>
      <w:lvlJc w:val="left"/>
    </w:lvl>
    <w:lvl w:ilvl="1" w:tplc="7D024ED6">
      <w:start w:val="3"/>
      <w:numFmt w:val="decimal"/>
      <w:lvlText w:val="%2."/>
      <w:lvlJc w:val="left"/>
    </w:lvl>
    <w:lvl w:ilvl="2" w:tplc="EB524504">
      <w:start w:val="1"/>
      <w:numFmt w:val="decimal"/>
      <w:lvlText w:val="%3"/>
      <w:lvlJc w:val="left"/>
    </w:lvl>
    <w:lvl w:ilvl="3" w:tplc="400EDC34">
      <w:numFmt w:val="decimal"/>
      <w:lvlText w:val=""/>
      <w:lvlJc w:val="left"/>
    </w:lvl>
    <w:lvl w:ilvl="4" w:tplc="64F0C876">
      <w:numFmt w:val="decimal"/>
      <w:lvlText w:val=""/>
      <w:lvlJc w:val="left"/>
    </w:lvl>
    <w:lvl w:ilvl="5" w:tplc="CACC6F9C">
      <w:numFmt w:val="decimal"/>
      <w:lvlText w:val=""/>
      <w:lvlJc w:val="left"/>
    </w:lvl>
    <w:lvl w:ilvl="6" w:tplc="1B9EEA20">
      <w:numFmt w:val="decimal"/>
      <w:lvlText w:val=""/>
      <w:lvlJc w:val="left"/>
    </w:lvl>
    <w:lvl w:ilvl="7" w:tplc="6E148256">
      <w:numFmt w:val="decimal"/>
      <w:lvlText w:val=""/>
      <w:lvlJc w:val="left"/>
    </w:lvl>
    <w:lvl w:ilvl="8" w:tplc="B7AA7D6A">
      <w:numFmt w:val="decimal"/>
      <w:lvlText w:val=""/>
      <w:lvlJc w:val="left"/>
    </w:lvl>
  </w:abstractNum>
  <w:abstractNum w:abstractNumId="25">
    <w:nsid w:val="00003E12"/>
    <w:multiLevelType w:val="hybridMultilevel"/>
    <w:tmpl w:val="FABC9EB2"/>
    <w:lvl w:ilvl="0" w:tplc="8830F946">
      <w:start w:val="7"/>
      <w:numFmt w:val="decimal"/>
      <w:lvlText w:val="%1."/>
      <w:lvlJc w:val="left"/>
    </w:lvl>
    <w:lvl w:ilvl="1" w:tplc="B2260E92">
      <w:numFmt w:val="decimal"/>
      <w:lvlText w:val=""/>
      <w:lvlJc w:val="left"/>
    </w:lvl>
    <w:lvl w:ilvl="2" w:tplc="72468520">
      <w:numFmt w:val="decimal"/>
      <w:lvlText w:val=""/>
      <w:lvlJc w:val="left"/>
    </w:lvl>
    <w:lvl w:ilvl="3" w:tplc="7ED4F4BA">
      <w:numFmt w:val="decimal"/>
      <w:lvlText w:val=""/>
      <w:lvlJc w:val="left"/>
    </w:lvl>
    <w:lvl w:ilvl="4" w:tplc="3322F862">
      <w:numFmt w:val="decimal"/>
      <w:lvlText w:val=""/>
      <w:lvlJc w:val="left"/>
    </w:lvl>
    <w:lvl w:ilvl="5" w:tplc="8FB82794">
      <w:numFmt w:val="decimal"/>
      <w:lvlText w:val=""/>
      <w:lvlJc w:val="left"/>
    </w:lvl>
    <w:lvl w:ilvl="6" w:tplc="D8DE5EF8">
      <w:numFmt w:val="decimal"/>
      <w:lvlText w:val=""/>
      <w:lvlJc w:val="left"/>
    </w:lvl>
    <w:lvl w:ilvl="7" w:tplc="BA0857D2">
      <w:numFmt w:val="decimal"/>
      <w:lvlText w:val=""/>
      <w:lvlJc w:val="left"/>
    </w:lvl>
    <w:lvl w:ilvl="8" w:tplc="ACD024C6">
      <w:numFmt w:val="decimal"/>
      <w:lvlText w:val=""/>
      <w:lvlJc w:val="left"/>
    </w:lvl>
  </w:abstractNum>
  <w:abstractNum w:abstractNumId="26">
    <w:nsid w:val="00004944"/>
    <w:multiLevelType w:val="hybridMultilevel"/>
    <w:tmpl w:val="1B96AA90"/>
    <w:lvl w:ilvl="0" w:tplc="ED6A8494">
      <w:start w:val="10"/>
      <w:numFmt w:val="decimal"/>
      <w:lvlText w:val="%1."/>
      <w:lvlJc w:val="left"/>
    </w:lvl>
    <w:lvl w:ilvl="1" w:tplc="812E43A0">
      <w:numFmt w:val="decimal"/>
      <w:lvlText w:val=""/>
      <w:lvlJc w:val="left"/>
    </w:lvl>
    <w:lvl w:ilvl="2" w:tplc="A1A0007E">
      <w:numFmt w:val="decimal"/>
      <w:lvlText w:val=""/>
      <w:lvlJc w:val="left"/>
    </w:lvl>
    <w:lvl w:ilvl="3" w:tplc="5934719E">
      <w:numFmt w:val="decimal"/>
      <w:lvlText w:val=""/>
      <w:lvlJc w:val="left"/>
    </w:lvl>
    <w:lvl w:ilvl="4" w:tplc="4DFAF824">
      <w:numFmt w:val="decimal"/>
      <w:lvlText w:val=""/>
      <w:lvlJc w:val="left"/>
    </w:lvl>
    <w:lvl w:ilvl="5" w:tplc="FE4C7340">
      <w:numFmt w:val="decimal"/>
      <w:lvlText w:val=""/>
      <w:lvlJc w:val="left"/>
    </w:lvl>
    <w:lvl w:ilvl="6" w:tplc="FBD85286">
      <w:numFmt w:val="decimal"/>
      <w:lvlText w:val=""/>
      <w:lvlJc w:val="left"/>
    </w:lvl>
    <w:lvl w:ilvl="7" w:tplc="45A89106">
      <w:numFmt w:val="decimal"/>
      <w:lvlText w:val=""/>
      <w:lvlJc w:val="left"/>
    </w:lvl>
    <w:lvl w:ilvl="8" w:tplc="2072156E">
      <w:numFmt w:val="decimal"/>
      <w:lvlText w:val=""/>
      <w:lvlJc w:val="left"/>
    </w:lvl>
  </w:abstractNum>
  <w:abstractNum w:abstractNumId="27">
    <w:nsid w:val="00004AE1"/>
    <w:multiLevelType w:val="hybridMultilevel"/>
    <w:tmpl w:val="D2B86CFE"/>
    <w:lvl w:ilvl="0" w:tplc="BA1073F6">
      <w:start w:val="1"/>
      <w:numFmt w:val="decimal"/>
      <w:lvlText w:val="%1"/>
      <w:lvlJc w:val="left"/>
    </w:lvl>
    <w:lvl w:ilvl="1" w:tplc="0BC262D0">
      <w:start w:val="1"/>
      <w:numFmt w:val="decimal"/>
      <w:lvlText w:val="%2"/>
      <w:lvlJc w:val="left"/>
    </w:lvl>
    <w:lvl w:ilvl="2" w:tplc="44365134">
      <w:start w:val="1"/>
      <w:numFmt w:val="decimal"/>
      <w:lvlText w:val="%3."/>
      <w:lvlJc w:val="left"/>
    </w:lvl>
    <w:lvl w:ilvl="3" w:tplc="CC86A6D4">
      <w:numFmt w:val="decimal"/>
      <w:lvlText w:val=""/>
      <w:lvlJc w:val="left"/>
    </w:lvl>
    <w:lvl w:ilvl="4" w:tplc="B2E2032C">
      <w:numFmt w:val="decimal"/>
      <w:lvlText w:val=""/>
      <w:lvlJc w:val="left"/>
    </w:lvl>
    <w:lvl w:ilvl="5" w:tplc="E7E61278">
      <w:numFmt w:val="decimal"/>
      <w:lvlText w:val=""/>
      <w:lvlJc w:val="left"/>
    </w:lvl>
    <w:lvl w:ilvl="6" w:tplc="F6525096">
      <w:numFmt w:val="decimal"/>
      <w:lvlText w:val=""/>
      <w:lvlJc w:val="left"/>
    </w:lvl>
    <w:lvl w:ilvl="7" w:tplc="06B46320">
      <w:numFmt w:val="decimal"/>
      <w:lvlText w:val=""/>
      <w:lvlJc w:val="left"/>
    </w:lvl>
    <w:lvl w:ilvl="8" w:tplc="3E164078">
      <w:numFmt w:val="decimal"/>
      <w:lvlText w:val=""/>
      <w:lvlJc w:val="left"/>
    </w:lvl>
  </w:abstractNum>
  <w:abstractNum w:abstractNumId="28">
    <w:nsid w:val="00004B40"/>
    <w:multiLevelType w:val="hybridMultilevel"/>
    <w:tmpl w:val="0DEC5542"/>
    <w:lvl w:ilvl="0" w:tplc="24508F10">
      <w:start w:val="1"/>
      <w:numFmt w:val="decimal"/>
      <w:lvlText w:val="%1"/>
      <w:lvlJc w:val="left"/>
    </w:lvl>
    <w:lvl w:ilvl="1" w:tplc="EA5C8F1E">
      <w:numFmt w:val="decimal"/>
      <w:lvlText w:val=""/>
      <w:lvlJc w:val="left"/>
    </w:lvl>
    <w:lvl w:ilvl="2" w:tplc="1396C7CE">
      <w:numFmt w:val="decimal"/>
      <w:lvlText w:val=""/>
      <w:lvlJc w:val="left"/>
    </w:lvl>
    <w:lvl w:ilvl="3" w:tplc="C7407BD2">
      <w:numFmt w:val="decimal"/>
      <w:lvlText w:val=""/>
      <w:lvlJc w:val="left"/>
    </w:lvl>
    <w:lvl w:ilvl="4" w:tplc="AEF21246">
      <w:numFmt w:val="decimal"/>
      <w:lvlText w:val=""/>
      <w:lvlJc w:val="left"/>
    </w:lvl>
    <w:lvl w:ilvl="5" w:tplc="761802EC">
      <w:numFmt w:val="decimal"/>
      <w:lvlText w:val=""/>
      <w:lvlJc w:val="left"/>
    </w:lvl>
    <w:lvl w:ilvl="6" w:tplc="5EB47540">
      <w:numFmt w:val="decimal"/>
      <w:lvlText w:val=""/>
      <w:lvlJc w:val="left"/>
    </w:lvl>
    <w:lvl w:ilvl="7" w:tplc="991C44A0">
      <w:numFmt w:val="decimal"/>
      <w:lvlText w:val=""/>
      <w:lvlJc w:val="left"/>
    </w:lvl>
    <w:lvl w:ilvl="8" w:tplc="0C36D5AE">
      <w:numFmt w:val="decimal"/>
      <w:lvlText w:val=""/>
      <w:lvlJc w:val="left"/>
    </w:lvl>
  </w:abstractNum>
  <w:abstractNum w:abstractNumId="29">
    <w:nsid w:val="00004CAD"/>
    <w:multiLevelType w:val="hybridMultilevel"/>
    <w:tmpl w:val="E350001E"/>
    <w:lvl w:ilvl="0" w:tplc="C9F074CA">
      <w:start w:val="1"/>
      <w:numFmt w:val="bullet"/>
      <w:lvlText w:val="\endash "/>
      <w:lvlJc w:val="left"/>
    </w:lvl>
    <w:lvl w:ilvl="1" w:tplc="0EAE6854">
      <w:start w:val="1"/>
      <w:numFmt w:val="bullet"/>
      <w:lvlText w:val="\endash "/>
      <w:lvlJc w:val="left"/>
    </w:lvl>
    <w:lvl w:ilvl="2" w:tplc="F9C6B04C">
      <w:start w:val="1"/>
      <w:numFmt w:val="bullet"/>
      <w:lvlText w:val="-"/>
      <w:lvlJc w:val="left"/>
    </w:lvl>
    <w:lvl w:ilvl="3" w:tplc="E3421766">
      <w:numFmt w:val="decimal"/>
      <w:lvlText w:val=""/>
      <w:lvlJc w:val="left"/>
    </w:lvl>
    <w:lvl w:ilvl="4" w:tplc="12629128">
      <w:numFmt w:val="decimal"/>
      <w:lvlText w:val=""/>
      <w:lvlJc w:val="left"/>
    </w:lvl>
    <w:lvl w:ilvl="5" w:tplc="2486AD1C">
      <w:numFmt w:val="decimal"/>
      <w:lvlText w:val=""/>
      <w:lvlJc w:val="left"/>
    </w:lvl>
    <w:lvl w:ilvl="6" w:tplc="BE3A5492">
      <w:numFmt w:val="decimal"/>
      <w:lvlText w:val=""/>
      <w:lvlJc w:val="left"/>
    </w:lvl>
    <w:lvl w:ilvl="7" w:tplc="F88EE92E">
      <w:numFmt w:val="decimal"/>
      <w:lvlText w:val=""/>
      <w:lvlJc w:val="left"/>
    </w:lvl>
    <w:lvl w:ilvl="8" w:tplc="205E1A92">
      <w:numFmt w:val="decimal"/>
      <w:lvlText w:val=""/>
      <w:lvlJc w:val="left"/>
    </w:lvl>
  </w:abstractNum>
  <w:abstractNum w:abstractNumId="30">
    <w:nsid w:val="00004DF2"/>
    <w:multiLevelType w:val="hybridMultilevel"/>
    <w:tmpl w:val="AD5051BC"/>
    <w:lvl w:ilvl="0" w:tplc="016012C4">
      <w:start w:val="1"/>
      <w:numFmt w:val="bullet"/>
      <w:lvlText w:val="-"/>
      <w:lvlJc w:val="left"/>
    </w:lvl>
    <w:lvl w:ilvl="1" w:tplc="5A9EC45A">
      <w:numFmt w:val="decimal"/>
      <w:lvlText w:val=""/>
      <w:lvlJc w:val="left"/>
    </w:lvl>
    <w:lvl w:ilvl="2" w:tplc="61568FDE">
      <w:numFmt w:val="decimal"/>
      <w:lvlText w:val=""/>
      <w:lvlJc w:val="left"/>
    </w:lvl>
    <w:lvl w:ilvl="3" w:tplc="9F38C6A6">
      <w:numFmt w:val="decimal"/>
      <w:lvlText w:val=""/>
      <w:lvlJc w:val="left"/>
    </w:lvl>
    <w:lvl w:ilvl="4" w:tplc="8A2EAE02">
      <w:numFmt w:val="decimal"/>
      <w:lvlText w:val=""/>
      <w:lvlJc w:val="left"/>
    </w:lvl>
    <w:lvl w:ilvl="5" w:tplc="0D1C52D0">
      <w:numFmt w:val="decimal"/>
      <w:lvlText w:val=""/>
      <w:lvlJc w:val="left"/>
    </w:lvl>
    <w:lvl w:ilvl="6" w:tplc="4F0614CA">
      <w:numFmt w:val="decimal"/>
      <w:lvlText w:val=""/>
      <w:lvlJc w:val="left"/>
    </w:lvl>
    <w:lvl w:ilvl="7" w:tplc="07F0C5EA">
      <w:numFmt w:val="decimal"/>
      <w:lvlText w:val=""/>
      <w:lvlJc w:val="left"/>
    </w:lvl>
    <w:lvl w:ilvl="8" w:tplc="1F2091C8">
      <w:numFmt w:val="decimal"/>
      <w:lvlText w:val=""/>
      <w:lvlJc w:val="left"/>
    </w:lvl>
  </w:abstractNum>
  <w:abstractNum w:abstractNumId="31">
    <w:nsid w:val="00004E45"/>
    <w:multiLevelType w:val="hybridMultilevel"/>
    <w:tmpl w:val="DED2B60C"/>
    <w:lvl w:ilvl="0" w:tplc="6A70A7B8">
      <w:start w:val="1"/>
      <w:numFmt w:val="bullet"/>
      <w:lvlText w:val="и"/>
      <w:lvlJc w:val="left"/>
    </w:lvl>
    <w:lvl w:ilvl="1" w:tplc="D6B4577A">
      <w:start w:val="6"/>
      <w:numFmt w:val="decimal"/>
      <w:lvlText w:val="%2"/>
      <w:lvlJc w:val="left"/>
    </w:lvl>
    <w:lvl w:ilvl="2" w:tplc="4CF6FA56">
      <w:numFmt w:val="decimal"/>
      <w:lvlText w:val=""/>
      <w:lvlJc w:val="left"/>
    </w:lvl>
    <w:lvl w:ilvl="3" w:tplc="3AF0779C">
      <w:numFmt w:val="decimal"/>
      <w:lvlText w:val=""/>
      <w:lvlJc w:val="left"/>
    </w:lvl>
    <w:lvl w:ilvl="4" w:tplc="2A72C0C0">
      <w:numFmt w:val="decimal"/>
      <w:lvlText w:val=""/>
      <w:lvlJc w:val="left"/>
    </w:lvl>
    <w:lvl w:ilvl="5" w:tplc="F854651E">
      <w:numFmt w:val="decimal"/>
      <w:lvlText w:val=""/>
      <w:lvlJc w:val="left"/>
    </w:lvl>
    <w:lvl w:ilvl="6" w:tplc="AC606A0E">
      <w:numFmt w:val="decimal"/>
      <w:lvlText w:val=""/>
      <w:lvlJc w:val="left"/>
    </w:lvl>
    <w:lvl w:ilvl="7" w:tplc="0598058C">
      <w:numFmt w:val="decimal"/>
      <w:lvlText w:val=""/>
      <w:lvlJc w:val="left"/>
    </w:lvl>
    <w:lvl w:ilvl="8" w:tplc="46885C88">
      <w:numFmt w:val="decimal"/>
      <w:lvlText w:val=""/>
      <w:lvlJc w:val="left"/>
    </w:lvl>
  </w:abstractNum>
  <w:abstractNum w:abstractNumId="32">
    <w:nsid w:val="000056AE"/>
    <w:multiLevelType w:val="hybridMultilevel"/>
    <w:tmpl w:val="9856AE8C"/>
    <w:lvl w:ilvl="0" w:tplc="A7B659A0">
      <w:start w:val="1"/>
      <w:numFmt w:val="bullet"/>
      <w:lvlText w:val="и"/>
      <w:lvlJc w:val="left"/>
    </w:lvl>
    <w:lvl w:ilvl="1" w:tplc="DFB8585C">
      <w:start w:val="4"/>
      <w:numFmt w:val="decimal"/>
      <w:lvlText w:val="%2"/>
      <w:lvlJc w:val="left"/>
    </w:lvl>
    <w:lvl w:ilvl="2" w:tplc="3116A5C0">
      <w:numFmt w:val="decimal"/>
      <w:lvlText w:val=""/>
      <w:lvlJc w:val="left"/>
    </w:lvl>
    <w:lvl w:ilvl="3" w:tplc="6238763A">
      <w:numFmt w:val="decimal"/>
      <w:lvlText w:val=""/>
      <w:lvlJc w:val="left"/>
    </w:lvl>
    <w:lvl w:ilvl="4" w:tplc="257A3798">
      <w:numFmt w:val="decimal"/>
      <w:lvlText w:val=""/>
      <w:lvlJc w:val="left"/>
    </w:lvl>
    <w:lvl w:ilvl="5" w:tplc="502892AA">
      <w:numFmt w:val="decimal"/>
      <w:lvlText w:val=""/>
      <w:lvlJc w:val="left"/>
    </w:lvl>
    <w:lvl w:ilvl="6" w:tplc="F2CAAF94">
      <w:numFmt w:val="decimal"/>
      <w:lvlText w:val=""/>
      <w:lvlJc w:val="left"/>
    </w:lvl>
    <w:lvl w:ilvl="7" w:tplc="730051FA">
      <w:numFmt w:val="decimal"/>
      <w:lvlText w:val=""/>
      <w:lvlJc w:val="left"/>
    </w:lvl>
    <w:lvl w:ilvl="8" w:tplc="5C326F94">
      <w:numFmt w:val="decimal"/>
      <w:lvlText w:val=""/>
      <w:lvlJc w:val="left"/>
    </w:lvl>
  </w:abstractNum>
  <w:abstractNum w:abstractNumId="33">
    <w:nsid w:val="00005878"/>
    <w:multiLevelType w:val="hybridMultilevel"/>
    <w:tmpl w:val="1BD66434"/>
    <w:lvl w:ilvl="0" w:tplc="8988C602">
      <w:start w:val="1"/>
      <w:numFmt w:val="decimal"/>
      <w:lvlText w:val="%1"/>
      <w:lvlJc w:val="left"/>
    </w:lvl>
    <w:lvl w:ilvl="1" w:tplc="D44020CA">
      <w:numFmt w:val="decimal"/>
      <w:lvlText w:val=""/>
      <w:lvlJc w:val="left"/>
    </w:lvl>
    <w:lvl w:ilvl="2" w:tplc="632ADE62">
      <w:numFmt w:val="decimal"/>
      <w:lvlText w:val=""/>
      <w:lvlJc w:val="left"/>
    </w:lvl>
    <w:lvl w:ilvl="3" w:tplc="E6A87AC0">
      <w:numFmt w:val="decimal"/>
      <w:lvlText w:val=""/>
      <w:lvlJc w:val="left"/>
    </w:lvl>
    <w:lvl w:ilvl="4" w:tplc="A2A29434">
      <w:numFmt w:val="decimal"/>
      <w:lvlText w:val=""/>
      <w:lvlJc w:val="left"/>
    </w:lvl>
    <w:lvl w:ilvl="5" w:tplc="FD4842E2">
      <w:numFmt w:val="decimal"/>
      <w:lvlText w:val=""/>
      <w:lvlJc w:val="left"/>
    </w:lvl>
    <w:lvl w:ilvl="6" w:tplc="386E2A42">
      <w:numFmt w:val="decimal"/>
      <w:lvlText w:val=""/>
      <w:lvlJc w:val="left"/>
    </w:lvl>
    <w:lvl w:ilvl="7" w:tplc="79869F92">
      <w:numFmt w:val="decimal"/>
      <w:lvlText w:val=""/>
      <w:lvlJc w:val="left"/>
    </w:lvl>
    <w:lvl w:ilvl="8" w:tplc="47F8585A">
      <w:numFmt w:val="decimal"/>
      <w:lvlText w:val=""/>
      <w:lvlJc w:val="left"/>
    </w:lvl>
  </w:abstractNum>
  <w:abstractNum w:abstractNumId="34">
    <w:nsid w:val="00005CFD"/>
    <w:multiLevelType w:val="hybridMultilevel"/>
    <w:tmpl w:val="2BF49F52"/>
    <w:lvl w:ilvl="0" w:tplc="85904D78">
      <w:start w:val="6"/>
      <w:numFmt w:val="decimal"/>
      <w:lvlText w:val="%1."/>
      <w:lvlJc w:val="left"/>
    </w:lvl>
    <w:lvl w:ilvl="1" w:tplc="7E866902">
      <w:numFmt w:val="decimal"/>
      <w:lvlText w:val=""/>
      <w:lvlJc w:val="left"/>
    </w:lvl>
    <w:lvl w:ilvl="2" w:tplc="DD663112">
      <w:numFmt w:val="decimal"/>
      <w:lvlText w:val=""/>
      <w:lvlJc w:val="left"/>
    </w:lvl>
    <w:lvl w:ilvl="3" w:tplc="F710AD38">
      <w:numFmt w:val="decimal"/>
      <w:lvlText w:val=""/>
      <w:lvlJc w:val="left"/>
    </w:lvl>
    <w:lvl w:ilvl="4" w:tplc="A81CE212">
      <w:numFmt w:val="decimal"/>
      <w:lvlText w:val=""/>
      <w:lvlJc w:val="left"/>
    </w:lvl>
    <w:lvl w:ilvl="5" w:tplc="587266CA">
      <w:numFmt w:val="decimal"/>
      <w:lvlText w:val=""/>
      <w:lvlJc w:val="left"/>
    </w:lvl>
    <w:lvl w:ilvl="6" w:tplc="D35C0CB8">
      <w:numFmt w:val="decimal"/>
      <w:lvlText w:val=""/>
      <w:lvlJc w:val="left"/>
    </w:lvl>
    <w:lvl w:ilvl="7" w:tplc="328A395E">
      <w:numFmt w:val="decimal"/>
      <w:lvlText w:val=""/>
      <w:lvlJc w:val="left"/>
    </w:lvl>
    <w:lvl w:ilvl="8" w:tplc="50B45AC0">
      <w:numFmt w:val="decimal"/>
      <w:lvlText w:val=""/>
      <w:lvlJc w:val="left"/>
    </w:lvl>
  </w:abstractNum>
  <w:abstractNum w:abstractNumId="35">
    <w:nsid w:val="00005E14"/>
    <w:multiLevelType w:val="hybridMultilevel"/>
    <w:tmpl w:val="EC480810"/>
    <w:lvl w:ilvl="0" w:tplc="A24811B4">
      <w:start w:val="9"/>
      <w:numFmt w:val="decimal"/>
      <w:lvlText w:val="%1."/>
      <w:lvlJc w:val="left"/>
    </w:lvl>
    <w:lvl w:ilvl="1" w:tplc="7CD8F696">
      <w:numFmt w:val="decimal"/>
      <w:lvlText w:val=""/>
      <w:lvlJc w:val="left"/>
    </w:lvl>
    <w:lvl w:ilvl="2" w:tplc="618A6750">
      <w:numFmt w:val="decimal"/>
      <w:lvlText w:val=""/>
      <w:lvlJc w:val="left"/>
    </w:lvl>
    <w:lvl w:ilvl="3" w:tplc="CF9895CC">
      <w:numFmt w:val="decimal"/>
      <w:lvlText w:val=""/>
      <w:lvlJc w:val="left"/>
    </w:lvl>
    <w:lvl w:ilvl="4" w:tplc="62A0FE44">
      <w:numFmt w:val="decimal"/>
      <w:lvlText w:val=""/>
      <w:lvlJc w:val="left"/>
    </w:lvl>
    <w:lvl w:ilvl="5" w:tplc="0308986C">
      <w:numFmt w:val="decimal"/>
      <w:lvlText w:val=""/>
      <w:lvlJc w:val="left"/>
    </w:lvl>
    <w:lvl w:ilvl="6" w:tplc="071E6632">
      <w:numFmt w:val="decimal"/>
      <w:lvlText w:val=""/>
      <w:lvlJc w:val="left"/>
    </w:lvl>
    <w:lvl w:ilvl="7" w:tplc="E48A0AC2">
      <w:numFmt w:val="decimal"/>
      <w:lvlText w:val=""/>
      <w:lvlJc w:val="left"/>
    </w:lvl>
    <w:lvl w:ilvl="8" w:tplc="15EC4DB6">
      <w:numFmt w:val="decimal"/>
      <w:lvlText w:val=""/>
      <w:lvlJc w:val="left"/>
    </w:lvl>
  </w:abstractNum>
  <w:abstractNum w:abstractNumId="36">
    <w:nsid w:val="00005F32"/>
    <w:multiLevelType w:val="hybridMultilevel"/>
    <w:tmpl w:val="1FAEA038"/>
    <w:lvl w:ilvl="0" w:tplc="34284B8E">
      <w:start w:val="1"/>
      <w:numFmt w:val="bullet"/>
      <w:lvlText w:val="\endash "/>
      <w:lvlJc w:val="left"/>
    </w:lvl>
    <w:lvl w:ilvl="1" w:tplc="04848BB8">
      <w:numFmt w:val="decimal"/>
      <w:lvlText w:val=""/>
      <w:lvlJc w:val="left"/>
    </w:lvl>
    <w:lvl w:ilvl="2" w:tplc="804C45DE">
      <w:numFmt w:val="decimal"/>
      <w:lvlText w:val=""/>
      <w:lvlJc w:val="left"/>
    </w:lvl>
    <w:lvl w:ilvl="3" w:tplc="A6FEEE78">
      <w:numFmt w:val="decimal"/>
      <w:lvlText w:val=""/>
      <w:lvlJc w:val="left"/>
    </w:lvl>
    <w:lvl w:ilvl="4" w:tplc="011AAC38">
      <w:numFmt w:val="decimal"/>
      <w:lvlText w:val=""/>
      <w:lvlJc w:val="left"/>
    </w:lvl>
    <w:lvl w:ilvl="5" w:tplc="65D89978">
      <w:numFmt w:val="decimal"/>
      <w:lvlText w:val=""/>
      <w:lvlJc w:val="left"/>
    </w:lvl>
    <w:lvl w:ilvl="6" w:tplc="1B74A9C8">
      <w:numFmt w:val="decimal"/>
      <w:lvlText w:val=""/>
      <w:lvlJc w:val="left"/>
    </w:lvl>
    <w:lvl w:ilvl="7" w:tplc="0A1C58C6">
      <w:numFmt w:val="decimal"/>
      <w:lvlText w:val=""/>
      <w:lvlJc w:val="left"/>
    </w:lvl>
    <w:lvl w:ilvl="8" w:tplc="397489DE">
      <w:numFmt w:val="decimal"/>
      <w:lvlText w:val=""/>
      <w:lvlJc w:val="left"/>
    </w:lvl>
  </w:abstractNum>
  <w:abstractNum w:abstractNumId="37">
    <w:nsid w:val="00005F49"/>
    <w:multiLevelType w:val="hybridMultilevel"/>
    <w:tmpl w:val="40EC22E8"/>
    <w:lvl w:ilvl="0" w:tplc="8A265EA8">
      <w:start w:val="1"/>
      <w:numFmt w:val="bullet"/>
      <w:lvlText w:val="и"/>
      <w:lvlJc w:val="left"/>
    </w:lvl>
    <w:lvl w:ilvl="1" w:tplc="B1E8AED2">
      <w:numFmt w:val="decimal"/>
      <w:lvlText w:val=""/>
      <w:lvlJc w:val="left"/>
    </w:lvl>
    <w:lvl w:ilvl="2" w:tplc="3FCA7B8A">
      <w:numFmt w:val="decimal"/>
      <w:lvlText w:val=""/>
      <w:lvlJc w:val="left"/>
    </w:lvl>
    <w:lvl w:ilvl="3" w:tplc="EC9A6F98">
      <w:numFmt w:val="decimal"/>
      <w:lvlText w:val=""/>
      <w:lvlJc w:val="left"/>
    </w:lvl>
    <w:lvl w:ilvl="4" w:tplc="996EA89E">
      <w:numFmt w:val="decimal"/>
      <w:lvlText w:val=""/>
      <w:lvlJc w:val="left"/>
    </w:lvl>
    <w:lvl w:ilvl="5" w:tplc="62B8B3AE">
      <w:numFmt w:val="decimal"/>
      <w:lvlText w:val=""/>
      <w:lvlJc w:val="left"/>
    </w:lvl>
    <w:lvl w:ilvl="6" w:tplc="9224F75E">
      <w:numFmt w:val="decimal"/>
      <w:lvlText w:val=""/>
      <w:lvlJc w:val="left"/>
    </w:lvl>
    <w:lvl w:ilvl="7" w:tplc="56124C8A">
      <w:numFmt w:val="decimal"/>
      <w:lvlText w:val=""/>
      <w:lvlJc w:val="left"/>
    </w:lvl>
    <w:lvl w:ilvl="8" w:tplc="A2481724">
      <w:numFmt w:val="decimal"/>
      <w:lvlText w:val=""/>
      <w:lvlJc w:val="left"/>
    </w:lvl>
  </w:abstractNum>
  <w:abstractNum w:abstractNumId="38">
    <w:nsid w:val="000063CB"/>
    <w:multiLevelType w:val="hybridMultilevel"/>
    <w:tmpl w:val="13D2A112"/>
    <w:lvl w:ilvl="0" w:tplc="CD523F46">
      <w:start w:val="4"/>
      <w:numFmt w:val="decimal"/>
      <w:lvlText w:val="%1."/>
      <w:lvlJc w:val="left"/>
    </w:lvl>
    <w:lvl w:ilvl="1" w:tplc="E0FE0220">
      <w:numFmt w:val="decimal"/>
      <w:lvlText w:val=""/>
      <w:lvlJc w:val="left"/>
    </w:lvl>
    <w:lvl w:ilvl="2" w:tplc="DF34620C">
      <w:numFmt w:val="decimal"/>
      <w:lvlText w:val=""/>
      <w:lvlJc w:val="left"/>
    </w:lvl>
    <w:lvl w:ilvl="3" w:tplc="D62AC3DC">
      <w:numFmt w:val="decimal"/>
      <w:lvlText w:val=""/>
      <w:lvlJc w:val="left"/>
    </w:lvl>
    <w:lvl w:ilvl="4" w:tplc="4C6C615C">
      <w:numFmt w:val="decimal"/>
      <w:lvlText w:val=""/>
      <w:lvlJc w:val="left"/>
    </w:lvl>
    <w:lvl w:ilvl="5" w:tplc="6922C226">
      <w:numFmt w:val="decimal"/>
      <w:lvlText w:val=""/>
      <w:lvlJc w:val="left"/>
    </w:lvl>
    <w:lvl w:ilvl="6" w:tplc="BAD6295C">
      <w:numFmt w:val="decimal"/>
      <w:lvlText w:val=""/>
      <w:lvlJc w:val="left"/>
    </w:lvl>
    <w:lvl w:ilvl="7" w:tplc="FD06527C">
      <w:numFmt w:val="decimal"/>
      <w:lvlText w:val=""/>
      <w:lvlJc w:val="left"/>
    </w:lvl>
    <w:lvl w:ilvl="8" w:tplc="B4328B9E">
      <w:numFmt w:val="decimal"/>
      <w:lvlText w:val=""/>
      <w:lvlJc w:val="left"/>
    </w:lvl>
  </w:abstractNum>
  <w:abstractNum w:abstractNumId="39">
    <w:nsid w:val="000066C4"/>
    <w:multiLevelType w:val="hybridMultilevel"/>
    <w:tmpl w:val="8D80FDFE"/>
    <w:lvl w:ilvl="0" w:tplc="BED0B8AA">
      <w:start w:val="1"/>
      <w:numFmt w:val="bullet"/>
      <w:lvlText w:val="-"/>
      <w:lvlJc w:val="left"/>
    </w:lvl>
    <w:lvl w:ilvl="1" w:tplc="DF7C1C92">
      <w:start w:val="1"/>
      <w:numFmt w:val="bullet"/>
      <w:lvlText w:val="\endash "/>
      <w:lvlJc w:val="left"/>
    </w:lvl>
    <w:lvl w:ilvl="2" w:tplc="5344D766">
      <w:start w:val="1"/>
      <w:numFmt w:val="bullet"/>
      <w:lvlText w:val="-"/>
      <w:lvlJc w:val="left"/>
    </w:lvl>
    <w:lvl w:ilvl="3" w:tplc="FA44CE62">
      <w:numFmt w:val="decimal"/>
      <w:lvlText w:val=""/>
      <w:lvlJc w:val="left"/>
    </w:lvl>
    <w:lvl w:ilvl="4" w:tplc="32E87308">
      <w:numFmt w:val="decimal"/>
      <w:lvlText w:val=""/>
      <w:lvlJc w:val="left"/>
    </w:lvl>
    <w:lvl w:ilvl="5" w:tplc="84EE331E">
      <w:numFmt w:val="decimal"/>
      <w:lvlText w:val=""/>
      <w:lvlJc w:val="left"/>
    </w:lvl>
    <w:lvl w:ilvl="6" w:tplc="9580BF60">
      <w:numFmt w:val="decimal"/>
      <w:lvlText w:val=""/>
      <w:lvlJc w:val="left"/>
    </w:lvl>
    <w:lvl w:ilvl="7" w:tplc="6088D6AA">
      <w:numFmt w:val="decimal"/>
      <w:lvlText w:val=""/>
      <w:lvlJc w:val="left"/>
    </w:lvl>
    <w:lvl w:ilvl="8" w:tplc="B5B429EE">
      <w:numFmt w:val="decimal"/>
      <w:lvlText w:val=""/>
      <w:lvlJc w:val="left"/>
    </w:lvl>
  </w:abstractNum>
  <w:abstractNum w:abstractNumId="40">
    <w:nsid w:val="00006B36"/>
    <w:multiLevelType w:val="hybridMultilevel"/>
    <w:tmpl w:val="D55CAF56"/>
    <w:lvl w:ilvl="0" w:tplc="153E5E06">
      <w:start w:val="1"/>
      <w:numFmt w:val="decimal"/>
      <w:lvlText w:val="%1"/>
      <w:lvlJc w:val="left"/>
    </w:lvl>
    <w:lvl w:ilvl="1" w:tplc="80CEC7AE">
      <w:numFmt w:val="decimal"/>
      <w:lvlText w:val=""/>
      <w:lvlJc w:val="left"/>
    </w:lvl>
    <w:lvl w:ilvl="2" w:tplc="0D9689D2">
      <w:numFmt w:val="decimal"/>
      <w:lvlText w:val=""/>
      <w:lvlJc w:val="left"/>
    </w:lvl>
    <w:lvl w:ilvl="3" w:tplc="D43EEA86">
      <w:numFmt w:val="decimal"/>
      <w:lvlText w:val=""/>
      <w:lvlJc w:val="left"/>
    </w:lvl>
    <w:lvl w:ilvl="4" w:tplc="DF0A2EEE">
      <w:numFmt w:val="decimal"/>
      <w:lvlText w:val=""/>
      <w:lvlJc w:val="left"/>
    </w:lvl>
    <w:lvl w:ilvl="5" w:tplc="EAA2D64E">
      <w:numFmt w:val="decimal"/>
      <w:lvlText w:val=""/>
      <w:lvlJc w:val="left"/>
    </w:lvl>
    <w:lvl w:ilvl="6" w:tplc="27CAC776">
      <w:numFmt w:val="decimal"/>
      <w:lvlText w:val=""/>
      <w:lvlJc w:val="left"/>
    </w:lvl>
    <w:lvl w:ilvl="7" w:tplc="B34E259A">
      <w:numFmt w:val="decimal"/>
      <w:lvlText w:val=""/>
      <w:lvlJc w:val="left"/>
    </w:lvl>
    <w:lvl w:ilvl="8" w:tplc="F5E4CA2A">
      <w:numFmt w:val="decimal"/>
      <w:lvlText w:val=""/>
      <w:lvlJc w:val="left"/>
    </w:lvl>
  </w:abstractNum>
  <w:abstractNum w:abstractNumId="41">
    <w:nsid w:val="00006B89"/>
    <w:multiLevelType w:val="hybridMultilevel"/>
    <w:tmpl w:val="368AAE40"/>
    <w:lvl w:ilvl="0" w:tplc="564AA6F2">
      <w:start w:val="1"/>
      <w:numFmt w:val="bullet"/>
      <w:lvlText w:val="и"/>
      <w:lvlJc w:val="left"/>
    </w:lvl>
    <w:lvl w:ilvl="1" w:tplc="06BCB5F6">
      <w:start w:val="2"/>
      <w:numFmt w:val="decimal"/>
      <w:lvlText w:val="%2"/>
      <w:lvlJc w:val="left"/>
    </w:lvl>
    <w:lvl w:ilvl="2" w:tplc="32A2BCBE">
      <w:numFmt w:val="decimal"/>
      <w:lvlText w:val=""/>
      <w:lvlJc w:val="left"/>
    </w:lvl>
    <w:lvl w:ilvl="3" w:tplc="57444418">
      <w:numFmt w:val="decimal"/>
      <w:lvlText w:val=""/>
      <w:lvlJc w:val="left"/>
    </w:lvl>
    <w:lvl w:ilvl="4" w:tplc="CE36A7CA">
      <w:numFmt w:val="decimal"/>
      <w:lvlText w:val=""/>
      <w:lvlJc w:val="left"/>
    </w:lvl>
    <w:lvl w:ilvl="5" w:tplc="62DC0F48">
      <w:numFmt w:val="decimal"/>
      <w:lvlText w:val=""/>
      <w:lvlJc w:val="left"/>
    </w:lvl>
    <w:lvl w:ilvl="6" w:tplc="87D2F0C6">
      <w:numFmt w:val="decimal"/>
      <w:lvlText w:val=""/>
      <w:lvlJc w:val="left"/>
    </w:lvl>
    <w:lvl w:ilvl="7" w:tplc="625E4DCC">
      <w:numFmt w:val="decimal"/>
      <w:lvlText w:val=""/>
      <w:lvlJc w:val="left"/>
    </w:lvl>
    <w:lvl w:ilvl="8" w:tplc="176E6004">
      <w:numFmt w:val="decimal"/>
      <w:lvlText w:val=""/>
      <w:lvlJc w:val="left"/>
    </w:lvl>
  </w:abstractNum>
  <w:abstractNum w:abstractNumId="42">
    <w:nsid w:val="00006BFC"/>
    <w:multiLevelType w:val="hybridMultilevel"/>
    <w:tmpl w:val="A880D392"/>
    <w:lvl w:ilvl="0" w:tplc="14B6E098">
      <w:start w:val="1"/>
      <w:numFmt w:val="bullet"/>
      <w:lvlText w:val="и"/>
      <w:lvlJc w:val="left"/>
    </w:lvl>
    <w:lvl w:ilvl="1" w:tplc="DA64CFCE">
      <w:numFmt w:val="decimal"/>
      <w:lvlText w:val=""/>
      <w:lvlJc w:val="left"/>
    </w:lvl>
    <w:lvl w:ilvl="2" w:tplc="93C8C20C">
      <w:numFmt w:val="decimal"/>
      <w:lvlText w:val=""/>
      <w:lvlJc w:val="left"/>
    </w:lvl>
    <w:lvl w:ilvl="3" w:tplc="C1CE92A0">
      <w:numFmt w:val="decimal"/>
      <w:lvlText w:val=""/>
      <w:lvlJc w:val="left"/>
    </w:lvl>
    <w:lvl w:ilvl="4" w:tplc="AD8E8E56">
      <w:numFmt w:val="decimal"/>
      <w:lvlText w:val=""/>
      <w:lvlJc w:val="left"/>
    </w:lvl>
    <w:lvl w:ilvl="5" w:tplc="F99C5C84">
      <w:numFmt w:val="decimal"/>
      <w:lvlText w:val=""/>
      <w:lvlJc w:val="left"/>
    </w:lvl>
    <w:lvl w:ilvl="6" w:tplc="B59EE7C6">
      <w:numFmt w:val="decimal"/>
      <w:lvlText w:val=""/>
      <w:lvlJc w:val="left"/>
    </w:lvl>
    <w:lvl w:ilvl="7" w:tplc="2EACD89C">
      <w:numFmt w:val="decimal"/>
      <w:lvlText w:val=""/>
      <w:lvlJc w:val="left"/>
    </w:lvl>
    <w:lvl w:ilvl="8" w:tplc="5CE40196">
      <w:numFmt w:val="decimal"/>
      <w:lvlText w:val=""/>
      <w:lvlJc w:val="left"/>
    </w:lvl>
  </w:abstractNum>
  <w:abstractNum w:abstractNumId="43">
    <w:nsid w:val="00006E5D"/>
    <w:multiLevelType w:val="hybridMultilevel"/>
    <w:tmpl w:val="E0A0173E"/>
    <w:lvl w:ilvl="0" w:tplc="06EE2A62">
      <w:start w:val="1"/>
      <w:numFmt w:val="bullet"/>
      <w:lvlText w:val="с"/>
      <w:lvlJc w:val="left"/>
    </w:lvl>
    <w:lvl w:ilvl="1" w:tplc="3E549C3A">
      <w:numFmt w:val="decimal"/>
      <w:lvlText w:val=""/>
      <w:lvlJc w:val="left"/>
    </w:lvl>
    <w:lvl w:ilvl="2" w:tplc="CAC0A3A2">
      <w:numFmt w:val="decimal"/>
      <w:lvlText w:val=""/>
      <w:lvlJc w:val="left"/>
    </w:lvl>
    <w:lvl w:ilvl="3" w:tplc="18A25252">
      <w:numFmt w:val="decimal"/>
      <w:lvlText w:val=""/>
      <w:lvlJc w:val="left"/>
    </w:lvl>
    <w:lvl w:ilvl="4" w:tplc="874E1EB0">
      <w:numFmt w:val="decimal"/>
      <w:lvlText w:val=""/>
      <w:lvlJc w:val="left"/>
    </w:lvl>
    <w:lvl w:ilvl="5" w:tplc="CC42805E">
      <w:numFmt w:val="decimal"/>
      <w:lvlText w:val=""/>
      <w:lvlJc w:val="left"/>
    </w:lvl>
    <w:lvl w:ilvl="6" w:tplc="FFC61222">
      <w:numFmt w:val="decimal"/>
      <w:lvlText w:val=""/>
      <w:lvlJc w:val="left"/>
    </w:lvl>
    <w:lvl w:ilvl="7" w:tplc="FEC6822A">
      <w:numFmt w:val="decimal"/>
      <w:lvlText w:val=""/>
      <w:lvlJc w:val="left"/>
    </w:lvl>
    <w:lvl w:ilvl="8" w:tplc="0E1450B6">
      <w:numFmt w:val="decimal"/>
      <w:lvlText w:val=""/>
      <w:lvlJc w:val="left"/>
    </w:lvl>
  </w:abstractNum>
  <w:abstractNum w:abstractNumId="44">
    <w:nsid w:val="000072AE"/>
    <w:multiLevelType w:val="hybridMultilevel"/>
    <w:tmpl w:val="2910AE32"/>
    <w:lvl w:ilvl="0" w:tplc="2D127A7E">
      <w:start w:val="5"/>
      <w:numFmt w:val="decimal"/>
      <w:lvlText w:val="%1."/>
      <w:lvlJc w:val="left"/>
    </w:lvl>
    <w:lvl w:ilvl="1" w:tplc="DADE0CE2">
      <w:numFmt w:val="decimal"/>
      <w:lvlText w:val=""/>
      <w:lvlJc w:val="left"/>
    </w:lvl>
    <w:lvl w:ilvl="2" w:tplc="83C469BA">
      <w:numFmt w:val="decimal"/>
      <w:lvlText w:val=""/>
      <w:lvlJc w:val="left"/>
    </w:lvl>
    <w:lvl w:ilvl="3" w:tplc="7B06F2CA">
      <w:numFmt w:val="decimal"/>
      <w:lvlText w:val=""/>
      <w:lvlJc w:val="left"/>
    </w:lvl>
    <w:lvl w:ilvl="4" w:tplc="AE68741E">
      <w:numFmt w:val="decimal"/>
      <w:lvlText w:val=""/>
      <w:lvlJc w:val="left"/>
    </w:lvl>
    <w:lvl w:ilvl="5" w:tplc="07441D6C">
      <w:numFmt w:val="decimal"/>
      <w:lvlText w:val=""/>
      <w:lvlJc w:val="left"/>
    </w:lvl>
    <w:lvl w:ilvl="6" w:tplc="0DF85FB8">
      <w:numFmt w:val="decimal"/>
      <w:lvlText w:val=""/>
      <w:lvlJc w:val="left"/>
    </w:lvl>
    <w:lvl w:ilvl="7" w:tplc="B33A2628">
      <w:numFmt w:val="decimal"/>
      <w:lvlText w:val=""/>
      <w:lvlJc w:val="left"/>
    </w:lvl>
    <w:lvl w:ilvl="8" w:tplc="1B3635D8">
      <w:numFmt w:val="decimal"/>
      <w:lvlText w:val=""/>
      <w:lvlJc w:val="left"/>
    </w:lvl>
  </w:abstractNum>
  <w:abstractNum w:abstractNumId="45">
    <w:nsid w:val="0000759A"/>
    <w:multiLevelType w:val="hybridMultilevel"/>
    <w:tmpl w:val="D812A412"/>
    <w:lvl w:ilvl="0" w:tplc="B0E4A702">
      <w:start w:val="8"/>
      <w:numFmt w:val="decimal"/>
      <w:lvlText w:val="%1"/>
      <w:lvlJc w:val="left"/>
    </w:lvl>
    <w:lvl w:ilvl="1" w:tplc="9E94119A">
      <w:numFmt w:val="decimal"/>
      <w:lvlText w:val=""/>
      <w:lvlJc w:val="left"/>
    </w:lvl>
    <w:lvl w:ilvl="2" w:tplc="9864D5BA">
      <w:numFmt w:val="decimal"/>
      <w:lvlText w:val=""/>
      <w:lvlJc w:val="left"/>
    </w:lvl>
    <w:lvl w:ilvl="3" w:tplc="E2268830">
      <w:numFmt w:val="decimal"/>
      <w:lvlText w:val=""/>
      <w:lvlJc w:val="left"/>
    </w:lvl>
    <w:lvl w:ilvl="4" w:tplc="FBA20910">
      <w:numFmt w:val="decimal"/>
      <w:lvlText w:val=""/>
      <w:lvlJc w:val="left"/>
    </w:lvl>
    <w:lvl w:ilvl="5" w:tplc="07547B10">
      <w:numFmt w:val="decimal"/>
      <w:lvlText w:val=""/>
      <w:lvlJc w:val="left"/>
    </w:lvl>
    <w:lvl w:ilvl="6" w:tplc="9F0652BC">
      <w:numFmt w:val="decimal"/>
      <w:lvlText w:val=""/>
      <w:lvlJc w:val="left"/>
    </w:lvl>
    <w:lvl w:ilvl="7" w:tplc="621A03DE">
      <w:numFmt w:val="decimal"/>
      <w:lvlText w:val=""/>
      <w:lvlJc w:val="left"/>
    </w:lvl>
    <w:lvl w:ilvl="8" w:tplc="D3A86284">
      <w:numFmt w:val="decimal"/>
      <w:lvlText w:val=""/>
      <w:lvlJc w:val="left"/>
    </w:lvl>
  </w:abstractNum>
  <w:abstractNum w:abstractNumId="46">
    <w:nsid w:val="0000797D"/>
    <w:multiLevelType w:val="hybridMultilevel"/>
    <w:tmpl w:val="B6161084"/>
    <w:lvl w:ilvl="0" w:tplc="DA0EC5DC">
      <w:start w:val="1"/>
      <w:numFmt w:val="bullet"/>
      <w:lvlText w:val="\endash "/>
      <w:lvlJc w:val="left"/>
    </w:lvl>
    <w:lvl w:ilvl="1" w:tplc="409C02CE">
      <w:numFmt w:val="decimal"/>
      <w:lvlText w:val=""/>
      <w:lvlJc w:val="left"/>
    </w:lvl>
    <w:lvl w:ilvl="2" w:tplc="D1DA1826">
      <w:numFmt w:val="decimal"/>
      <w:lvlText w:val=""/>
      <w:lvlJc w:val="left"/>
    </w:lvl>
    <w:lvl w:ilvl="3" w:tplc="BEFE990E">
      <w:numFmt w:val="decimal"/>
      <w:lvlText w:val=""/>
      <w:lvlJc w:val="left"/>
    </w:lvl>
    <w:lvl w:ilvl="4" w:tplc="3302658E">
      <w:numFmt w:val="decimal"/>
      <w:lvlText w:val=""/>
      <w:lvlJc w:val="left"/>
    </w:lvl>
    <w:lvl w:ilvl="5" w:tplc="5D4ECE5C">
      <w:numFmt w:val="decimal"/>
      <w:lvlText w:val=""/>
      <w:lvlJc w:val="left"/>
    </w:lvl>
    <w:lvl w:ilvl="6" w:tplc="37947EE6">
      <w:numFmt w:val="decimal"/>
      <w:lvlText w:val=""/>
      <w:lvlJc w:val="left"/>
    </w:lvl>
    <w:lvl w:ilvl="7" w:tplc="C434A5C4">
      <w:numFmt w:val="decimal"/>
      <w:lvlText w:val=""/>
      <w:lvlJc w:val="left"/>
    </w:lvl>
    <w:lvl w:ilvl="8" w:tplc="CE5AE8AA">
      <w:numFmt w:val="decimal"/>
      <w:lvlText w:val=""/>
      <w:lvlJc w:val="left"/>
    </w:lvl>
  </w:abstractNum>
  <w:abstractNum w:abstractNumId="47">
    <w:nsid w:val="00007F96"/>
    <w:multiLevelType w:val="hybridMultilevel"/>
    <w:tmpl w:val="1370FAB8"/>
    <w:lvl w:ilvl="0" w:tplc="1F16EAF8">
      <w:start w:val="5"/>
      <w:numFmt w:val="decimal"/>
      <w:lvlText w:val="%1."/>
      <w:lvlJc w:val="left"/>
    </w:lvl>
    <w:lvl w:ilvl="1" w:tplc="AC1E969C">
      <w:numFmt w:val="decimal"/>
      <w:lvlText w:val=""/>
      <w:lvlJc w:val="left"/>
    </w:lvl>
    <w:lvl w:ilvl="2" w:tplc="8E5CE892">
      <w:numFmt w:val="decimal"/>
      <w:lvlText w:val=""/>
      <w:lvlJc w:val="left"/>
    </w:lvl>
    <w:lvl w:ilvl="3" w:tplc="BB8A42C8">
      <w:numFmt w:val="decimal"/>
      <w:lvlText w:val=""/>
      <w:lvlJc w:val="left"/>
    </w:lvl>
    <w:lvl w:ilvl="4" w:tplc="593CC34A">
      <w:numFmt w:val="decimal"/>
      <w:lvlText w:val=""/>
      <w:lvlJc w:val="left"/>
    </w:lvl>
    <w:lvl w:ilvl="5" w:tplc="7A28ED12">
      <w:numFmt w:val="decimal"/>
      <w:lvlText w:val=""/>
      <w:lvlJc w:val="left"/>
    </w:lvl>
    <w:lvl w:ilvl="6" w:tplc="4AE83986">
      <w:numFmt w:val="decimal"/>
      <w:lvlText w:val=""/>
      <w:lvlJc w:val="left"/>
    </w:lvl>
    <w:lvl w:ilvl="7" w:tplc="13A88B4E">
      <w:numFmt w:val="decimal"/>
      <w:lvlText w:val=""/>
      <w:lvlJc w:val="left"/>
    </w:lvl>
    <w:lvl w:ilvl="8" w:tplc="A5DA04FE">
      <w:numFmt w:val="decimal"/>
      <w:lvlText w:val=""/>
      <w:lvlJc w:val="left"/>
    </w:lvl>
  </w:abstractNum>
  <w:abstractNum w:abstractNumId="48">
    <w:nsid w:val="00007FF5"/>
    <w:multiLevelType w:val="hybridMultilevel"/>
    <w:tmpl w:val="085284B8"/>
    <w:lvl w:ilvl="0" w:tplc="FCEC99DE">
      <w:start w:val="1"/>
      <w:numFmt w:val="bullet"/>
      <w:lvlText w:val="и"/>
      <w:lvlJc w:val="left"/>
    </w:lvl>
    <w:lvl w:ilvl="1" w:tplc="4F9ED066">
      <w:numFmt w:val="decimal"/>
      <w:lvlText w:val=""/>
      <w:lvlJc w:val="left"/>
    </w:lvl>
    <w:lvl w:ilvl="2" w:tplc="992245DA">
      <w:numFmt w:val="decimal"/>
      <w:lvlText w:val=""/>
      <w:lvlJc w:val="left"/>
    </w:lvl>
    <w:lvl w:ilvl="3" w:tplc="333290F2">
      <w:numFmt w:val="decimal"/>
      <w:lvlText w:val=""/>
      <w:lvlJc w:val="left"/>
    </w:lvl>
    <w:lvl w:ilvl="4" w:tplc="0AA25BD4">
      <w:numFmt w:val="decimal"/>
      <w:lvlText w:val=""/>
      <w:lvlJc w:val="left"/>
    </w:lvl>
    <w:lvl w:ilvl="5" w:tplc="6CC8A91C">
      <w:numFmt w:val="decimal"/>
      <w:lvlText w:val=""/>
      <w:lvlJc w:val="left"/>
    </w:lvl>
    <w:lvl w:ilvl="6" w:tplc="22D6D346">
      <w:numFmt w:val="decimal"/>
      <w:lvlText w:val=""/>
      <w:lvlJc w:val="left"/>
    </w:lvl>
    <w:lvl w:ilvl="7" w:tplc="D91EEB42">
      <w:numFmt w:val="decimal"/>
      <w:lvlText w:val=""/>
      <w:lvlJc w:val="left"/>
    </w:lvl>
    <w:lvl w:ilvl="8" w:tplc="CF36EAF8">
      <w:numFmt w:val="decimal"/>
      <w:lvlText w:val=""/>
      <w:lvlJc w:val="left"/>
    </w:lvl>
  </w:abstractNum>
  <w:num w:numId="1">
    <w:abstractNumId w:val="5"/>
  </w:num>
  <w:num w:numId="2">
    <w:abstractNumId w:val="22"/>
  </w:num>
  <w:num w:numId="3">
    <w:abstractNumId w:val="10"/>
  </w:num>
  <w:num w:numId="4">
    <w:abstractNumId w:val="43"/>
  </w:num>
  <w:num w:numId="5">
    <w:abstractNumId w:val="8"/>
  </w:num>
  <w:num w:numId="6">
    <w:abstractNumId w:val="38"/>
  </w:num>
  <w:num w:numId="7">
    <w:abstractNumId w:val="42"/>
  </w:num>
  <w:num w:numId="8">
    <w:abstractNumId w:val="47"/>
  </w:num>
  <w:num w:numId="9">
    <w:abstractNumId w:val="48"/>
  </w:num>
  <w:num w:numId="10">
    <w:abstractNumId w:val="31"/>
  </w:num>
  <w:num w:numId="11">
    <w:abstractNumId w:val="19"/>
  </w:num>
  <w:num w:numId="12">
    <w:abstractNumId w:val="11"/>
  </w:num>
  <w:num w:numId="13">
    <w:abstractNumId w:val="14"/>
  </w:num>
  <w:num w:numId="14">
    <w:abstractNumId w:val="41"/>
  </w:num>
  <w:num w:numId="15">
    <w:abstractNumId w:val="1"/>
  </w:num>
  <w:num w:numId="16">
    <w:abstractNumId w:val="17"/>
  </w:num>
  <w:num w:numId="17">
    <w:abstractNumId w:val="3"/>
  </w:num>
  <w:num w:numId="18">
    <w:abstractNumId w:val="32"/>
  </w:num>
  <w:num w:numId="19">
    <w:abstractNumId w:val="2"/>
  </w:num>
  <w:num w:numId="20">
    <w:abstractNumId w:val="0"/>
  </w:num>
  <w:num w:numId="21">
    <w:abstractNumId w:val="45"/>
  </w:num>
  <w:num w:numId="22">
    <w:abstractNumId w:val="13"/>
  </w:num>
  <w:num w:numId="23">
    <w:abstractNumId w:val="12"/>
  </w:num>
  <w:num w:numId="24">
    <w:abstractNumId w:val="28"/>
  </w:num>
  <w:num w:numId="25">
    <w:abstractNumId w:val="33"/>
  </w:num>
  <w:num w:numId="26">
    <w:abstractNumId w:val="40"/>
  </w:num>
  <w:num w:numId="27">
    <w:abstractNumId w:val="34"/>
  </w:num>
  <w:num w:numId="28">
    <w:abstractNumId w:val="25"/>
  </w:num>
  <w:num w:numId="29">
    <w:abstractNumId w:val="7"/>
  </w:num>
  <w:num w:numId="30">
    <w:abstractNumId w:val="36"/>
  </w:num>
  <w:num w:numId="31">
    <w:abstractNumId w:val="23"/>
  </w:num>
  <w:num w:numId="32">
    <w:abstractNumId w:val="21"/>
  </w:num>
  <w:num w:numId="33">
    <w:abstractNumId w:val="46"/>
  </w:num>
  <w:num w:numId="34">
    <w:abstractNumId w:val="37"/>
  </w:num>
  <w:num w:numId="35">
    <w:abstractNumId w:val="4"/>
  </w:num>
  <w:num w:numId="36">
    <w:abstractNumId w:val="29"/>
  </w:num>
  <w:num w:numId="37">
    <w:abstractNumId w:val="18"/>
  </w:num>
  <w:num w:numId="38">
    <w:abstractNumId w:val="35"/>
  </w:num>
  <w:num w:numId="39">
    <w:abstractNumId w:val="30"/>
  </w:num>
  <w:num w:numId="40">
    <w:abstractNumId w:val="26"/>
  </w:num>
  <w:num w:numId="41">
    <w:abstractNumId w:val="16"/>
  </w:num>
  <w:num w:numId="42">
    <w:abstractNumId w:val="6"/>
  </w:num>
  <w:num w:numId="43">
    <w:abstractNumId w:val="9"/>
  </w:num>
  <w:num w:numId="44">
    <w:abstractNumId w:val="20"/>
  </w:num>
  <w:num w:numId="45">
    <w:abstractNumId w:val="39"/>
  </w:num>
  <w:num w:numId="46">
    <w:abstractNumId w:val="27"/>
  </w:num>
  <w:num w:numId="47">
    <w:abstractNumId w:val="24"/>
  </w:num>
  <w:num w:numId="48">
    <w:abstractNumId w:val="15"/>
  </w:num>
  <w:num w:numId="49">
    <w:abstractNumId w:val="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D0727C"/>
    <w:rsid w:val="006B4CD0"/>
    <w:rsid w:val="00D072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727C"/>
    <w:rPr>
      <w:color w:val="0000FF"/>
      <w:u w:val="single"/>
    </w:rPr>
  </w:style>
  <w:style w:type="paragraph" w:styleId="a4">
    <w:name w:val="Balloon Text"/>
    <w:basedOn w:val="a"/>
    <w:link w:val="a5"/>
    <w:uiPriority w:val="99"/>
    <w:semiHidden/>
    <w:unhideWhenUsed/>
    <w:rsid w:val="006B4CD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B4C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7370524">
      <w:bodyDiv w:val="1"/>
      <w:marLeft w:val="0"/>
      <w:marRight w:val="0"/>
      <w:marTop w:val="0"/>
      <w:marBottom w:val="0"/>
      <w:divBdr>
        <w:top w:val="none" w:sz="0" w:space="0" w:color="auto"/>
        <w:left w:val="none" w:sz="0" w:space="0" w:color="auto"/>
        <w:bottom w:val="none" w:sz="0" w:space="0" w:color="auto"/>
        <w:right w:val="none" w:sz="0" w:space="0" w:color="auto"/>
      </w:divBdr>
    </w:div>
    <w:div w:id="18998524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image" Target="media/image34.jpeg"/><Relationship Id="rId21" Type="http://schemas.openxmlformats.org/officeDocument/2006/relationships/image" Target="media/image16.jpeg"/><Relationship Id="rId34" Type="http://schemas.openxmlformats.org/officeDocument/2006/relationships/image" Target="media/image29.jpeg"/><Relationship Id="rId42" Type="http://schemas.openxmlformats.org/officeDocument/2006/relationships/image" Target="media/image37.jpeg"/><Relationship Id="rId47" Type="http://schemas.openxmlformats.org/officeDocument/2006/relationships/image" Target="media/image42.jpeg"/><Relationship Id="rId50" Type="http://schemas.openxmlformats.org/officeDocument/2006/relationships/image" Target="media/image45.jpeg"/><Relationship Id="rId55" Type="http://schemas.openxmlformats.org/officeDocument/2006/relationships/image" Target="media/image50.jpeg"/><Relationship Id="rId63" Type="http://schemas.openxmlformats.org/officeDocument/2006/relationships/image" Target="media/image58.jpeg"/><Relationship Id="rId68" Type="http://schemas.openxmlformats.org/officeDocument/2006/relationships/image" Target="media/image63.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16" Type="http://schemas.openxmlformats.org/officeDocument/2006/relationships/image" Target="media/image11.jpeg"/><Relationship Id="rId29" Type="http://schemas.openxmlformats.org/officeDocument/2006/relationships/image" Target="media/image24.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image" Target="media/image32.jpeg"/><Relationship Id="rId40" Type="http://schemas.openxmlformats.org/officeDocument/2006/relationships/image" Target="media/image35.jpeg"/><Relationship Id="rId45" Type="http://schemas.openxmlformats.org/officeDocument/2006/relationships/image" Target="media/image40.jpeg"/><Relationship Id="rId53" Type="http://schemas.openxmlformats.org/officeDocument/2006/relationships/image" Target="media/image48.jpeg"/><Relationship Id="rId58" Type="http://schemas.openxmlformats.org/officeDocument/2006/relationships/image" Target="media/image53.jpeg"/><Relationship Id="rId66" Type="http://schemas.openxmlformats.org/officeDocument/2006/relationships/image" Target="media/image61.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image" Target="media/image1.jpeg"/><Relationship Id="rId61" Type="http://schemas.openxmlformats.org/officeDocument/2006/relationships/image" Target="media/image56.jpeg"/><Relationship Id="rId82"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image" Target="file:///C:\Users\&#1054;&#1083;&#1100;&#1075;&#1072;\Downloads\media\image1.jpeg" TargetMode="Externa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13684</Words>
  <Characters>78005</Characters>
  <Application>Microsoft Office Word</Application>
  <DocSecurity>0</DocSecurity>
  <Lines>650</Lines>
  <Paragraphs>183</Paragraphs>
  <ScaleCrop>false</ScaleCrop>
  <Company>Krokoz™</Company>
  <LinksUpToDate>false</LinksUpToDate>
  <CharactersWithSpaces>91506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Ольга</cp:lastModifiedBy>
  <cp:revision>2</cp:revision>
  <dcterms:created xsi:type="dcterms:W3CDTF">2018-10-30T17:21:00Z</dcterms:created>
  <dcterms:modified xsi:type="dcterms:W3CDTF">2018-10-30T17:21:00Z</dcterms:modified>
</cp:coreProperties>
</file>